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2E" w:rsidRDefault="008B09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：广播系统</w:t>
      </w:r>
    </w:p>
    <w:p w:rsidR="0064325A" w:rsidRDefault="008B092E" w:rsidP="008B092E">
      <w:pPr>
        <w:ind w:left="420" w:firstLine="420"/>
        <w:rPr>
          <w:rFonts w:hint="eastAsia"/>
        </w:rPr>
      </w:pPr>
      <w:r>
        <w:rPr>
          <w:rFonts w:hint="eastAsia"/>
        </w:rPr>
        <w:t>关键点：富文本，定时自动发送，后台发送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活动展示栏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：背包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：兑物券系统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5:</w:t>
      </w:r>
      <w:r>
        <w:rPr>
          <w:rFonts w:hint="eastAsia"/>
        </w:rPr>
        <w:t>充值，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，微信，支付宝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：注册系统</w:t>
      </w:r>
      <w:r>
        <w:rPr>
          <w:rFonts w:hint="eastAsia"/>
        </w:rPr>
        <w:t xml:space="preserve"> </w:t>
      </w:r>
      <w:r>
        <w:rPr>
          <w:rFonts w:hint="eastAsia"/>
        </w:rPr>
        <w:t>微信，游客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：比赛场，自由场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：客户端热跟新</w:t>
      </w:r>
    </w:p>
    <w:p w:rsidR="008B092E" w:rsidRDefault="008B092E" w:rsidP="008B092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：管理后台，数据统计等</w:t>
      </w:r>
      <w:bookmarkStart w:id="0" w:name="_GoBack"/>
      <w:bookmarkEnd w:id="0"/>
    </w:p>
    <w:sectPr w:rsidR="008B092E" w:rsidSect="006432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2E"/>
    <w:rsid w:val="0064325A"/>
    <w:rsid w:val="008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5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1</cp:revision>
  <dcterms:created xsi:type="dcterms:W3CDTF">2018-04-03T00:53:00Z</dcterms:created>
  <dcterms:modified xsi:type="dcterms:W3CDTF">2018-04-03T01:05:00Z</dcterms:modified>
</cp:coreProperties>
</file>