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本工具用于Windows系统导出Bitmap字体，用于简单介绍bmfont导入流程，不感兴趣同学可以直接执行bat导入。</w:t>
      </w:r>
      <w:bookmarkStart w:id="0" w:name="_GoBack"/>
      <w:bookmarkEnd w:id="0"/>
    </w:p>
    <w:p>
      <w:pPr>
        <w:spacing w:line="240" w:lineRule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（tips:如无需更改字体，直接跳转到第3步）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导入ttf字体，安装到本地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224790</wp:posOffset>
            </wp:positionH>
            <wp:positionV relativeFrom="paragraph">
              <wp:posOffset>26670</wp:posOffset>
            </wp:positionV>
            <wp:extent cx="4505960" cy="2697480"/>
            <wp:effectExtent l="0" t="0" r="8890" b="762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96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打开bmfont64.exe程序，选择option→font setting,Font选项</w:t>
      </w:r>
    </w:p>
    <w:p>
      <w:pPr>
        <w:numPr>
          <w:ilvl w:val="0"/>
          <w:numId w:val="0"/>
        </w:numPr>
        <w:ind w:leftChars="0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223520</wp:posOffset>
            </wp:positionH>
            <wp:positionV relativeFrom="paragraph">
              <wp:posOffset>50800</wp:posOffset>
            </wp:positionV>
            <wp:extent cx="4700270" cy="2156460"/>
            <wp:effectExtent l="0" t="0" r="5080" b="1524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027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设置导出的字，目前已支持常用6000字，生僻字需要手动添加，以“篆”字为例：打开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instrText xml:space="preserve"> HYPERLINK "http://tool.chinaz.com/tools/unicode.aspx" </w:instrTex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黑体" w:hAnsi="黑体" w:eastAsia="黑体" w:cs="黑体"/>
          <w:sz w:val="24"/>
          <w:szCs w:val="24"/>
          <w:lang w:val="en-US" w:eastAsia="zh-CN"/>
        </w:rPr>
        <w:t>http://tool.chinaz.com/tools/unicode.aspx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fldChar w:fldCharType="end"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，将其转为Unicode：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135255</wp:posOffset>
            </wp:positionV>
            <wp:extent cx="4954905" cy="1609090"/>
            <wp:effectExtent l="0" t="0" r="17145" b="1016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905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打开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bmfont64.exe，在右侧找到对应编码，选中该字即可（灰色是未选中）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168275</wp:posOffset>
            </wp:positionH>
            <wp:positionV relativeFrom="paragraph">
              <wp:posOffset>18415</wp:posOffset>
            </wp:positionV>
            <wp:extent cx="5269230" cy="3540760"/>
            <wp:effectExtent l="0" t="0" r="7620" b="254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lang w:val="en-US" w:eastAsia="zh-CN"/>
        </w:rPr>
        <w:t>点击option→sava bitmap font as... 导出为【.fnt】和【.png】格式的位图字体，直接拖入原字体文件夹合并替换，完成导出流程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替换工程文件夹下边的字体文件：{client\RunX\assets\resources-static\fonts\}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0ABDB8"/>
    <w:multiLevelType w:val="singleLevel"/>
    <w:tmpl w:val="8D0ABD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834E0"/>
    <w:rsid w:val="33153F20"/>
    <w:rsid w:val="3E97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2021-10-26T06:39:00Z</dcterms:created>
  <dc:creator>ZQB</dc:creator>
  <cp:lastModifiedBy>Mess</cp:lastModifiedBy>
  <dcterms:modified xsi:type="dcterms:W3CDTF">2021-12-31T05:22:54Z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34D0EB89202F4921890DB4ABE34B8B51</vt:lpwstr>
  </property>
</Properties>
</file>