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r>
        <w:rPr>
          <w:rStyle w:val="19"/>
          <w:shd w:val="clear" w:fill="FFFFFF"/>
        </w:rPr>
        <w:t>桂林字牌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  <w:rPr>
          <w:rFonts w:hint="default" w:ascii="Arial" w:hAnsi="Arial" w:cs="Arial"/>
          <w:sz w:val="18"/>
          <w:szCs w:val="18"/>
        </w:rPr>
      </w:pPr>
      <w:bookmarkStart w:id="0" w:name="1"/>
      <w:bookmarkEnd w:id="0"/>
      <w:bookmarkStart w:id="1" w:name="sub3120093_1"/>
      <w:bookmarkEnd w:id="1"/>
      <w:bookmarkStart w:id="2" w:name="玩法"/>
      <w:bookmarkEnd w:id="2"/>
      <w:r>
        <w:rPr>
          <w:rFonts w:hint="eastAsia" w:ascii="Arial" w:hAnsi="Arial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bdr w:val="none" w:color="auto" w:sz="0" w:space="0"/>
          <w:shd w:val="clear" w:fill="FFFFFF"/>
        </w:rPr>
        <w:t>桂林字牌玩法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庄家抓21张，其余2家抓20张，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"https://baike.baidu.com/item/%E6%9C%80%E5%90%8E%E4%B8%80%E5%BC%A0%E7%89%8C"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最后一张牌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亮出，称为挡底或亮张。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</w:pPr>
      <w:r>
        <w:rPr>
          <w:rStyle w:val="22"/>
          <w:rFonts w:hint="default" w:ascii="Arial" w:hAnsi="Arial" w:cs="Arial" w:eastAsiaTheme="minorEastAsia"/>
          <w:color w:val="333333"/>
          <w:sz w:val="21"/>
          <w:szCs w:val="21"/>
          <w:bdr w:val="none" w:color="auto" w:sz="0" w:space="0"/>
          <w:shd w:val="clear" w:fill="FFFFFF"/>
          <w:lang w:val="en-US" w:eastAsia="zh-CN" w:bidi="ar"/>
        </w:rPr>
        <w:t>字牌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除首次所抓牌外，均不得将所摸之牌放入手中。如所摸之牌不是自己所需之牌，也不能放入手中，只能放在本人右边；任何吃碰等动作后都要打牌，重舵除外（即开舵、扫穿两次及以上）。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3" w:name="2"/>
      <w:bookmarkEnd w:id="3"/>
      <w:bookmarkStart w:id="4" w:name="sub3120093_2"/>
      <w:bookmarkEnd w:id="4"/>
      <w:bookmarkStart w:id="5" w:name="牌面"/>
      <w:bookmarkEnd w:id="5"/>
      <w:r>
        <w:rPr>
          <w:bdr w:val="none" w:color="auto" w:sz="0" w:space="0"/>
          <w:shd w:val="clear" w:fill="FFFFFF"/>
        </w:rPr>
        <w:t>桂林字牌牌面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 w:firstLine="420" w:firstLineChars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字牌的牌面都是中国汉字的数字，由如下几种牌组成：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小写“一”、“二”、“三”、“四”、“五”、“六”、“七”、“八”、“九”、“十”各四张；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"https://baike.baidu.com/item/%E5%A4%A7%E5%86%99"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大写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“壹”、“贰”、“叁”、“肆”、“伍”、“陆”、“柒”、“捌”、“玖”、“拾”各四张；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牌的颜色：字牌的颜色分红黑两种，“二”、“七”、“十”和“贰”、“柒”、“拾”为红色，其余为黑色；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6" w:name="3"/>
      <w:bookmarkEnd w:id="6"/>
      <w:bookmarkStart w:id="7" w:name="sub3120093_3"/>
      <w:bookmarkEnd w:id="7"/>
      <w:bookmarkStart w:id="8" w:name="牌型说明"/>
      <w:bookmarkEnd w:id="8"/>
      <w:r>
        <w:rPr>
          <w:bdr w:val="none" w:color="auto" w:sz="0" w:space="0"/>
          <w:shd w:val="clear" w:fill="FFFFFF"/>
        </w:rPr>
        <w:t>桂林字牌牌型说明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 w:firstLine="420" w:firstLineChars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碰：起手相同两张，别家摸或打出相同的第三张，这时可以碰；（需亮牌）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扫（强制执行）：起手相同两张，再自摸一张相同牌叫“扫”。（“扫”要盖牌。）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过扫（强制执行）：起手相同两张，可碰的牌没有碰，自己又摸到了一张，称为“过扫”。（盖两张翻开一张）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扫穿（强制执行）：有了“扫”后，如果是自己摸到第4张牌，“扫”就变成了“扫穿”，4张全盖在桌面上（即使是自己要胡，都不给，除非是“扫穿”刚好就能胡，不需要其他牌）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>
              <a:hlinkClick xmlns:a="http://schemas.openxmlformats.org/drawingml/2006/main" r:id="rId4" tooltip="字牌比赛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2"/>
          <w:rFonts w:hint="default" w:ascii="Arial" w:hAnsi="Arial" w:cs="Arial" w:eastAsiaTheme="minorEastAsia"/>
          <w:color w:val="333333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字牌比赛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特殊顺子：“一二三”和“壹贰叁”这两种顺子在胡牌时是要计胡数的。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特殊牌型：“二七十”和“贰柒拾”这两种牌型也算做特殊顺子，计算胡数。 搭子（可吃牌）:是两张大字与一张小字（如捌捌八）或两张小字与一张大字（如十十拾）组成的牌型。搭子也分为吃牌组的搭子和自己起手的搭子两种，吃牌亮搭，起手牌不用亮。搭子不计胡头。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开舵（分三种）：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1.扫的开舵：无论谁摸出第4张牌（自己摸上来的叫“扫穿”），“扫”的牌必须得“开舵”，4张牌全亮出来。（自己胡牌的话可以不“开舵”）。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2.碰的开舵：自己桌面上碰过的牌中，如果自己摸出第4张牌，即是“开舵”。但其他人手中打出的牌是不能让碰牌“开舵”的。“开舵”就要亮牌。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 起手牌开舵：起手摸到3张同样的牌，别人摸出或打出第4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"https://baike.baidu.com/item/%E5%BC%A0%E5%90%8E"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张后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就要开舵，亮牌，如果是自己摸上来就是扫穿。 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"https://baike.baidu.com/item/%E9%A1%BA%E5%AD%90/3654830"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顺子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（可吃牌）顺序三张可以构成普通顺子：如二三四、陆柒捌等顺连的牌就是普通顺子，只有小字和小字，大字和大字才能构成顺子。顺子分为吃牌组的顺和自己起手的顺两种，吃牌亮顺，起手牌不用亮。普通顺子不计胡头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  <w:rPr>
          <w:rFonts w:hint="default" w:ascii="Arial" w:hAnsi="Arial" w:cs="Arial"/>
          <w:sz w:val="18"/>
          <w:szCs w:val="18"/>
        </w:rPr>
      </w:pPr>
      <w:bookmarkStart w:id="9" w:name="4"/>
      <w:bookmarkEnd w:id="9"/>
      <w:bookmarkStart w:id="10" w:name="sub3120093_4"/>
      <w:bookmarkEnd w:id="10"/>
      <w:bookmarkStart w:id="11" w:name="打牌规则"/>
      <w:bookmarkEnd w:id="11"/>
      <w:r>
        <w:rPr>
          <w:bdr w:val="none" w:color="auto" w:sz="0" w:space="0"/>
          <w:shd w:val="clear" w:fill="FFFFFF"/>
        </w:rPr>
        <w:t>桂林字牌打牌规则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 人抓满20张牌，仅庄家抓满21张牌，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"https://baike.baidu.com/item/%E6%9C%80%E5%90%8E%E4%B8%80%E5%BC%A0%E7%89%8C"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最后一张牌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亮出，称挡底；庄家先打出第一张牌，下家可吃可碰，上家可碰不能吃，吃碰后均打出一张牌，打出的牌放于牌桌本人右手边，吃碰之牌放于牌桌本人正门（地下），不管是否吃碰，除首次所抓20张牌（庄家为21张牌）外，均不得将所摸之牌放入手中。如所摸之牌不是自 己所需之牌，则亦不能放入手中，只能放在本人右边。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6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bookmarkStart w:id="15" w:name="_GoBack"/>
      <w:bookmarkEnd w:id="15"/>
      <w:r>
        <w:rPr>
          <w:rStyle w:val="22"/>
          <w:rFonts w:hint="default" w:ascii="Arial" w:hAnsi="Arial" w:cs="Arial" w:eastAsiaTheme="minorEastAsia"/>
          <w:color w:val="333333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打牌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"https://baike.baidu.com/item/%E4%B8%8B%E6%AF%94"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下比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吃牌时，如果你手上有吃的牌组成的可以算吃的牌，必须一起扔出来，比如你“2，3”吃了上家的“1”（组成1，2，3），而你手上剩下的牌中还有一个“1”，并且这个1只要可以和你手中的牌组成可吃的牌型，无论是1，1，壹或 者1，壹，壹还是，1，2，3 ，你都必须将手上剩下的1，1，壹；1，壹，壹或者1，2，3一起扔出来。有比的情况下不比，吃的过程整体取消。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臭牌（也称为“过张”）：如某家（包括自己家）打出一张牌，本人能吃而未吃，则这张牌就成了你的臭牌，第二次他家再打出同张牌时，本人不得再吃。任何人也不能吃自己曾经打出过的牌，不管这张牌后来有人打出还是自己摸到都不能吃，只能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起手摸到手上的成坎（三张相同牌）的牌不能拆开作其它牌型，也不能打出去，只能等“开舵”和“扫穿”。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组牌优先顺序为：扫穿或扫&gt;&gt;胡牌&gt;&gt;开舵或碰&gt;&gt;吃，可胡任何人手中打出的牌。吃牌的时候，先是自己吃，自己不吃才到下家吃。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先摸后打。任何吃碰等动作后都要打牌。重舵情况除外。什么是重舵？自己的牌中有两个或两个以上4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"https://baike.baidu.com/item/%E5%BC%A0%E5%90%8C" \t "https://baike.baidu.com/item/%E6%A1%82%E6%9E%97%E5%AD%97%E7%89%8C/_blank" </w:instrTex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color w:val="136EC2"/>
          <w:sz w:val="21"/>
          <w:szCs w:val="21"/>
          <w:u w:val="none"/>
          <w:bdr w:val="none" w:color="auto" w:sz="0" w:space="0"/>
          <w:shd w:val="clear" w:fill="FFFFFF"/>
        </w:rPr>
        <w:t>张同</w:t>
      </w:r>
      <w:r>
        <w:rPr>
          <w:rFonts w:hint="default" w:ascii="Arial" w:hAnsi="Arial" w:eastAsia="宋体" w:cs="Arial"/>
          <w:color w:val="136EC2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牌的情况称为重舵。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例如：自己手中有一个四张同牌，然后又摸了个“扫穿”。或者是两个“开舵”。重舵的情况，摸牌后不打牌。如果是起手就有两个4张同牌的情况，照常打牌，在听牌的时候不打。（桂林打法）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12" w:name="5"/>
      <w:bookmarkEnd w:id="12"/>
      <w:bookmarkStart w:id="13" w:name="sub3120093_5"/>
      <w:bookmarkEnd w:id="13"/>
      <w:bookmarkStart w:id="14" w:name="计分规则"/>
      <w:bookmarkEnd w:id="14"/>
      <w:r>
        <w:rPr>
          <w:bdr w:val="none" w:color="auto" w:sz="0" w:space="0"/>
          <w:shd w:val="clear" w:fill="FFFFFF"/>
        </w:rPr>
        <w:t>桂林字牌计分规则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扫穿（四张）： 大字12胡；小字9胡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开舵（四张）： 大字9胡；小字6胡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扫、过扫（三张）： 大字6胡；小字3胡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碰（三张）： 大字3胡；小字1胡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贰 柒 拾：6胡二 七 十：3胡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壹 贰 叁：6胡一 二 三：3胡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起手摸到手上的三张：大字6胡 小字3胡（同扫）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起手摸到手上的四张：大字12胡 小字9（同扫穿）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1)计分的基本单位为“胡”，每5胡为1“舵”。（桂林称“舵”为“子”）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2) 胡牌最低胡牌数10胡10－14胡为1舵，15-19胡为2舵，20-24胡为3舵，以下类推。（逢5进1）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3) 胡牌在以下几种情况要加分：自摸+1舵；有上醒牌每一张+1舵；有下醒牌每一张+1舵；天胡、地胡、三笼五坎四种特殊胡牌+1舵。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64639"/>
    <w:rsid w:val="02171B94"/>
    <w:rsid w:val="0EA5581C"/>
    <w:rsid w:val="10A16876"/>
    <w:rsid w:val="129A7D99"/>
    <w:rsid w:val="14CB6AF2"/>
    <w:rsid w:val="19BB7B39"/>
    <w:rsid w:val="23324A27"/>
    <w:rsid w:val="25C373AD"/>
    <w:rsid w:val="2C9B798E"/>
    <w:rsid w:val="2D9C45CB"/>
    <w:rsid w:val="3C9F5D16"/>
    <w:rsid w:val="44DB6ECF"/>
    <w:rsid w:val="45C60842"/>
    <w:rsid w:val="46554E77"/>
    <w:rsid w:val="4A9805C7"/>
    <w:rsid w:val="4AA40367"/>
    <w:rsid w:val="4C564639"/>
    <w:rsid w:val="4CD0737F"/>
    <w:rsid w:val="514740D3"/>
    <w:rsid w:val="52AF36BB"/>
    <w:rsid w:val="52DB5602"/>
    <w:rsid w:val="557E6CDB"/>
    <w:rsid w:val="646E5A69"/>
    <w:rsid w:val="6D2454AF"/>
    <w:rsid w:val="796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31"/>
      <w:szCs w:val="3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8DE6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  <w:rPr>
      <w:u w:val="single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character" w:styleId="11">
    <w:name w:val="HTML Cod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4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16">
    <w:name w:val="lemmawgt-lemmatitle-title"/>
    <w:basedOn w:val="1"/>
    <w:uiPriority w:val="0"/>
    <w:pPr>
      <w:spacing w:before="0" w:beforeAutospacing="0" w:after="75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17">
    <w:name w:val="fontstrikethrough"/>
    <w:basedOn w:val="4"/>
    <w:uiPriority w:val="0"/>
    <w:rPr>
      <w:strike/>
    </w:rPr>
  </w:style>
  <w:style w:type="character" w:customStyle="1" w:styleId="18">
    <w:name w:val="fontborder"/>
    <w:basedOn w:val="4"/>
    <w:uiPriority w:val="0"/>
    <w:rPr>
      <w:bdr w:val="single" w:color="000000" w:sz="6" w:space="0"/>
    </w:rPr>
  </w:style>
  <w:style w:type="character" w:customStyle="1" w:styleId="19">
    <w:name w:val="lemmawgt-lemmatitle-title1"/>
    <w:basedOn w:val="4"/>
    <w:uiPriority w:val="0"/>
  </w:style>
  <w:style w:type="character" w:customStyle="1" w:styleId="20">
    <w:name w:val="index7"/>
    <w:basedOn w:val="4"/>
    <w:uiPriority w:val="0"/>
    <w:rPr>
      <w:color w:val="CCCCCC"/>
      <w:sz w:val="18"/>
      <w:szCs w:val="18"/>
      <w:bdr w:val="none" w:color="auto" w:sz="0" w:space="0"/>
    </w:rPr>
  </w:style>
  <w:style w:type="character" w:customStyle="1" w:styleId="21">
    <w:name w:val="text9"/>
    <w:basedOn w:val="4"/>
    <w:uiPriority w:val="0"/>
  </w:style>
  <w:style w:type="character" w:customStyle="1" w:styleId="22">
    <w:name w:val="description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6%A1%82%E6%9E%97%E5%AD%97%E7%89%8C/5928497/0/8694a4c27d1ed21b6dae7473ac6eddc450da3fc4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2017-11-14T09:56:00Z</dcterms:created>
  <dc:creator>Administrator</dc:creator>
  <cp:lastModifiedBy>Administrator</cp:lastModifiedBy>
  <dcterms:modified xsi:type="dcterms:W3CDTF">2017-11-14T09:58:41Z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