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266B" w14:textId="765B0D8C" w:rsidR="00F63F9A" w:rsidRDefault="00F63F9A"/>
    <w:p w14:paraId="1E23B530" w14:textId="3662CEDF" w:rsidR="00D73ED6" w:rsidRDefault="00226063">
      <w:r>
        <w:rPr>
          <w:rFonts w:hint="eastAsia"/>
        </w:rPr>
        <w:t>约定：</w:t>
      </w:r>
    </w:p>
    <w:p w14:paraId="07A722F2" w14:textId="1FA9CC87" w:rsidR="00226063" w:rsidRDefault="00226063">
      <w:r>
        <w:t>1.</w:t>
      </w:r>
      <w:r>
        <w:rPr>
          <w:rFonts w:hint="eastAsia"/>
        </w:rPr>
        <w:t>字体</w:t>
      </w:r>
    </w:p>
    <w:p w14:paraId="501822B8" w14:textId="0C1A2ED3" w:rsidR="00226063" w:rsidRDefault="00226063">
      <w:r>
        <w:rPr>
          <w:rFonts w:hint="eastAsia"/>
        </w:rPr>
        <w:t>中文：微软雅黑</w:t>
      </w:r>
    </w:p>
    <w:p w14:paraId="63830295" w14:textId="5D399C57" w:rsidR="00226063" w:rsidRDefault="00226063">
      <w:r>
        <w:rPr>
          <w:rFonts w:hint="eastAsia"/>
        </w:rPr>
        <w:t>应为：</w:t>
      </w:r>
      <w:r w:rsidRPr="00226063">
        <w:t>Arial Black</w:t>
      </w:r>
    </w:p>
    <w:p w14:paraId="79E2B189" w14:textId="08C1C6BD" w:rsidR="00D73ED6" w:rsidRDefault="00D73ED6"/>
    <w:p w14:paraId="0CF1FEC7" w14:textId="3AC7E206" w:rsidR="00D73ED6" w:rsidRDefault="00D73ED6"/>
    <w:p w14:paraId="2136CFD5" w14:textId="4ECFD513" w:rsidR="00D73ED6" w:rsidRDefault="00D73ED6"/>
    <w:p w14:paraId="162E2AAC" w14:textId="0427CA20" w:rsidR="00D73ED6" w:rsidRDefault="00D73ED6"/>
    <w:p w14:paraId="0581E59A" w14:textId="6351EC5B" w:rsidR="00D73ED6" w:rsidRDefault="00D73ED6"/>
    <w:p w14:paraId="58E54DBA" w14:textId="6FE3BD45" w:rsidR="00D73ED6" w:rsidRDefault="00D73ED6"/>
    <w:p w14:paraId="0EE10511" w14:textId="698C2089" w:rsidR="00D73ED6" w:rsidRDefault="00D73ED6"/>
    <w:p w14:paraId="3FC90CEC" w14:textId="1F019BD1" w:rsidR="00D73ED6" w:rsidRDefault="00D73ED6"/>
    <w:p w14:paraId="1BC371DA" w14:textId="33F37244" w:rsidR="00D73ED6" w:rsidRDefault="00D73ED6"/>
    <w:p w14:paraId="1D736BC7" w14:textId="6FFA794C" w:rsidR="00D73ED6" w:rsidRDefault="00D73ED6"/>
    <w:p w14:paraId="770C47CD" w14:textId="2D2B7298" w:rsidR="00D73ED6" w:rsidRDefault="00D73ED6"/>
    <w:p w14:paraId="76D7F314" w14:textId="55953981" w:rsidR="00D73ED6" w:rsidRDefault="00D73ED6"/>
    <w:p w14:paraId="58CBF1CA" w14:textId="2307A9C0" w:rsidR="00D73ED6" w:rsidRDefault="00D73ED6"/>
    <w:p w14:paraId="7807FCA5" w14:textId="6574343C" w:rsidR="00D73ED6" w:rsidRDefault="00D73ED6"/>
    <w:p w14:paraId="3604CA06" w14:textId="70C7150E" w:rsidR="00D73ED6" w:rsidRDefault="00D73ED6"/>
    <w:p w14:paraId="207FA1DD" w14:textId="5B7164CA" w:rsidR="00D73ED6" w:rsidRDefault="00D73ED6"/>
    <w:p w14:paraId="28347A7E" w14:textId="004BF6D7" w:rsidR="00D73ED6" w:rsidRDefault="00D73ED6"/>
    <w:p w14:paraId="7D493905" w14:textId="7D1D6761" w:rsidR="00D73ED6" w:rsidRDefault="00D73ED6"/>
    <w:p w14:paraId="6C13F87C" w14:textId="55309DD0" w:rsidR="00D73ED6" w:rsidRDefault="00D73ED6"/>
    <w:p w14:paraId="45231CA3" w14:textId="6F0E7E84" w:rsidR="00D73ED6" w:rsidRDefault="00D73ED6"/>
    <w:p w14:paraId="1A187DF9" w14:textId="38A58237" w:rsidR="00D73ED6" w:rsidRDefault="00D73ED6"/>
    <w:p w14:paraId="408139C5" w14:textId="3892007A" w:rsidR="00D73ED6" w:rsidRDefault="00D73ED6"/>
    <w:p w14:paraId="54290DDA" w14:textId="37C278E6" w:rsidR="00D73ED6" w:rsidRDefault="00D73ED6"/>
    <w:p w14:paraId="55658BB2" w14:textId="33AD0774" w:rsidR="00D73ED6" w:rsidRDefault="00D73ED6"/>
    <w:p w14:paraId="1003B42D" w14:textId="7923DD50" w:rsidR="00D73ED6" w:rsidRDefault="00D73ED6"/>
    <w:p w14:paraId="6FEE4464" w14:textId="22C293C3" w:rsidR="00D73ED6" w:rsidRDefault="00D73ED6"/>
    <w:p w14:paraId="1DAB54D1" w14:textId="50E19983" w:rsidR="00D73ED6" w:rsidRDefault="00D73ED6"/>
    <w:p w14:paraId="79CB0A48" w14:textId="412FF97B" w:rsidR="00D73ED6" w:rsidRPr="00226063" w:rsidRDefault="00D73ED6" w:rsidP="00D73ED6">
      <w:pPr>
        <w:pStyle w:val="2"/>
        <w:jc w:val="center"/>
        <w:rPr>
          <w:rFonts w:ascii="Arial Black" w:eastAsia="微软雅黑" w:hAnsi="Arial Black"/>
          <w:color w:val="000000" w:themeColor="text1"/>
        </w:rPr>
      </w:pPr>
      <w:r w:rsidRPr="00226063">
        <w:rPr>
          <w:rFonts w:ascii="Arial Black" w:eastAsia="微软雅黑" w:hAnsi="Arial Black"/>
          <w:color w:val="000000" w:themeColor="text1"/>
        </w:rPr>
        <w:t>第一章</w:t>
      </w:r>
      <w:r w:rsidRPr="00226063">
        <w:rPr>
          <w:rFonts w:ascii="Arial Black" w:eastAsia="微软雅黑" w:hAnsi="Arial Black" w:hint="eastAsia"/>
          <w:color w:val="000000" w:themeColor="text1"/>
        </w:rPr>
        <w:t xml:space="preserve"> </w:t>
      </w:r>
      <w:r w:rsidRPr="00226063">
        <w:rPr>
          <w:rFonts w:ascii="Arial Black" w:eastAsia="微软雅黑" w:hAnsi="Arial Black"/>
          <w:color w:val="000000" w:themeColor="text1"/>
        </w:rPr>
        <w:t>相遇</w:t>
      </w:r>
      <w:r w:rsidRPr="00226063">
        <w:rPr>
          <w:rFonts w:ascii="Arial Black" w:eastAsia="微软雅黑" w:hAnsi="Arial Black" w:hint="eastAsia"/>
          <w:color w:val="000000" w:themeColor="text1"/>
        </w:rPr>
        <w:t xml:space="preserve"> </w:t>
      </w:r>
      <w:proofErr w:type="spellStart"/>
      <w:r w:rsidRPr="00226063">
        <w:rPr>
          <w:rFonts w:ascii="Arial Black" w:eastAsia="微软雅黑" w:hAnsi="Arial Black"/>
          <w:color w:val="000000" w:themeColor="text1"/>
        </w:rPr>
        <w:t>kafka</w:t>
      </w:r>
      <w:proofErr w:type="spellEnd"/>
    </w:p>
    <w:p w14:paraId="6882C1B7" w14:textId="0B8E41A4" w:rsidR="00D73ED6" w:rsidRDefault="00492454" w:rsidP="00D73ED6">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008B2DE9" w:rsidRPr="00226063">
        <w:rPr>
          <w:rFonts w:ascii="微软雅黑" w:eastAsia="微软雅黑" w:hAnsi="微软雅黑" w:hint="eastAsia"/>
        </w:rPr>
        <w:t>每个企业都是</w:t>
      </w:r>
      <w:r w:rsidR="005D5949" w:rsidRPr="00226063">
        <w:rPr>
          <w:rFonts w:ascii="微软雅黑" w:eastAsia="微软雅黑" w:hAnsi="微软雅黑" w:hint="eastAsia"/>
        </w:rPr>
        <w:t>由数据</w:t>
      </w:r>
      <w:r w:rsidR="00E8207F" w:rsidRPr="00226063">
        <w:rPr>
          <w:rFonts w:ascii="微软雅黑" w:eastAsia="微软雅黑" w:hAnsi="微软雅黑" w:hint="eastAsia"/>
        </w:rPr>
        <w:t>支撑着。</w:t>
      </w:r>
      <w:r w:rsidR="00A56253" w:rsidRPr="00226063">
        <w:rPr>
          <w:rFonts w:ascii="微软雅黑" w:eastAsia="微软雅黑" w:hAnsi="微软雅黑" w:hint="eastAsia"/>
        </w:rPr>
        <w:t>我们获取、分析、操作和创造更多的消息作为输出。</w:t>
      </w:r>
      <w:r w:rsidR="009B5448" w:rsidRPr="00226063">
        <w:rPr>
          <w:rFonts w:ascii="微软雅黑" w:eastAsia="微软雅黑" w:hAnsi="微软雅黑" w:hint="eastAsia"/>
        </w:rPr>
        <w:t>无论是</w:t>
      </w:r>
      <w:r w:rsidR="00A56253" w:rsidRPr="00226063">
        <w:rPr>
          <w:rFonts w:ascii="微软雅黑" w:eastAsia="微软雅黑" w:hAnsi="微软雅黑" w:hint="eastAsia"/>
        </w:rPr>
        <w:t>日志消息，指标、用户行为、发文，还是</w:t>
      </w:r>
      <w:r w:rsidR="009B5448" w:rsidRPr="00226063">
        <w:rPr>
          <w:rFonts w:ascii="微软雅黑" w:eastAsia="微软雅黑" w:hAnsi="微软雅黑" w:hint="eastAsia"/>
        </w:rPr>
        <w:t>其它的应用程序，它们都创造数据。数据的每一个字节都代表特定的含义，一些重要的事将告诉我们接下来需要做的事情。为了了解这些数据的含义，我们需要知道数据是从哪里创建出来的，会在哪里被分析处理。</w:t>
      </w:r>
      <w:r w:rsidR="007D33E3">
        <w:rPr>
          <w:rFonts w:ascii="微软雅黑" w:eastAsia="微软雅黑" w:hAnsi="微软雅黑" w:hint="eastAsia"/>
        </w:rPr>
        <w:t>我们在类似于亚马逊这样的网站上浏览，点击自己感兴趣的条目，</w:t>
      </w:r>
      <w:r w:rsidR="00AB39EC">
        <w:rPr>
          <w:rFonts w:ascii="微软雅黑" w:eastAsia="微软雅黑" w:hAnsi="微软雅黑" w:hint="eastAsia"/>
        </w:rPr>
        <w:t>这些信息将在不久后作为推荐信息展示给我们。</w:t>
      </w:r>
    </w:p>
    <w:p w14:paraId="60F2F5BF" w14:textId="79D16AE2" w:rsidR="0024636A" w:rsidRDefault="00492454" w:rsidP="00D73ED6">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0024636A">
        <w:rPr>
          <w:rFonts w:ascii="微软雅黑" w:eastAsia="微软雅黑" w:hAnsi="微软雅黑" w:hint="eastAsia"/>
        </w:rPr>
        <w:t>我们越快的做到这些，我们的组织就越</w:t>
      </w:r>
      <w:r w:rsidR="008B5AAB">
        <w:rPr>
          <w:rFonts w:ascii="微软雅黑" w:eastAsia="微软雅黑" w:hAnsi="微软雅黑" w:hint="eastAsia"/>
        </w:rPr>
        <w:t>灵活，响应能力越强。</w:t>
      </w:r>
      <w:r w:rsidR="008757C2">
        <w:rPr>
          <w:rFonts w:ascii="微软雅黑" w:eastAsia="微软雅黑" w:hAnsi="微软雅黑" w:hint="eastAsia"/>
        </w:rPr>
        <w:t>我们在</w:t>
      </w:r>
      <w:r w:rsidR="00A83E7E">
        <w:rPr>
          <w:rFonts w:ascii="微软雅黑" w:eastAsia="微软雅黑" w:hAnsi="微软雅黑" w:hint="eastAsia"/>
        </w:rPr>
        <w:t>改变</w:t>
      </w:r>
      <w:r w:rsidR="008757C2">
        <w:rPr>
          <w:rFonts w:ascii="微软雅黑" w:eastAsia="微软雅黑" w:hAnsi="微软雅黑" w:hint="eastAsia"/>
        </w:rPr>
        <w:t>数据上花费努力越少，我们越能够集中精力关注于核心业务。</w:t>
      </w:r>
      <w:r w:rsidR="00433E01">
        <w:rPr>
          <w:rFonts w:ascii="微软雅黑" w:eastAsia="微软雅黑" w:hAnsi="微软雅黑" w:hint="eastAsia"/>
        </w:rPr>
        <w:t>这就是在以数据驱动的企业中传播途径作为关键组件的原因</w:t>
      </w:r>
      <w:r w:rsidR="001E2851">
        <w:rPr>
          <w:rFonts w:ascii="微软雅黑" w:eastAsia="微软雅黑" w:hAnsi="微软雅黑" w:hint="eastAsia"/>
        </w:rPr>
        <w:t>。</w:t>
      </w:r>
      <w:r w:rsidR="00A83E7E">
        <w:rPr>
          <w:rFonts w:ascii="微软雅黑" w:eastAsia="微软雅黑" w:hAnsi="微软雅黑" w:hint="eastAsia"/>
        </w:rPr>
        <w:t>我们如何将数据变得和数据本身一样重要。</w:t>
      </w:r>
    </w:p>
    <w:p w14:paraId="71FE592F" w14:textId="12A6A684" w:rsidR="00D22F2C" w:rsidRDefault="00D22F2C" w:rsidP="00D73ED6">
      <w:pPr>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任何时候，科学家都不会赞同这种说法，这是因为我们没有足够多的数据。</w:t>
      </w:r>
      <w:r w:rsidR="000C4473">
        <w:rPr>
          <w:rFonts w:ascii="微软雅黑" w:eastAsia="微软雅黑" w:hAnsi="微软雅黑" w:hint="eastAsia"/>
        </w:rPr>
        <w:t>然而，我们可以赞同，关于我们获取什么样的数据，拿到数据解决了问题就可以了。获取我们对的，或者你是对的，</w:t>
      </w:r>
      <w:proofErr w:type="gramStart"/>
      <w:r w:rsidR="000C4473">
        <w:rPr>
          <w:rFonts w:ascii="微软雅黑" w:eastAsia="微软雅黑" w:hAnsi="微软雅黑" w:hint="eastAsia"/>
        </w:rPr>
        <w:t>再者我们</w:t>
      </w:r>
      <w:proofErr w:type="gramEnd"/>
      <w:r w:rsidR="000C4473">
        <w:rPr>
          <w:rFonts w:ascii="微软雅黑" w:eastAsia="微软雅黑" w:hAnsi="微软雅黑" w:hint="eastAsia"/>
        </w:rPr>
        <w:t>都错了。我们继续向前！</w:t>
      </w:r>
    </w:p>
    <w:p w14:paraId="1E4EE18F" w14:textId="17AC5844" w:rsidR="000C4473" w:rsidRPr="000C4473" w:rsidRDefault="000C4473" w:rsidP="000C4473">
      <w:pPr>
        <w:rPr>
          <w:rFonts w:ascii="微软雅黑" w:eastAsia="微软雅黑" w:hAnsi="微软雅黑"/>
        </w:rPr>
      </w:pPr>
      <w:r>
        <w:rPr>
          <w:rFonts w:ascii="微软雅黑" w:eastAsia="微软雅黑" w:hAnsi="微软雅黑"/>
        </w:rPr>
        <w:t xml:space="preserve">     -- Neil deGrasse Tyson</w:t>
      </w:r>
    </w:p>
    <w:p w14:paraId="76E9BE34" w14:textId="013DEDF4" w:rsidR="00D73ED6" w:rsidRDefault="002A7A31" w:rsidP="002A7A31">
      <w:pPr>
        <w:pStyle w:val="2"/>
      </w:pPr>
      <w:r>
        <w:rPr>
          <w:rFonts w:hint="eastAsia"/>
        </w:rPr>
        <w:t>发布和订阅消息</w:t>
      </w:r>
    </w:p>
    <w:p w14:paraId="3FDE6C07" w14:textId="0B74BA86" w:rsidR="002A7A31" w:rsidRDefault="00084E31" w:rsidP="002A7A31">
      <w:r>
        <w:rPr>
          <w:rFonts w:hint="eastAsia"/>
        </w:rPr>
        <w:t xml:space="preserve"> </w:t>
      </w:r>
      <w:r>
        <w:t xml:space="preserve">         </w:t>
      </w:r>
      <w:r>
        <w:rPr>
          <w:rFonts w:hint="eastAsia"/>
        </w:rPr>
        <w:t>在讨论</w:t>
      </w:r>
      <w:r>
        <w:rPr>
          <w:rFonts w:hint="eastAsia"/>
        </w:rPr>
        <w:t>A</w:t>
      </w:r>
      <w:r>
        <w:t xml:space="preserve">pache Kafka </w:t>
      </w:r>
      <w:r>
        <w:rPr>
          <w:rFonts w:hint="eastAsia"/>
        </w:rPr>
        <w:t>规范之前</w:t>
      </w:r>
      <w:r>
        <w:rPr>
          <w:rFonts w:hint="eastAsia"/>
        </w:rPr>
        <w:t>,</w:t>
      </w:r>
      <w:r>
        <w:rPr>
          <w:rFonts w:hint="eastAsia"/>
        </w:rPr>
        <w:t>理解</w:t>
      </w:r>
      <w:r>
        <w:rPr>
          <w:rFonts w:hint="eastAsia"/>
        </w:rPr>
        <w:t xml:space="preserve"> </w:t>
      </w:r>
      <w:r>
        <w:t xml:space="preserve">publish/subscribe messaging </w:t>
      </w:r>
      <w:r>
        <w:rPr>
          <w:rFonts w:hint="eastAsia"/>
        </w:rPr>
        <w:t>的概念是重要的，它为什么重要。</w:t>
      </w:r>
      <w:r>
        <w:rPr>
          <w:rFonts w:hint="eastAsia"/>
        </w:rPr>
        <w:t>P</w:t>
      </w:r>
      <w:r>
        <w:t xml:space="preserve">ublish/Subscribe messaging </w:t>
      </w:r>
      <w:r>
        <w:rPr>
          <w:rFonts w:hint="eastAsia"/>
        </w:rPr>
        <w:t>是一种</w:t>
      </w:r>
      <w:r w:rsidR="00983355">
        <w:t>publisher</w:t>
      </w:r>
      <w:r>
        <w:rPr>
          <w:rFonts w:hint="eastAsia"/>
        </w:rPr>
        <w:t>具备发送一段数据的特性，而不是明确地直接发送给</w:t>
      </w:r>
      <w:r>
        <w:rPr>
          <w:rFonts w:hint="eastAsia"/>
        </w:rPr>
        <w:t>r</w:t>
      </w:r>
      <w:r>
        <w:t>eceiver</w:t>
      </w:r>
      <w:r>
        <w:rPr>
          <w:rFonts w:hint="eastAsia"/>
        </w:rPr>
        <w:t>。</w:t>
      </w:r>
      <w:r w:rsidR="004A2296">
        <w:rPr>
          <w:rFonts w:hint="eastAsia"/>
        </w:rPr>
        <w:t>然而，</w:t>
      </w:r>
      <w:r w:rsidR="00CA002C">
        <w:t xml:space="preserve">publisher </w:t>
      </w:r>
      <w:r w:rsidR="00CA002C">
        <w:rPr>
          <w:rFonts w:hint="eastAsia"/>
        </w:rPr>
        <w:t>以某种方式将消息分类，</w:t>
      </w:r>
      <w:r w:rsidR="00CA002C">
        <w:rPr>
          <w:rFonts w:hint="eastAsia"/>
        </w:rPr>
        <w:t>r</w:t>
      </w:r>
      <w:r w:rsidR="00CA002C">
        <w:t xml:space="preserve">eceiver </w:t>
      </w:r>
      <w:r w:rsidR="00CA002C">
        <w:rPr>
          <w:rFonts w:hint="eastAsia"/>
        </w:rPr>
        <w:t>订阅确切的类别来接受消息。</w:t>
      </w:r>
      <w:r w:rsidR="004C7C63">
        <w:rPr>
          <w:rFonts w:hint="eastAsia"/>
        </w:rPr>
        <w:t>P</w:t>
      </w:r>
      <w:r w:rsidR="004C7C63">
        <w:t xml:space="preserve">ub/Sub </w:t>
      </w:r>
      <w:r w:rsidR="004C7C63">
        <w:rPr>
          <w:rFonts w:hint="eastAsia"/>
        </w:rPr>
        <w:t>系统常常带有一个</w:t>
      </w:r>
      <w:proofErr w:type="gramStart"/>
      <w:r w:rsidR="004C7C63">
        <w:t>broker ,</w:t>
      </w:r>
      <w:proofErr w:type="gramEnd"/>
      <w:r w:rsidR="004C7C63">
        <w:t xml:space="preserve"> </w:t>
      </w:r>
      <w:r w:rsidR="004C7C63">
        <w:rPr>
          <w:rFonts w:hint="eastAsia"/>
        </w:rPr>
        <w:t>一个中心节点，消息被发送到中心节点上。</w:t>
      </w:r>
    </w:p>
    <w:p w14:paraId="18244F38" w14:textId="51528D67" w:rsidR="00A76B13" w:rsidRDefault="00A76B13" w:rsidP="00A76B13">
      <w:pPr>
        <w:pStyle w:val="2"/>
      </w:pPr>
      <w:r>
        <w:rPr>
          <w:rFonts w:hint="eastAsia"/>
        </w:rPr>
        <w:t>如何入门</w:t>
      </w:r>
    </w:p>
    <w:p w14:paraId="670784E1" w14:textId="039F4E60" w:rsidR="00A76B13" w:rsidRDefault="00EB441B" w:rsidP="00A76B13">
      <w:r>
        <w:t xml:space="preserve">          Pub/Sub </w:t>
      </w:r>
      <w:r>
        <w:rPr>
          <w:rFonts w:hint="eastAsia"/>
        </w:rPr>
        <w:t>的许多应用场景都是以一个简单的队列或者进程间通信通道开始的。</w:t>
      </w:r>
      <w:r w:rsidR="009926E8">
        <w:rPr>
          <w:rFonts w:hint="eastAsia"/>
        </w:rPr>
        <w:t>例如，你创建一个应用程序，</w:t>
      </w:r>
      <w:r w:rsidR="00757EF5">
        <w:rPr>
          <w:rFonts w:hint="eastAsia"/>
        </w:rPr>
        <w:t>这个应用需要在各个地方</w:t>
      </w:r>
      <w:r w:rsidR="009926E8">
        <w:rPr>
          <w:rFonts w:hint="eastAsia"/>
        </w:rPr>
        <w:t>发送监控消息</w:t>
      </w:r>
      <w:r w:rsidR="00757EF5">
        <w:rPr>
          <w:rFonts w:hint="eastAsia"/>
        </w:rPr>
        <w:t>。并且有一个</w:t>
      </w:r>
      <w:r w:rsidR="00757EF5">
        <w:rPr>
          <w:rFonts w:hint="eastAsia"/>
        </w:rPr>
        <w:t>app</w:t>
      </w:r>
      <w:r w:rsidR="00757EF5">
        <w:rPr>
          <w:rFonts w:hint="eastAsia"/>
        </w:rPr>
        <w:t>直接连接到该应用，检测数据通过连接传输，在</w:t>
      </w:r>
      <w:r w:rsidR="00757EF5">
        <w:rPr>
          <w:rFonts w:hint="eastAsia"/>
        </w:rPr>
        <w:t>app</w:t>
      </w:r>
      <w:r w:rsidR="00757EF5">
        <w:rPr>
          <w:rFonts w:hint="eastAsia"/>
        </w:rPr>
        <w:t>的控制面板上展示检测数据。</w:t>
      </w:r>
      <w:r w:rsidR="00BA00DC">
        <w:rPr>
          <w:rFonts w:hint="eastAsia"/>
        </w:rPr>
        <w:t>如图</w:t>
      </w:r>
      <w:r w:rsidR="00BA00DC">
        <w:rPr>
          <w:rFonts w:hint="eastAsia"/>
        </w:rPr>
        <w:t>1-</w:t>
      </w:r>
      <w:r w:rsidR="00BA00DC">
        <w:t>1</w:t>
      </w:r>
      <w:r w:rsidR="00BA00DC">
        <w:rPr>
          <w:rFonts w:hint="eastAsia"/>
        </w:rPr>
        <w:t>所示</w:t>
      </w:r>
      <w:r w:rsidR="00BA00DC">
        <w:t>:</w:t>
      </w:r>
    </w:p>
    <w:p w14:paraId="118E66BC" w14:textId="66C6749D" w:rsidR="008D4875" w:rsidRDefault="00681EB8" w:rsidP="00681EB8">
      <w:pPr>
        <w:jc w:val="center"/>
      </w:pPr>
      <w:r>
        <w:rPr>
          <w:noProof/>
        </w:rPr>
        <w:lastRenderedPageBreak/>
        <w:drawing>
          <wp:inline distT="0" distB="0" distL="0" distR="0" wp14:anchorId="6674A40B" wp14:editId="23C62140">
            <wp:extent cx="4054637" cy="2018692"/>
            <wp:effectExtent l="0" t="0" r="317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4637" cy="2018692"/>
                    </a:xfrm>
                    <a:prstGeom prst="rect">
                      <a:avLst/>
                    </a:prstGeom>
                  </pic:spPr>
                </pic:pic>
              </a:graphicData>
            </a:graphic>
          </wp:inline>
        </w:drawing>
      </w:r>
    </w:p>
    <w:p w14:paraId="0F2B0BBE" w14:textId="76FACCAF" w:rsidR="008D4875" w:rsidRDefault="008D4875" w:rsidP="008D4875">
      <w:pPr>
        <w:jc w:val="center"/>
      </w:pPr>
      <w:r>
        <w:rPr>
          <w:rFonts w:hint="eastAsia"/>
        </w:rPr>
        <w:t>图</w:t>
      </w:r>
      <w:r>
        <w:rPr>
          <w:rFonts w:hint="eastAsia"/>
        </w:rPr>
        <w:t>1</w:t>
      </w:r>
      <w:r>
        <w:t>.1</w:t>
      </w:r>
    </w:p>
    <w:p w14:paraId="0E8B516F" w14:textId="0A7CE27E" w:rsidR="008D4875" w:rsidRDefault="008D4875" w:rsidP="008D4875">
      <w:r>
        <w:rPr>
          <w:rFonts w:hint="eastAsia"/>
        </w:rPr>
        <w:t>这是一个开始检测的简单问题的解决方案，</w:t>
      </w:r>
      <w:r w:rsidR="00543845">
        <w:rPr>
          <w:rFonts w:hint="eastAsia"/>
        </w:rPr>
        <w:t>不久之后</w:t>
      </w:r>
      <w:r w:rsidR="00EB422E">
        <w:rPr>
          <w:rFonts w:hint="eastAsia"/>
        </w:rPr>
        <w:t>，你</w:t>
      </w:r>
      <w:r w:rsidR="00543845">
        <w:rPr>
          <w:rFonts w:hint="eastAsia"/>
        </w:rPr>
        <w:t>要</w:t>
      </w:r>
      <w:r w:rsidR="00EB422E">
        <w:rPr>
          <w:rFonts w:hint="eastAsia"/>
        </w:rPr>
        <w:t>花费很长时间</w:t>
      </w:r>
      <w:r w:rsidR="00543845">
        <w:rPr>
          <w:rFonts w:hint="eastAsia"/>
        </w:rPr>
        <w:t>分析测量值</w:t>
      </w:r>
      <w:r w:rsidR="00EB422E">
        <w:rPr>
          <w:rFonts w:hint="eastAsia"/>
        </w:rPr>
        <w:t>，并且在控制面板上也不能很好的工作。你需要修改应用程序将</w:t>
      </w:r>
      <w:r w:rsidR="002E37B1">
        <w:rPr>
          <w:rFonts w:hint="eastAsia"/>
        </w:rPr>
        <w:t>测量数据写到两个系统，需要开启一个新的服务接受测量数据，存储数据和分析数据。</w:t>
      </w:r>
      <w:r w:rsidR="00C036E9">
        <w:rPr>
          <w:rFonts w:hint="eastAsia"/>
        </w:rPr>
        <w:t>但是现在有三个或更多的应用程序在生成测量数据，它们以相同的方式连接着两个服务，</w:t>
      </w:r>
      <w:r w:rsidR="00436238">
        <w:rPr>
          <w:rFonts w:hint="eastAsia"/>
        </w:rPr>
        <w:t>你的同事认为开启轮询服务是一个好主意，因此你在每个应用上加入了一个服务为了请求而提供测量数据。</w:t>
      </w:r>
      <w:r w:rsidR="00C036E9">
        <w:rPr>
          <w:rFonts w:hint="eastAsia"/>
        </w:rPr>
        <w:t>过了一段时间，更多的应用通过这些服务获取各自的测量数据并利用测量数据达到各自的目的。结构如图</w:t>
      </w:r>
      <w:r w:rsidR="00C036E9">
        <w:rPr>
          <w:rFonts w:hint="eastAsia"/>
        </w:rPr>
        <w:t>1</w:t>
      </w:r>
      <w:r w:rsidR="00C036E9">
        <w:t>-2</w:t>
      </w:r>
      <w:r w:rsidR="00C036E9">
        <w:rPr>
          <w:rFonts w:hint="eastAsia"/>
        </w:rPr>
        <w:t>所示，在图中</w:t>
      </w:r>
      <w:r w:rsidR="00244D96">
        <w:rPr>
          <w:rFonts w:hint="eastAsia"/>
        </w:rPr>
        <w:t>甚至很难去追踪连接。</w:t>
      </w:r>
    </w:p>
    <w:p w14:paraId="7409AFFF" w14:textId="2F2C9520" w:rsidR="00992214" w:rsidRDefault="00992214" w:rsidP="00992214">
      <w:r>
        <w:rPr>
          <w:noProof/>
        </w:rPr>
        <w:drawing>
          <wp:inline distT="0" distB="0" distL="0" distR="0" wp14:anchorId="721BCC53" wp14:editId="7F8F152E">
            <wp:extent cx="5486400" cy="19164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916430"/>
                    </a:xfrm>
                    <a:prstGeom prst="rect">
                      <a:avLst/>
                    </a:prstGeom>
                  </pic:spPr>
                </pic:pic>
              </a:graphicData>
            </a:graphic>
          </wp:inline>
        </w:drawing>
      </w:r>
    </w:p>
    <w:p w14:paraId="5C61B993" w14:textId="02F65345" w:rsidR="00992214" w:rsidRDefault="00992214" w:rsidP="00992214">
      <w:pPr>
        <w:jc w:val="center"/>
      </w:pPr>
      <w:r>
        <w:rPr>
          <w:rFonts w:hint="eastAsia"/>
        </w:rPr>
        <w:t>图</w:t>
      </w:r>
      <w:r>
        <w:rPr>
          <w:rFonts w:hint="eastAsia"/>
        </w:rPr>
        <w:t>1-</w:t>
      </w:r>
      <w:r>
        <w:t xml:space="preserve">2 </w:t>
      </w:r>
      <w:r>
        <w:rPr>
          <w:rFonts w:hint="eastAsia"/>
        </w:rPr>
        <w:t>多维发布者直接连接</w:t>
      </w:r>
    </w:p>
    <w:p w14:paraId="3EE52854" w14:textId="1A33BF6E" w:rsidR="00681EB8" w:rsidRDefault="00B33E6C" w:rsidP="00681EB8">
      <w:r>
        <w:rPr>
          <w:rFonts w:hint="eastAsia"/>
        </w:rPr>
        <w:t>到此为止技术债的累加很明显了，因此你决定付出并还清债务。</w:t>
      </w:r>
      <w:r w:rsidR="00CB5E5E">
        <w:rPr>
          <w:rFonts w:hint="eastAsia"/>
        </w:rPr>
        <w:t>你在外围建立了一个单独的应用来接受所有应用产生的</w:t>
      </w:r>
      <w:r w:rsidR="00CB5E5E">
        <w:t xml:space="preserve">metrics </w:t>
      </w:r>
      <w:r w:rsidR="00CB5E5E">
        <w:rPr>
          <w:rFonts w:hint="eastAsia"/>
        </w:rPr>
        <w:t>数据</w:t>
      </w:r>
      <w:r w:rsidR="003345F5">
        <w:rPr>
          <w:rFonts w:hint="eastAsia"/>
        </w:rPr>
        <w:t>，并为任何需要</w:t>
      </w:r>
      <w:r w:rsidR="003345F5">
        <w:rPr>
          <w:rFonts w:hint="eastAsia"/>
        </w:rPr>
        <w:t>metrics</w:t>
      </w:r>
      <w:r w:rsidR="003345F5">
        <w:rPr>
          <w:rFonts w:hint="eastAsia"/>
        </w:rPr>
        <w:t>数据的系统提供查询服务。</w:t>
      </w:r>
      <w:r w:rsidR="001F2A36">
        <w:rPr>
          <w:rFonts w:hint="eastAsia"/>
        </w:rPr>
        <w:t>这样可以减少架构的复杂性，如图</w:t>
      </w:r>
      <w:r w:rsidR="001F2A36">
        <w:t>1</w:t>
      </w:r>
      <w:r w:rsidR="001F2A36">
        <w:rPr>
          <w:rFonts w:hint="eastAsia"/>
        </w:rPr>
        <w:t>-</w:t>
      </w:r>
      <w:r w:rsidR="001F2A36">
        <w:t>3</w:t>
      </w:r>
      <w:r w:rsidR="001F2A36">
        <w:rPr>
          <w:rFonts w:hint="eastAsia"/>
        </w:rPr>
        <w:t>所示。</w:t>
      </w:r>
      <w:r w:rsidR="009345FE">
        <w:rPr>
          <w:rFonts w:hint="eastAsia"/>
        </w:rPr>
        <w:t>恭喜你，你已经建立了一个</w:t>
      </w:r>
      <w:r w:rsidR="009345FE">
        <w:rPr>
          <w:rFonts w:hint="eastAsia"/>
        </w:rPr>
        <w:t xml:space="preserve"> </w:t>
      </w:r>
      <w:r w:rsidR="009345FE">
        <w:t xml:space="preserve">publish-subscribe messaging </w:t>
      </w:r>
      <w:r w:rsidR="009345FE">
        <w:rPr>
          <w:rFonts w:hint="eastAsia"/>
        </w:rPr>
        <w:t>系统。</w:t>
      </w:r>
    </w:p>
    <w:p w14:paraId="4E43A9BD" w14:textId="5B191529" w:rsidR="00CD6010" w:rsidRDefault="00CD6010" w:rsidP="00681EB8">
      <w:r>
        <w:rPr>
          <w:noProof/>
        </w:rPr>
        <w:lastRenderedPageBreak/>
        <w:drawing>
          <wp:inline distT="0" distB="0" distL="0" distR="0" wp14:anchorId="3C418B6D" wp14:editId="5CD7BA75">
            <wp:extent cx="5486400" cy="22047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204720"/>
                    </a:xfrm>
                    <a:prstGeom prst="rect">
                      <a:avLst/>
                    </a:prstGeom>
                  </pic:spPr>
                </pic:pic>
              </a:graphicData>
            </a:graphic>
          </wp:inline>
        </w:drawing>
      </w:r>
    </w:p>
    <w:p w14:paraId="6C4DACFE" w14:textId="1CCEC352" w:rsidR="00CD6010" w:rsidRDefault="00CD6010" w:rsidP="00CD6010">
      <w:pPr>
        <w:jc w:val="center"/>
      </w:pPr>
      <w:r>
        <w:rPr>
          <w:rFonts w:hint="eastAsia"/>
        </w:rPr>
        <w:t>图</w:t>
      </w:r>
      <w:r>
        <w:rPr>
          <w:rFonts w:hint="eastAsia"/>
        </w:rPr>
        <w:t>1-</w:t>
      </w:r>
      <w:r>
        <w:t xml:space="preserve">3 </w:t>
      </w:r>
      <w:r>
        <w:rPr>
          <w:rFonts w:hint="eastAsia"/>
        </w:rPr>
        <w:t>一维</w:t>
      </w:r>
      <w:r>
        <w:rPr>
          <w:rFonts w:hint="eastAsia"/>
        </w:rPr>
        <w:t xml:space="preserve"> </w:t>
      </w:r>
      <w:r>
        <w:t xml:space="preserve">publish/subscribe </w:t>
      </w:r>
      <w:r>
        <w:rPr>
          <w:rFonts w:hint="eastAsia"/>
        </w:rPr>
        <w:t>系统</w:t>
      </w:r>
    </w:p>
    <w:p w14:paraId="4327E7D2" w14:textId="77777777" w:rsidR="00B329FA" w:rsidRDefault="00B329FA" w:rsidP="00B329FA"/>
    <w:p w14:paraId="19555CFD" w14:textId="08312145" w:rsidR="00992214" w:rsidRDefault="00A246C0" w:rsidP="00A246C0">
      <w:pPr>
        <w:pStyle w:val="2"/>
      </w:pPr>
      <w:r>
        <w:rPr>
          <w:rFonts w:hint="eastAsia"/>
        </w:rPr>
        <w:t>单队列系统</w:t>
      </w:r>
    </w:p>
    <w:p w14:paraId="5FD60598" w14:textId="143122D2" w:rsidR="00A246C0" w:rsidRDefault="00100DA3" w:rsidP="00A246C0">
      <w:r>
        <w:rPr>
          <w:rFonts w:hint="eastAsia"/>
        </w:rPr>
        <w:t>以此同时，你已经利用</w:t>
      </w:r>
      <w:r>
        <w:t xml:space="preserve">metrics </w:t>
      </w:r>
      <w:r>
        <w:rPr>
          <w:rFonts w:hint="eastAsia"/>
        </w:rPr>
        <w:t>发起了一场战争，你的同事在处理一些任务时也做了相似的工作，一个是日志消息，另外一个在网站前端追踪用户行为并提供谁在设备上学习等信息给开发者，为管理人员创建一些报表。</w:t>
      </w:r>
      <w:r w:rsidR="00D43292">
        <w:rPr>
          <w:rFonts w:hint="eastAsia"/>
        </w:rPr>
        <w:t>你们都遵循相似的方法来构建外围系统去解耦从订阅者到发布者的信息。图</w:t>
      </w:r>
      <w:r w:rsidR="00D43292">
        <w:rPr>
          <w:rFonts w:hint="eastAsia"/>
        </w:rPr>
        <w:t>1-</w:t>
      </w:r>
      <w:r w:rsidR="00D43292">
        <w:t>4</w:t>
      </w:r>
      <w:r w:rsidR="00D43292">
        <w:rPr>
          <w:rFonts w:hint="eastAsia"/>
        </w:rPr>
        <w:t>展示了一个包含三个</w:t>
      </w:r>
      <w:r w:rsidR="00D43292">
        <w:rPr>
          <w:rFonts w:hint="eastAsia"/>
        </w:rPr>
        <w:t>P</w:t>
      </w:r>
      <w:r w:rsidR="00D43292">
        <w:t xml:space="preserve">ub/Sub </w:t>
      </w:r>
      <w:r w:rsidR="00D43292">
        <w:rPr>
          <w:rFonts w:hint="eastAsia"/>
        </w:rPr>
        <w:t>结构的系统。</w:t>
      </w:r>
    </w:p>
    <w:p w14:paraId="3C1197AC" w14:textId="69EE7984" w:rsidR="00AD4176" w:rsidRDefault="00D0621C" w:rsidP="00A246C0">
      <w:r>
        <w:rPr>
          <w:noProof/>
        </w:rPr>
        <w:drawing>
          <wp:inline distT="0" distB="0" distL="0" distR="0" wp14:anchorId="0B7D7733" wp14:editId="2E4D637D">
            <wp:extent cx="5486400" cy="2559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59050"/>
                    </a:xfrm>
                    <a:prstGeom prst="rect">
                      <a:avLst/>
                    </a:prstGeom>
                  </pic:spPr>
                </pic:pic>
              </a:graphicData>
            </a:graphic>
          </wp:inline>
        </w:drawing>
      </w:r>
    </w:p>
    <w:p w14:paraId="7CB8A540" w14:textId="1BA4DFD2" w:rsidR="00D0621C" w:rsidRDefault="00D0621C" w:rsidP="00C7683A">
      <w:pPr>
        <w:jc w:val="center"/>
      </w:pPr>
      <w:r>
        <w:rPr>
          <w:rFonts w:hint="eastAsia"/>
        </w:rPr>
        <w:t>图</w:t>
      </w:r>
      <w:r>
        <w:rPr>
          <w:rFonts w:hint="eastAsia"/>
        </w:rPr>
        <w:t>1-</w:t>
      </w:r>
      <w:r>
        <w:t xml:space="preserve">4 </w:t>
      </w:r>
      <w:r>
        <w:rPr>
          <w:rFonts w:hint="eastAsia"/>
        </w:rPr>
        <w:t>多</w:t>
      </w:r>
      <w:r>
        <w:rPr>
          <w:rFonts w:hint="eastAsia"/>
        </w:rPr>
        <w:t>P</w:t>
      </w:r>
      <w:r>
        <w:t xml:space="preserve">ublish/Subscribe </w:t>
      </w:r>
      <w:r>
        <w:rPr>
          <w:rFonts w:hint="eastAsia"/>
        </w:rPr>
        <w:t>系统</w:t>
      </w:r>
    </w:p>
    <w:p w14:paraId="5A740DAD" w14:textId="313D8169" w:rsidR="00D30DBD" w:rsidRDefault="00D30DBD" w:rsidP="00D30DBD"/>
    <w:p w14:paraId="1F9A71A3" w14:textId="454256BA" w:rsidR="00D30DBD" w:rsidRDefault="005B17E0" w:rsidP="00D30DBD">
      <w:r>
        <w:rPr>
          <w:rFonts w:hint="eastAsia"/>
        </w:rPr>
        <w:t>这确实比</w:t>
      </w:r>
      <w:r>
        <w:rPr>
          <w:rFonts w:hint="eastAsia"/>
        </w:rPr>
        <w:t xml:space="preserve"> </w:t>
      </w:r>
      <w:r>
        <w:t xml:space="preserve"> p</w:t>
      </w:r>
      <w:r w:rsidR="00616C5E">
        <w:t xml:space="preserve">2p </w:t>
      </w:r>
      <w:r w:rsidR="00616C5E">
        <w:rPr>
          <w:rFonts w:hint="eastAsia"/>
        </w:rPr>
        <w:t>连接模式要好，但是这种模式有许多的重复。</w:t>
      </w:r>
      <w:r w:rsidR="007D1F4F">
        <w:rPr>
          <w:rFonts w:hint="eastAsia"/>
        </w:rPr>
        <w:t>你的公司维护多个系统去查询数据，</w:t>
      </w:r>
      <w:r w:rsidR="0040037C">
        <w:rPr>
          <w:rFonts w:hint="eastAsia"/>
        </w:rPr>
        <w:t>它们都有自己的</w:t>
      </w:r>
      <w:r w:rsidR="0040037C">
        <w:rPr>
          <w:rFonts w:hint="eastAsia"/>
        </w:rPr>
        <w:t>bugs</w:t>
      </w:r>
      <w:r w:rsidR="0040037C">
        <w:rPr>
          <w:rFonts w:hint="eastAsia"/>
        </w:rPr>
        <w:t>和限制。你也了解到将会有很多的消息请求进来的场景。</w:t>
      </w:r>
      <w:r w:rsidR="00992EA2">
        <w:rPr>
          <w:rFonts w:hint="eastAsia"/>
        </w:rPr>
        <w:t>你想要有一个单独的中央系统，它可以允许发布通用类型的数据，并且它可以随着业务增长而增长。</w:t>
      </w:r>
    </w:p>
    <w:p w14:paraId="66C21927" w14:textId="4AAEF399" w:rsidR="00640AA0" w:rsidRDefault="00640AA0" w:rsidP="00640AA0">
      <w:pPr>
        <w:pStyle w:val="2"/>
        <w:rPr>
          <w:rFonts w:hint="eastAsia"/>
        </w:rPr>
      </w:pPr>
      <w:r>
        <w:rPr>
          <w:rFonts w:hint="eastAsia"/>
        </w:rPr>
        <w:lastRenderedPageBreak/>
        <w:t>走进</w:t>
      </w:r>
      <w:r>
        <w:rPr>
          <w:rFonts w:hint="eastAsia"/>
        </w:rPr>
        <w:t xml:space="preserve"> </w:t>
      </w:r>
      <w:r>
        <w:t xml:space="preserve"> </w:t>
      </w:r>
      <w:proofErr w:type="spellStart"/>
      <w:r>
        <w:rPr>
          <w:rFonts w:hint="eastAsia"/>
        </w:rPr>
        <w:t>kafka</w:t>
      </w:r>
      <w:proofErr w:type="spellEnd"/>
    </w:p>
    <w:p w14:paraId="633C7C82" w14:textId="1AE13E3F" w:rsidR="005B17E0" w:rsidRDefault="00FB4E03" w:rsidP="00D30DBD">
      <w:r>
        <w:t xml:space="preserve"> Apache Kafka </w:t>
      </w:r>
      <w:r>
        <w:rPr>
          <w:rFonts w:hint="eastAsia"/>
        </w:rPr>
        <w:t>是一个发布</w:t>
      </w:r>
      <w:r>
        <w:rPr>
          <w:rFonts w:hint="eastAsia"/>
        </w:rPr>
        <w:t>/</w:t>
      </w:r>
      <w:r>
        <w:rPr>
          <w:rFonts w:hint="eastAsia"/>
        </w:rPr>
        <w:t>订阅</w:t>
      </w:r>
      <w:r>
        <w:rPr>
          <w:rFonts w:hint="eastAsia"/>
        </w:rPr>
        <w:t>(</w:t>
      </w:r>
      <w:r>
        <w:t>publish/</w:t>
      </w:r>
      <w:proofErr w:type="gramStart"/>
      <w:r>
        <w:t>subscribe)</w:t>
      </w:r>
      <w:r w:rsidR="004148F1">
        <w:rPr>
          <w:rFonts w:hint="eastAsia"/>
        </w:rPr>
        <w:t>消息系统</w:t>
      </w:r>
      <w:proofErr w:type="gramEnd"/>
      <w:r w:rsidR="004148F1">
        <w:rPr>
          <w:rFonts w:hint="eastAsia"/>
        </w:rPr>
        <w:t>，它的设计目标就是解决这类型问题。</w:t>
      </w:r>
      <w:r w:rsidR="00E91D5E">
        <w:rPr>
          <w:rFonts w:hint="eastAsia"/>
        </w:rPr>
        <w:t>它常常作为一个</w:t>
      </w:r>
      <w:r w:rsidR="00E91D5E">
        <w:rPr>
          <w:rFonts w:hint="eastAsia"/>
        </w:rPr>
        <w:t xml:space="preserve"> </w:t>
      </w:r>
      <w:r w:rsidR="00E91D5E">
        <w:rPr>
          <w:rFonts w:hint="eastAsia"/>
        </w:rPr>
        <w:t>分布式提交日志或分布式流处理平台。</w:t>
      </w:r>
      <w:r w:rsidR="001D17A7">
        <w:rPr>
          <w:rFonts w:hint="eastAsia"/>
        </w:rPr>
        <w:t>对一个文件系统或数据库提交日志的所有事务进行持久化记录以至于它们能够重新构建系统状态。</w:t>
      </w:r>
      <w:r w:rsidR="00421B0F">
        <w:rPr>
          <w:rFonts w:hint="eastAsia"/>
        </w:rPr>
        <w:t>简单来说，数据被有序地存储到</w:t>
      </w:r>
      <w:proofErr w:type="spellStart"/>
      <w:r w:rsidR="00421B0F">
        <w:rPr>
          <w:rFonts w:hint="eastAsia"/>
        </w:rPr>
        <w:t>kafka</w:t>
      </w:r>
      <w:proofErr w:type="spellEnd"/>
      <w:r w:rsidR="00421B0F">
        <w:rPr>
          <w:rFonts w:hint="eastAsia"/>
        </w:rPr>
        <w:t>，且可被确切地读取。</w:t>
      </w:r>
      <w:r w:rsidR="00622FBA">
        <w:rPr>
          <w:rFonts w:hint="eastAsia"/>
        </w:rPr>
        <w:t>另外，数据可被分发到系统内部，为了防止失败提供额外的保护，同样也有效地扩大效果。</w:t>
      </w:r>
    </w:p>
    <w:p w14:paraId="4E1DBAC5" w14:textId="77777777" w:rsidR="007F6233" w:rsidRDefault="007F6233" w:rsidP="00D30DBD">
      <w:pPr>
        <w:rPr>
          <w:rFonts w:hint="eastAsia"/>
        </w:rPr>
      </w:pPr>
    </w:p>
    <w:p w14:paraId="5927D2D4" w14:textId="4FA0359D" w:rsidR="005B17E0" w:rsidRDefault="007F6233" w:rsidP="007F6233">
      <w:pPr>
        <w:pStyle w:val="2"/>
      </w:pPr>
      <w:r>
        <w:rPr>
          <w:rFonts w:hint="eastAsia"/>
        </w:rPr>
        <w:t>消息和批量消息</w:t>
      </w:r>
    </w:p>
    <w:p w14:paraId="50359D27" w14:textId="6D177BB9" w:rsidR="007F6233" w:rsidRDefault="007F6233" w:rsidP="00D30DBD">
      <w:r>
        <w:rPr>
          <w:rFonts w:hint="eastAsia"/>
        </w:rPr>
        <w:t>在</w:t>
      </w:r>
      <w:proofErr w:type="spellStart"/>
      <w:r>
        <w:rPr>
          <w:rFonts w:hint="eastAsia"/>
        </w:rPr>
        <w:t>kafka</w:t>
      </w:r>
      <w:proofErr w:type="spellEnd"/>
      <w:r>
        <w:rPr>
          <w:rFonts w:hint="eastAsia"/>
        </w:rPr>
        <w:t>内部一个数据单元被称作一条消息。如果你用数据库后台和</w:t>
      </w:r>
      <w:proofErr w:type="spellStart"/>
      <w:r>
        <w:rPr>
          <w:rFonts w:hint="eastAsia"/>
        </w:rPr>
        <w:t>kafka</w:t>
      </w:r>
      <w:proofErr w:type="spellEnd"/>
      <w:r>
        <w:rPr>
          <w:rFonts w:hint="eastAsia"/>
        </w:rPr>
        <w:t>进行类比，你可以认为是一行数据或一条记录。</w:t>
      </w:r>
      <w:r w:rsidR="003A4A57">
        <w:t>K</w:t>
      </w:r>
      <w:r w:rsidR="003A4A57">
        <w:rPr>
          <w:rFonts w:hint="eastAsia"/>
        </w:rPr>
        <w:t>afka</w:t>
      </w:r>
      <w:r w:rsidR="003A4A57">
        <w:rPr>
          <w:rFonts w:hint="eastAsia"/>
        </w:rPr>
        <w:t>所关系的是收到的一个字节数据，</w:t>
      </w:r>
      <w:r w:rsidR="00F432AA">
        <w:rPr>
          <w:rFonts w:hint="eastAsia"/>
        </w:rPr>
        <w:t>所以一条数据不包含特殊的格式或者含义。一条消息可包含一个元数据位，被当做一个</w:t>
      </w:r>
      <w:r w:rsidR="00F432AA">
        <w:rPr>
          <w:rFonts w:hint="eastAsia"/>
        </w:rPr>
        <w:t>key</w:t>
      </w:r>
      <w:r w:rsidR="00F432AA">
        <w:rPr>
          <w:rFonts w:hint="eastAsia"/>
        </w:rPr>
        <w:t>。和消息类似，这个</w:t>
      </w:r>
      <w:r w:rsidR="00F432AA">
        <w:rPr>
          <w:rFonts w:hint="eastAsia"/>
        </w:rPr>
        <w:t>key</w:t>
      </w:r>
      <w:r w:rsidR="00F432AA">
        <w:rPr>
          <w:rFonts w:hint="eastAsia"/>
        </w:rPr>
        <w:t>也是一个位数组，没有特殊的实际含义。当消息到来时，</w:t>
      </w:r>
      <w:r w:rsidR="00F432AA">
        <w:rPr>
          <w:rFonts w:hint="eastAsia"/>
        </w:rPr>
        <w:t>keys</w:t>
      </w:r>
      <w:r w:rsidR="00F432AA">
        <w:rPr>
          <w:rFonts w:hint="eastAsia"/>
        </w:rPr>
        <w:t>可被以一种可控的方式写入分区。</w:t>
      </w:r>
      <w:r w:rsidR="00E16957">
        <w:rPr>
          <w:rFonts w:hint="eastAsia"/>
        </w:rPr>
        <w:t>例如，计划生成</w:t>
      </w:r>
      <w:r w:rsidR="00E16957">
        <w:rPr>
          <w:rFonts w:hint="eastAsia"/>
        </w:rPr>
        <w:t>key</w:t>
      </w:r>
      <w:r w:rsidR="00E16957">
        <w:rPr>
          <w:rFonts w:hint="eastAsia"/>
        </w:rPr>
        <w:t>的连续</w:t>
      </w:r>
      <w:r w:rsidR="00E16957">
        <w:rPr>
          <w:rFonts w:hint="eastAsia"/>
        </w:rPr>
        <w:t>hash</w:t>
      </w:r>
      <w:r w:rsidR="00E16957">
        <w:rPr>
          <w:rFonts w:hint="eastAsia"/>
        </w:rPr>
        <w:t>值，通过</w:t>
      </w:r>
      <w:r w:rsidR="00E16957">
        <w:rPr>
          <w:rFonts w:hint="eastAsia"/>
        </w:rPr>
        <w:t>hash</w:t>
      </w:r>
      <w:r w:rsidR="00E16957">
        <w:rPr>
          <w:rFonts w:hint="eastAsia"/>
        </w:rPr>
        <w:t>模值运算的结果来选择分区数量，</w:t>
      </w:r>
      <w:r w:rsidR="00814428">
        <w:rPr>
          <w:rFonts w:hint="eastAsia"/>
        </w:rPr>
        <w:t>这就是</w:t>
      </w:r>
      <w:r w:rsidR="00814428">
        <w:rPr>
          <w:rFonts w:hint="eastAsia"/>
        </w:rPr>
        <w:t>topic</w:t>
      </w:r>
      <w:r w:rsidR="00814428">
        <w:rPr>
          <w:rFonts w:hint="eastAsia"/>
        </w:rPr>
        <w:t>下的分区数量</w:t>
      </w:r>
      <w:r w:rsidR="002E5F90">
        <w:rPr>
          <w:rFonts w:hint="eastAsia"/>
        </w:rPr>
        <w:t>。</w:t>
      </w:r>
      <w:r w:rsidR="00E2400D">
        <w:rPr>
          <w:rFonts w:hint="eastAsia"/>
        </w:rPr>
        <w:t>这保证了带有相同</w:t>
      </w:r>
      <w:r w:rsidR="00E2400D">
        <w:rPr>
          <w:rFonts w:hint="eastAsia"/>
        </w:rPr>
        <w:t>key</w:t>
      </w:r>
      <w:r w:rsidR="00E2400D">
        <w:rPr>
          <w:rFonts w:hint="eastAsia"/>
        </w:rPr>
        <w:t>的消息总是保存到相同的分区。关于</w:t>
      </w:r>
      <w:r w:rsidR="00E2400D">
        <w:rPr>
          <w:rFonts w:hint="eastAsia"/>
        </w:rPr>
        <w:t>keys</w:t>
      </w:r>
      <w:r w:rsidR="00E2400D">
        <w:rPr>
          <w:rFonts w:hint="eastAsia"/>
        </w:rPr>
        <w:t>更多的细节将在第三章讨论。</w:t>
      </w:r>
    </w:p>
    <w:p w14:paraId="38F25DC5" w14:textId="23FAC8EE" w:rsidR="00050B08" w:rsidRDefault="00F715F2" w:rsidP="00D30DBD">
      <w:pPr>
        <w:rPr>
          <w:rFonts w:hint="eastAsia"/>
        </w:rPr>
      </w:pPr>
      <w:r>
        <w:rPr>
          <w:rFonts w:hint="eastAsia"/>
        </w:rPr>
        <w:t>为了提高效率，消息将被批量写入</w:t>
      </w:r>
      <w:proofErr w:type="spellStart"/>
      <w:r>
        <w:rPr>
          <w:rFonts w:hint="eastAsia"/>
        </w:rPr>
        <w:t>kafka</w:t>
      </w:r>
      <w:proofErr w:type="spellEnd"/>
      <w:r>
        <w:rPr>
          <w:rFonts w:hint="eastAsia"/>
        </w:rPr>
        <w:t>。</w:t>
      </w:r>
      <w:r w:rsidR="0090062E">
        <w:rPr>
          <w:rFonts w:hint="eastAsia"/>
        </w:rPr>
        <w:t>批量消息指的是一个消息集合，它们将全被生产到相同的</w:t>
      </w:r>
      <w:r w:rsidR="0090062E">
        <w:rPr>
          <w:rFonts w:hint="eastAsia"/>
        </w:rPr>
        <w:t>topic</w:t>
      </w:r>
      <w:r w:rsidR="0090062E">
        <w:rPr>
          <w:rFonts w:hint="eastAsia"/>
        </w:rPr>
        <w:t>及它的分区中。</w:t>
      </w:r>
      <w:r w:rsidR="007C372A">
        <w:rPr>
          <w:rFonts w:hint="eastAsia"/>
        </w:rPr>
        <w:t>每一条都需要独自在网络中往返访问，这将增加过多的开销，因此将消息集聚到一起批量写入将减少不必要的开销。</w:t>
      </w:r>
      <w:r w:rsidR="00C5535A">
        <w:rPr>
          <w:rFonts w:hint="eastAsia"/>
        </w:rPr>
        <w:t>当然，这是一个在延迟和吞吐量之间的折中，批量消息越大，每个单位时间内处理的消息越多，但是，每条消息传输的时间越久。</w:t>
      </w:r>
      <w:r w:rsidR="00F20FB4">
        <w:rPr>
          <w:rFonts w:hint="eastAsia"/>
        </w:rPr>
        <w:t>批量也可以进行特定压缩</w:t>
      </w:r>
      <w:r w:rsidR="00A41AAF">
        <w:rPr>
          <w:rFonts w:hint="eastAsia"/>
        </w:rPr>
        <w:t>，以处理能力为代价</w:t>
      </w:r>
      <w:r w:rsidR="00F20FB4">
        <w:rPr>
          <w:rFonts w:hint="eastAsia"/>
        </w:rPr>
        <w:t>提供更加高效的传输</w:t>
      </w:r>
      <w:r w:rsidR="00A41AAF">
        <w:rPr>
          <w:rFonts w:hint="eastAsia"/>
        </w:rPr>
        <w:t>。</w:t>
      </w:r>
      <w:bookmarkStart w:id="0" w:name="_GoBack"/>
      <w:bookmarkEnd w:id="0"/>
    </w:p>
    <w:p w14:paraId="3007D581" w14:textId="77777777" w:rsidR="005B17E0" w:rsidRPr="00A246C0" w:rsidRDefault="005B17E0" w:rsidP="00D30DBD"/>
    <w:sectPr w:rsidR="005B17E0" w:rsidRPr="00A246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6125B"/>
    <w:multiLevelType w:val="hybridMultilevel"/>
    <w:tmpl w:val="5A3AF9F0"/>
    <w:lvl w:ilvl="0" w:tplc="4AF62BA2">
      <w:start w:val="1"/>
      <w:numFmt w:val="bullet"/>
      <w:lvlText w:val=""/>
      <w:lvlJc w:val="left"/>
      <w:pPr>
        <w:ind w:left="754" w:hanging="360"/>
      </w:pPr>
      <w:rPr>
        <w:rFonts w:ascii="Wingdings" w:eastAsia="微软雅黑" w:hAnsi="Wingdings" w:cstheme="minorBidi"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F6"/>
    <w:rsid w:val="00050B08"/>
    <w:rsid w:val="00084E31"/>
    <w:rsid w:val="000C4473"/>
    <w:rsid w:val="00100DA3"/>
    <w:rsid w:val="001D17A7"/>
    <w:rsid w:val="001E2851"/>
    <w:rsid w:val="001F2A36"/>
    <w:rsid w:val="00226063"/>
    <w:rsid w:val="00244D96"/>
    <w:rsid w:val="0024636A"/>
    <w:rsid w:val="00260C8C"/>
    <w:rsid w:val="002A7A31"/>
    <w:rsid w:val="002E37B1"/>
    <w:rsid w:val="002E5F90"/>
    <w:rsid w:val="003345F5"/>
    <w:rsid w:val="003A4A57"/>
    <w:rsid w:val="0040037C"/>
    <w:rsid w:val="004148F1"/>
    <w:rsid w:val="00421B0F"/>
    <w:rsid w:val="00433E01"/>
    <w:rsid w:val="00436238"/>
    <w:rsid w:val="00492454"/>
    <w:rsid w:val="004A2296"/>
    <w:rsid w:val="004C7C63"/>
    <w:rsid w:val="00543845"/>
    <w:rsid w:val="005B17E0"/>
    <w:rsid w:val="005D5949"/>
    <w:rsid w:val="00616C5E"/>
    <w:rsid w:val="00622FBA"/>
    <w:rsid w:val="00640AA0"/>
    <w:rsid w:val="00681EB8"/>
    <w:rsid w:val="00757EF5"/>
    <w:rsid w:val="007C372A"/>
    <w:rsid w:val="007D1F4F"/>
    <w:rsid w:val="007D33E3"/>
    <w:rsid w:val="007F6233"/>
    <w:rsid w:val="00814428"/>
    <w:rsid w:val="008757C2"/>
    <w:rsid w:val="008B2DE9"/>
    <w:rsid w:val="008B5AAB"/>
    <w:rsid w:val="008D4875"/>
    <w:rsid w:val="0090062E"/>
    <w:rsid w:val="009345FE"/>
    <w:rsid w:val="00983355"/>
    <w:rsid w:val="00992214"/>
    <w:rsid w:val="009926E8"/>
    <w:rsid w:val="00992EA2"/>
    <w:rsid w:val="009B5448"/>
    <w:rsid w:val="009B65D1"/>
    <w:rsid w:val="00A246C0"/>
    <w:rsid w:val="00A41AAF"/>
    <w:rsid w:val="00A56253"/>
    <w:rsid w:val="00A76B13"/>
    <w:rsid w:val="00A83E7E"/>
    <w:rsid w:val="00AB39EC"/>
    <w:rsid w:val="00AD4176"/>
    <w:rsid w:val="00B329FA"/>
    <w:rsid w:val="00B33E6C"/>
    <w:rsid w:val="00BA00DC"/>
    <w:rsid w:val="00BA7CF6"/>
    <w:rsid w:val="00C036E9"/>
    <w:rsid w:val="00C5535A"/>
    <w:rsid w:val="00C7683A"/>
    <w:rsid w:val="00CA002C"/>
    <w:rsid w:val="00CB5E5E"/>
    <w:rsid w:val="00CD6010"/>
    <w:rsid w:val="00D0621C"/>
    <w:rsid w:val="00D22F2C"/>
    <w:rsid w:val="00D30DBD"/>
    <w:rsid w:val="00D43292"/>
    <w:rsid w:val="00D73ED6"/>
    <w:rsid w:val="00E16957"/>
    <w:rsid w:val="00E2400D"/>
    <w:rsid w:val="00E8207F"/>
    <w:rsid w:val="00E91D5E"/>
    <w:rsid w:val="00EB422E"/>
    <w:rsid w:val="00EB441B"/>
    <w:rsid w:val="00F20FB4"/>
    <w:rsid w:val="00F432AA"/>
    <w:rsid w:val="00F47F4D"/>
    <w:rsid w:val="00F63F9A"/>
    <w:rsid w:val="00F715F2"/>
    <w:rsid w:val="00FB4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5470"/>
  <w15:chartTrackingRefBased/>
  <w15:docId w15:val="{39B712E7-98A4-42A9-AF34-9BB880C8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D73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73ED6"/>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22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daxiong</dc:creator>
  <cp:keywords/>
  <dc:description/>
  <cp:lastModifiedBy>daxiong</cp:lastModifiedBy>
  <cp:revision>81</cp:revision>
  <dcterms:created xsi:type="dcterms:W3CDTF">2018-07-17T14:38:00Z</dcterms:created>
  <dcterms:modified xsi:type="dcterms:W3CDTF">2018-07-23T15:58:00Z</dcterms:modified>
</cp:coreProperties>
</file>