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3EA083D" w14:textId="30BA189C" w:rsidR="00343EBE" w:rsidRPr="002F2D55" w:rsidRDefault="00E16A1C" w:rsidP="001031C4">
      <w:pPr>
        <w:rPr>
          <w:rFonts w:ascii="Calibri" w:hAnsi="Calibri" w:cs="Calibri"/>
          <w:sz w:val="20"/>
        </w:rPr>
      </w:pPr>
      <w:r>
        <w:rPr>
          <w:noProof/>
        </w:rPr>
        <w:drawing>
          <wp:inline distT="0" distB="0" distL="0" distR="0" wp14:anchorId="35B82E9A" wp14:editId="0487C82C">
            <wp:extent cx="3200400" cy="563880"/>
            <wp:effectExtent l="0" t="0" r="0" b="7620"/>
            <wp:docPr id="190816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563880"/>
                    </a:xfrm>
                    <a:prstGeom prst="rect">
                      <a:avLst/>
                    </a:prstGeom>
                    <a:noFill/>
                    <a:ln>
                      <a:noFill/>
                    </a:ln>
                  </pic:spPr>
                </pic:pic>
              </a:graphicData>
            </a:graphic>
          </wp:inline>
        </w:drawing>
      </w:r>
      <w:r w:rsidR="001031C4" w:rsidRPr="002F2D55">
        <w:rPr>
          <w:rFonts w:ascii="Calibri" w:hAnsi="Calibri" w:cs="Calibri"/>
        </w:rPr>
        <w:tab/>
      </w:r>
      <w:r w:rsidR="001031C4" w:rsidRPr="002F2D55">
        <w:rPr>
          <w:rFonts w:ascii="Calibri" w:hAnsi="Calibri" w:cs="Calibri"/>
        </w:rPr>
        <w:tab/>
      </w:r>
      <w:r w:rsidR="001031C4" w:rsidRPr="002F2D55">
        <w:rPr>
          <w:rFonts w:ascii="Calibri" w:hAnsi="Calibri" w:cs="Calibri"/>
        </w:rPr>
        <w:tab/>
        <w:t>Direction des études</w:t>
      </w:r>
    </w:p>
    <w:p w14:paraId="244AFEF4" w14:textId="77777777" w:rsidR="00343EBE" w:rsidRDefault="00343EBE">
      <w:pPr>
        <w:rPr>
          <w:rFonts w:ascii="Calibri" w:hAnsi="Calibri"/>
          <w:sz w:val="20"/>
        </w:rPr>
      </w:pPr>
    </w:p>
    <w:p w14:paraId="6C23949B" w14:textId="77777777" w:rsidR="00343EBE" w:rsidRDefault="00343EBE">
      <w:pPr>
        <w:jc w:val="center"/>
        <w:rPr>
          <w:rFonts w:ascii="Calibri" w:hAnsi="Calibri"/>
          <w:smallCaps/>
          <w:sz w:val="36"/>
        </w:rPr>
      </w:pPr>
      <w:r>
        <w:rPr>
          <w:rFonts w:ascii="Calibri" w:hAnsi="Calibri"/>
          <w:smallCaps/>
          <w:sz w:val="36"/>
        </w:rPr>
        <w:t>plan de cours</w:t>
      </w:r>
    </w:p>
    <w:p w14:paraId="2C08E077" w14:textId="77777777" w:rsidR="00343EBE" w:rsidRDefault="00343EBE">
      <w:pPr>
        <w:rPr>
          <w:rFonts w:ascii="Calibri" w:hAnsi="Calibri"/>
          <w:sz w:val="20"/>
        </w:rPr>
      </w:pPr>
    </w:p>
    <w:p w14:paraId="6B980D45" w14:textId="77777777" w:rsidR="00343EBE" w:rsidRDefault="00343EBE">
      <w:pPr>
        <w:rPr>
          <w:rFonts w:ascii="Calibri" w:hAnsi="Calibri"/>
          <w:sz w:val="20"/>
        </w:rPr>
      </w:pPr>
    </w:p>
    <w:p w14:paraId="4341FA51" w14:textId="77777777" w:rsidR="00343EBE" w:rsidRDefault="00343EBE">
      <w:pPr>
        <w:rPr>
          <w:rFonts w:ascii="Calibri" w:hAnsi="Calibri"/>
          <w:sz w:val="20"/>
        </w:rPr>
      </w:pPr>
    </w:p>
    <w:tbl>
      <w:tblPr>
        <w:tblW w:w="0" w:type="auto"/>
        <w:tblInd w:w="70" w:type="dxa"/>
        <w:tblLayout w:type="fixed"/>
        <w:tblCellMar>
          <w:left w:w="70" w:type="dxa"/>
          <w:right w:w="70" w:type="dxa"/>
        </w:tblCellMar>
        <w:tblLook w:val="0000" w:firstRow="0" w:lastRow="0" w:firstColumn="0" w:lastColumn="0" w:noHBand="0" w:noVBand="0"/>
      </w:tblPr>
      <w:tblGrid>
        <w:gridCol w:w="9498"/>
        <w:gridCol w:w="65"/>
        <w:gridCol w:w="20"/>
      </w:tblGrid>
      <w:tr w:rsidR="00343EBE" w14:paraId="309FD1D4" w14:textId="77777777">
        <w:trPr>
          <w:trHeight w:val="600"/>
        </w:trPr>
        <w:tc>
          <w:tcPr>
            <w:tcW w:w="9583" w:type="dxa"/>
            <w:gridSpan w:val="3"/>
            <w:tcBorders>
              <w:top w:val="single" w:sz="8" w:space="0" w:color="000000"/>
              <w:left w:val="single" w:sz="8" w:space="0" w:color="000000"/>
              <w:bottom w:val="single" w:sz="8" w:space="0" w:color="000000"/>
              <w:right w:val="single" w:sz="8" w:space="0" w:color="000000"/>
            </w:tcBorders>
            <w:vAlign w:val="center"/>
          </w:tcPr>
          <w:p w14:paraId="552CBEC8" w14:textId="77777777" w:rsidR="00343EBE" w:rsidRDefault="00920926">
            <w:pPr>
              <w:tabs>
                <w:tab w:val="left" w:pos="851"/>
              </w:tabs>
              <w:snapToGrid w:val="0"/>
              <w:jc w:val="center"/>
              <w:rPr>
                <w:rFonts w:ascii="Calibri" w:hAnsi="Calibri"/>
                <w:sz w:val="20"/>
              </w:rPr>
            </w:pPr>
            <w:r>
              <w:rPr>
                <w:rFonts w:ascii="Times New Roman" w:hAnsi="Times New Roman"/>
                <w:b/>
                <w:sz w:val="32"/>
              </w:rPr>
              <w:t>INTERACTIONS HUMAINES EN INFORMATIQUE</w:t>
            </w:r>
          </w:p>
        </w:tc>
      </w:tr>
      <w:tr w:rsidR="00343EBE" w14:paraId="6994CC08" w14:textId="77777777">
        <w:tblPrEx>
          <w:tblCellMar>
            <w:left w:w="0" w:type="dxa"/>
            <w:right w:w="0" w:type="dxa"/>
          </w:tblCellMar>
        </w:tblPrEx>
        <w:trPr>
          <w:gridAfter w:val="1"/>
          <w:wAfter w:w="20" w:type="dxa"/>
        </w:trPr>
        <w:tc>
          <w:tcPr>
            <w:tcW w:w="9498" w:type="dxa"/>
          </w:tcPr>
          <w:p w14:paraId="7E417D51" w14:textId="77777777" w:rsidR="00343EBE" w:rsidRDefault="00343EBE">
            <w:pPr>
              <w:tabs>
                <w:tab w:val="left" w:pos="851"/>
              </w:tabs>
              <w:snapToGrid w:val="0"/>
              <w:jc w:val="center"/>
              <w:rPr>
                <w:rFonts w:ascii="Calibri" w:hAnsi="Calibri"/>
                <w:sz w:val="20"/>
              </w:rPr>
            </w:pPr>
            <w:r>
              <w:rPr>
                <w:rFonts w:ascii="Calibri" w:hAnsi="Calibri"/>
                <w:sz w:val="20"/>
              </w:rPr>
              <w:t>Titre du cours</w:t>
            </w:r>
          </w:p>
        </w:tc>
        <w:tc>
          <w:tcPr>
            <w:tcW w:w="65" w:type="dxa"/>
          </w:tcPr>
          <w:p w14:paraId="31717B52" w14:textId="77777777" w:rsidR="00343EBE" w:rsidRDefault="00343EBE">
            <w:pPr>
              <w:snapToGrid w:val="0"/>
              <w:rPr>
                <w:rFonts w:ascii="Calibri" w:hAnsi="Calibri"/>
              </w:rPr>
            </w:pPr>
          </w:p>
        </w:tc>
      </w:tr>
    </w:tbl>
    <w:p w14:paraId="0C64478B" w14:textId="77777777" w:rsidR="00343EBE" w:rsidRDefault="00343EBE">
      <w:pPr>
        <w:pStyle w:val="FootnoteText"/>
      </w:pPr>
    </w:p>
    <w:tbl>
      <w:tblPr>
        <w:tblW w:w="0" w:type="auto"/>
        <w:tblInd w:w="70" w:type="dxa"/>
        <w:tblLayout w:type="fixed"/>
        <w:tblCellMar>
          <w:left w:w="70" w:type="dxa"/>
          <w:right w:w="70" w:type="dxa"/>
        </w:tblCellMar>
        <w:tblLook w:val="0000" w:firstRow="0" w:lastRow="0" w:firstColumn="0" w:lastColumn="0" w:noHBand="0" w:noVBand="0"/>
      </w:tblPr>
      <w:tblGrid>
        <w:gridCol w:w="9498"/>
        <w:gridCol w:w="65"/>
        <w:gridCol w:w="20"/>
      </w:tblGrid>
      <w:tr w:rsidR="00343EBE" w14:paraId="2F1A8EE7" w14:textId="77777777">
        <w:trPr>
          <w:trHeight w:val="800"/>
        </w:trPr>
        <w:tc>
          <w:tcPr>
            <w:tcW w:w="9583" w:type="dxa"/>
            <w:gridSpan w:val="3"/>
            <w:tcBorders>
              <w:top w:val="single" w:sz="8" w:space="0" w:color="000000"/>
              <w:left w:val="single" w:sz="8" w:space="0" w:color="000000"/>
              <w:bottom w:val="single" w:sz="8" w:space="0" w:color="000000"/>
              <w:right w:val="single" w:sz="8" w:space="0" w:color="000000"/>
            </w:tcBorders>
            <w:vAlign w:val="center"/>
          </w:tcPr>
          <w:p w14:paraId="7E1963E7" w14:textId="77777777" w:rsidR="00343EBE" w:rsidRPr="00CF3826" w:rsidRDefault="00920926" w:rsidP="0009047D">
            <w:pPr>
              <w:tabs>
                <w:tab w:val="left" w:pos="851"/>
              </w:tabs>
              <w:snapToGrid w:val="0"/>
              <w:jc w:val="center"/>
              <w:rPr>
                <w:rFonts w:ascii="Calibri" w:hAnsi="Calibri"/>
                <w:sz w:val="28"/>
              </w:rPr>
            </w:pPr>
            <w:r>
              <w:rPr>
                <w:rFonts w:ascii="Times New Roman" w:hAnsi="Times New Roman"/>
                <w:sz w:val="28"/>
              </w:rPr>
              <w:t>Techniques de l’informatique</w:t>
            </w:r>
          </w:p>
        </w:tc>
      </w:tr>
      <w:tr w:rsidR="00343EBE" w14:paraId="51015C60" w14:textId="77777777">
        <w:tblPrEx>
          <w:tblCellMar>
            <w:left w:w="0" w:type="dxa"/>
            <w:right w:w="0" w:type="dxa"/>
          </w:tblCellMar>
        </w:tblPrEx>
        <w:trPr>
          <w:gridAfter w:val="1"/>
          <w:wAfter w:w="20" w:type="dxa"/>
        </w:trPr>
        <w:tc>
          <w:tcPr>
            <w:tcW w:w="9498" w:type="dxa"/>
          </w:tcPr>
          <w:p w14:paraId="28E902AB" w14:textId="77777777" w:rsidR="00343EBE" w:rsidRDefault="00343EBE">
            <w:pPr>
              <w:tabs>
                <w:tab w:val="left" w:pos="851"/>
              </w:tabs>
              <w:snapToGrid w:val="0"/>
              <w:jc w:val="center"/>
              <w:rPr>
                <w:rFonts w:ascii="Calibri" w:hAnsi="Calibri"/>
                <w:sz w:val="20"/>
              </w:rPr>
            </w:pPr>
            <w:r>
              <w:rPr>
                <w:rFonts w:ascii="Calibri" w:hAnsi="Calibri"/>
                <w:sz w:val="20"/>
              </w:rPr>
              <w:t>Nom du ou des programme(s) ou de la composante de formation générale</w:t>
            </w:r>
          </w:p>
        </w:tc>
        <w:tc>
          <w:tcPr>
            <w:tcW w:w="65" w:type="dxa"/>
          </w:tcPr>
          <w:p w14:paraId="0E18304B" w14:textId="77777777" w:rsidR="00343EBE" w:rsidRDefault="00343EBE">
            <w:pPr>
              <w:snapToGrid w:val="0"/>
              <w:rPr>
                <w:rFonts w:ascii="Calibri" w:hAnsi="Calibri"/>
                <w:sz w:val="20"/>
              </w:rPr>
            </w:pPr>
          </w:p>
        </w:tc>
      </w:tr>
    </w:tbl>
    <w:p w14:paraId="3C41B261" w14:textId="77777777" w:rsidR="00343EBE" w:rsidRDefault="00343EBE"/>
    <w:tbl>
      <w:tblPr>
        <w:tblW w:w="0" w:type="auto"/>
        <w:tblInd w:w="70" w:type="dxa"/>
        <w:tblLayout w:type="fixed"/>
        <w:tblCellMar>
          <w:left w:w="70" w:type="dxa"/>
          <w:right w:w="70" w:type="dxa"/>
        </w:tblCellMar>
        <w:tblLook w:val="0000" w:firstRow="0" w:lastRow="0" w:firstColumn="0" w:lastColumn="0" w:noHBand="0" w:noVBand="0"/>
      </w:tblPr>
      <w:tblGrid>
        <w:gridCol w:w="9498"/>
        <w:gridCol w:w="65"/>
        <w:gridCol w:w="20"/>
      </w:tblGrid>
      <w:tr w:rsidR="00343EBE" w14:paraId="23F57B74" w14:textId="77777777">
        <w:trPr>
          <w:trHeight w:val="800"/>
        </w:trPr>
        <w:tc>
          <w:tcPr>
            <w:tcW w:w="9583" w:type="dxa"/>
            <w:gridSpan w:val="3"/>
            <w:tcBorders>
              <w:top w:val="single" w:sz="8" w:space="0" w:color="000000"/>
              <w:left w:val="single" w:sz="8" w:space="0" w:color="000000"/>
              <w:bottom w:val="single" w:sz="8" w:space="0" w:color="000000"/>
              <w:right w:val="single" w:sz="8" w:space="0" w:color="000000"/>
            </w:tcBorders>
            <w:vAlign w:val="center"/>
          </w:tcPr>
          <w:p w14:paraId="3F651578" w14:textId="77777777" w:rsidR="00343EBE" w:rsidRDefault="00343EBE">
            <w:pPr>
              <w:tabs>
                <w:tab w:val="left" w:pos="851"/>
              </w:tabs>
              <w:snapToGrid w:val="0"/>
              <w:jc w:val="center"/>
              <w:rPr>
                <w:rFonts w:ascii="Calibri" w:hAnsi="Calibri"/>
                <w:sz w:val="20"/>
              </w:rPr>
            </w:pPr>
            <w:r>
              <w:rPr>
                <w:rFonts w:ascii="Calibri" w:hAnsi="Calibri"/>
                <w:sz w:val="20"/>
              </w:rPr>
              <w:t>Psychologie</w:t>
            </w:r>
          </w:p>
        </w:tc>
      </w:tr>
      <w:tr w:rsidR="00343EBE" w14:paraId="7CF5415A" w14:textId="77777777">
        <w:tblPrEx>
          <w:tblCellMar>
            <w:left w:w="0" w:type="dxa"/>
            <w:right w:w="0" w:type="dxa"/>
          </w:tblCellMar>
        </w:tblPrEx>
        <w:trPr>
          <w:gridAfter w:val="1"/>
          <w:wAfter w:w="20" w:type="dxa"/>
        </w:trPr>
        <w:tc>
          <w:tcPr>
            <w:tcW w:w="9498" w:type="dxa"/>
          </w:tcPr>
          <w:p w14:paraId="1B8DE955" w14:textId="77777777" w:rsidR="00343EBE" w:rsidRDefault="00343EBE">
            <w:pPr>
              <w:tabs>
                <w:tab w:val="left" w:pos="851"/>
              </w:tabs>
              <w:snapToGrid w:val="0"/>
              <w:jc w:val="center"/>
              <w:rPr>
                <w:rFonts w:ascii="Calibri" w:hAnsi="Calibri"/>
                <w:sz w:val="20"/>
              </w:rPr>
            </w:pPr>
            <w:r>
              <w:rPr>
                <w:rFonts w:ascii="Calibri" w:hAnsi="Calibri"/>
                <w:sz w:val="20"/>
              </w:rPr>
              <w:t>Discipline</w:t>
            </w:r>
          </w:p>
        </w:tc>
        <w:tc>
          <w:tcPr>
            <w:tcW w:w="65" w:type="dxa"/>
          </w:tcPr>
          <w:p w14:paraId="2E3D33B4" w14:textId="77777777" w:rsidR="00343EBE" w:rsidRDefault="00343EBE">
            <w:pPr>
              <w:snapToGrid w:val="0"/>
              <w:rPr>
                <w:rFonts w:ascii="Calibri" w:hAnsi="Calibri"/>
                <w:sz w:val="20"/>
              </w:rPr>
            </w:pPr>
          </w:p>
        </w:tc>
      </w:tr>
    </w:tbl>
    <w:p w14:paraId="67D9060A" w14:textId="77777777" w:rsidR="00343EBE" w:rsidRDefault="00343EBE"/>
    <w:tbl>
      <w:tblPr>
        <w:tblW w:w="0" w:type="auto"/>
        <w:tblInd w:w="70" w:type="dxa"/>
        <w:tblLayout w:type="fixed"/>
        <w:tblCellMar>
          <w:left w:w="70" w:type="dxa"/>
          <w:right w:w="70" w:type="dxa"/>
        </w:tblCellMar>
        <w:tblLook w:val="0000" w:firstRow="0" w:lastRow="0" w:firstColumn="0" w:lastColumn="0" w:noHBand="0" w:noVBand="0"/>
      </w:tblPr>
      <w:tblGrid>
        <w:gridCol w:w="3544"/>
        <w:gridCol w:w="2126"/>
        <w:gridCol w:w="3828"/>
        <w:gridCol w:w="65"/>
        <w:gridCol w:w="20"/>
      </w:tblGrid>
      <w:tr w:rsidR="00343EBE" w14:paraId="2BD7AD18" w14:textId="77777777">
        <w:trPr>
          <w:trHeight w:val="800"/>
        </w:trPr>
        <w:tc>
          <w:tcPr>
            <w:tcW w:w="3544" w:type="dxa"/>
            <w:tcBorders>
              <w:top w:val="single" w:sz="8" w:space="0" w:color="000000"/>
              <w:left w:val="single" w:sz="8" w:space="0" w:color="000000"/>
              <w:bottom w:val="single" w:sz="8" w:space="0" w:color="000000"/>
            </w:tcBorders>
            <w:vAlign w:val="center"/>
          </w:tcPr>
          <w:p w14:paraId="0BC9A0A7" w14:textId="77777777" w:rsidR="00343EBE" w:rsidRDefault="00CF3826">
            <w:pPr>
              <w:tabs>
                <w:tab w:val="left" w:pos="851"/>
              </w:tabs>
              <w:snapToGrid w:val="0"/>
              <w:jc w:val="center"/>
              <w:rPr>
                <w:rFonts w:ascii="Calibri" w:hAnsi="Calibri"/>
                <w:sz w:val="20"/>
              </w:rPr>
            </w:pPr>
            <w:r w:rsidRPr="00CF3826">
              <w:rPr>
                <w:rFonts w:ascii="Calibri" w:hAnsi="Calibri"/>
                <w:sz w:val="20"/>
              </w:rPr>
              <w:t>350-</w:t>
            </w:r>
            <w:r w:rsidR="00913838">
              <w:rPr>
                <w:rFonts w:ascii="Calibri" w:hAnsi="Calibri"/>
                <w:sz w:val="20"/>
              </w:rPr>
              <w:t>2</w:t>
            </w:r>
            <w:r w:rsidR="00920926">
              <w:rPr>
                <w:rFonts w:ascii="Calibri" w:hAnsi="Calibri"/>
                <w:sz w:val="20"/>
              </w:rPr>
              <w:t>80</w:t>
            </w:r>
            <w:r w:rsidR="00913838">
              <w:rPr>
                <w:rFonts w:ascii="Calibri" w:hAnsi="Calibri"/>
                <w:sz w:val="20"/>
              </w:rPr>
              <w:t>-</w:t>
            </w:r>
            <w:r w:rsidR="00920926">
              <w:rPr>
                <w:rFonts w:ascii="Calibri" w:hAnsi="Calibri"/>
                <w:sz w:val="20"/>
              </w:rPr>
              <w:t>MV</w:t>
            </w:r>
          </w:p>
        </w:tc>
        <w:tc>
          <w:tcPr>
            <w:tcW w:w="2126" w:type="dxa"/>
            <w:tcBorders>
              <w:top w:val="single" w:sz="8" w:space="0" w:color="000000"/>
              <w:left w:val="single" w:sz="4" w:space="0" w:color="000000"/>
              <w:bottom w:val="single" w:sz="8" w:space="0" w:color="000000"/>
            </w:tcBorders>
            <w:vAlign w:val="center"/>
          </w:tcPr>
          <w:p w14:paraId="5124D32D" w14:textId="77777777" w:rsidR="00343EBE" w:rsidRDefault="00920926">
            <w:pPr>
              <w:tabs>
                <w:tab w:val="left" w:pos="851"/>
              </w:tabs>
              <w:snapToGrid w:val="0"/>
              <w:jc w:val="center"/>
              <w:rPr>
                <w:rFonts w:ascii="Calibri" w:hAnsi="Calibri"/>
                <w:sz w:val="20"/>
              </w:rPr>
            </w:pPr>
            <w:r>
              <w:rPr>
                <w:rFonts w:ascii="Calibri" w:hAnsi="Calibri"/>
                <w:sz w:val="20"/>
              </w:rPr>
              <w:t>1-2-1</w:t>
            </w:r>
          </w:p>
        </w:tc>
        <w:tc>
          <w:tcPr>
            <w:tcW w:w="3913" w:type="dxa"/>
            <w:gridSpan w:val="3"/>
            <w:tcBorders>
              <w:top w:val="single" w:sz="8" w:space="0" w:color="000000"/>
              <w:left w:val="single" w:sz="4" w:space="0" w:color="000000"/>
              <w:bottom w:val="single" w:sz="8" w:space="0" w:color="000000"/>
              <w:right w:val="single" w:sz="8" w:space="0" w:color="000000"/>
            </w:tcBorders>
            <w:vAlign w:val="center"/>
          </w:tcPr>
          <w:p w14:paraId="0CC63B25" w14:textId="77777777" w:rsidR="00343EBE" w:rsidRDefault="00913838">
            <w:pPr>
              <w:tabs>
                <w:tab w:val="left" w:pos="851"/>
              </w:tabs>
              <w:snapToGrid w:val="0"/>
              <w:jc w:val="center"/>
              <w:rPr>
                <w:rFonts w:ascii="Calibri" w:hAnsi="Calibri"/>
                <w:sz w:val="20"/>
              </w:rPr>
            </w:pPr>
            <w:r>
              <w:rPr>
                <w:rFonts w:ascii="Calibri" w:hAnsi="Calibri"/>
                <w:sz w:val="20"/>
              </w:rPr>
              <w:t>1.</w:t>
            </w:r>
            <w:r w:rsidR="00920926">
              <w:rPr>
                <w:rFonts w:ascii="Calibri" w:hAnsi="Calibri"/>
                <w:sz w:val="20"/>
              </w:rPr>
              <w:t>33</w:t>
            </w:r>
          </w:p>
        </w:tc>
      </w:tr>
      <w:tr w:rsidR="00343EBE" w14:paraId="1C15AB98" w14:textId="77777777">
        <w:tblPrEx>
          <w:tblCellMar>
            <w:left w:w="0" w:type="dxa"/>
            <w:right w:w="0" w:type="dxa"/>
          </w:tblCellMar>
        </w:tblPrEx>
        <w:trPr>
          <w:gridAfter w:val="1"/>
          <w:wAfter w:w="20" w:type="dxa"/>
          <w:trHeight w:val="307"/>
        </w:trPr>
        <w:tc>
          <w:tcPr>
            <w:tcW w:w="3544" w:type="dxa"/>
          </w:tcPr>
          <w:p w14:paraId="0C184378" w14:textId="77777777" w:rsidR="00343EBE" w:rsidRDefault="00343EBE">
            <w:pPr>
              <w:tabs>
                <w:tab w:val="left" w:pos="851"/>
              </w:tabs>
              <w:snapToGrid w:val="0"/>
              <w:jc w:val="center"/>
              <w:rPr>
                <w:rFonts w:ascii="Calibri" w:hAnsi="Calibri"/>
                <w:sz w:val="20"/>
              </w:rPr>
            </w:pPr>
            <w:r>
              <w:rPr>
                <w:rFonts w:ascii="Calibri" w:hAnsi="Calibri"/>
                <w:sz w:val="20"/>
              </w:rPr>
              <w:t>Numéro du cours</w:t>
            </w:r>
          </w:p>
        </w:tc>
        <w:tc>
          <w:tcPr>
            <w:tcW w:w="2126" w:type="dxa"/>
          </w:tcPr>
          <w:p w14:paraId="19E10C97" w14:textId="77777777" w:rsidR="00343EBE" w:rsidRDefault="00343EBE">
            <w:pPr>
              <w:tabs>
                <w:tab w:val="left" w:pos="851"/>
              </w:tabs>
              <w:snapToGrid w:val="0"/>
              <w:jc w:val="center"/>
              <w:rPr>
                <w:rFonts w:ascii="Calibri" w:hAnsi="Calibri"/>
                <w:sz w:val="20"/>
              </w:rPr>
            </w:pPr>
            <w:r>
              <w:rPr>
                <w:rFonts w:ascii="Calibri" w:hAnsi="Calibri"/>
                <w:sz w:val="20"/>
              </w:rPr>
              <w:t>Pondération</w:t>
            </w:r>
          </w:p>
        </w:tc>
        <w:tc>
          <w:tcPr>
            <w:tcW w:w="3828" w:type="dxa"/>
          </w:tcPr>
          <w:p w14:paraId="69ACC6F5" w14:textId="77777777" w:rsidR="00343EBE" w:rsidRDefault="00343EBE">
            <w:pPr>
              <w:tabs>
                <w:tab w:val="left" w:pos="851"/>
              </w:tabs>
              <w:snapToGrid w:val="0"/>
              <w:jc w:val="center"/>
              <w:rPr>
                <w:rFonts w:ascii="Calibri" w:hAnsi="Calibri"/>
                <w:sz w:val="20"/>
              </w:rPr>
            </w:pPr>
            <w:r>
              <w:rPr>
                <w:rFonts w:ascii="Calibri" w:hAnsi="Calibri"/>
                <w:sz w:val="20"/>
              </w:rPr>
              <w:t>Unités</w:t>
            </w:r>
          </w:p>
        </w:tc>
        <w:tc>
          <w:tcPr>
            <w:tcW w:w="65" w:type="dxa"/>
          </w:tcPr>
          <w:p w14:paraId="2459977F" w14:textId="77777777" w:rsidR="00343EBE" w:rsidRDefault="00343EBE">
            <w:pPr>
              <w:snapToGrid w:val="0"/>
            </w:pPr>
          </w:p>
        </w:tc>
      </w:tr>
    </w:tbl>
    <w:p w14:paraId="0664B280" w14:textId="77777777" w:rsidR="00343EBE" w:rsidRDefault="00343EBE"/>
    <w:tbl>
      <w:tblPr>
        <w:tblW w:w="0" w:type="auto"/>
        <w:tblInd w:w="70" w:type="dxa"/>
        <w:tblLayout w:type="fixed"/>
        <w:tblCellMar>
          <w:left w:w="70" w:type="dxa"/>
          <w:right w:w="70" w:type="dxa"/>
        </w:tblCellMar>
        <w:tblLook w:val="0000" w:firstRow="0" w:lastRow="0" w:firstColumn="0" w:lastColumn="0" w:noHBand="0" w:noVBand="0"/>
      </w:tblPr>
      <w:tblGrid>
        <w:gridCol w:w="3544"/>
        <w:gridCol w:w="2126"/>
        <w:gridCol w:w="3828"/>
        <w:gridCol w:w="65"/>
        <w:gridCol w:w="20"/>
      </w:tblGrid>
      <w:tr w:rsidR="00343EBE" w14:paraId="6E9178D3" w14:textId="77777777">
        <w:trPr>
          <w:trHeight w:val="800"/>
        </w:trPr>
        <w:tc>
          <w:tcPr>
            <w:tcW w:w="3544" w:type="dxa"/>
            <w:tcBorders>
              <w:top w:val="single" w:sz="8" w:space="0" w:color="000000"/>
              <w:left w:val="single" w:sz="8" w:space="0" w:color="000000"/>
              <w:bottom w:val="single" w:sz="8" w:space="0" w:color="000000"/>
            </w:tcBorders>
            <w:vAlign w:val="center"/>
          </w:tcPr>
          <w:p w14:paraId="60208887" w14:textId="77777777" w:rsidR="008F3432" w:rsidRPr="001C39B0" w:rsidRDefault="00E400F6">
            <w:pPr>
              <w:tabs>
                <w:tab w:val="left" w:pos="851"/>
              </w:tabs>
              <w:snapToGrid w:val="0"/>
              <w:jc w:val="center"/>
              <w:rPr>
                <w:rFonts w:ascii="Calibri" w:hAnsi="Calibri"/>
                <w:sz w:val="20"/>
              </w:rPr>
            </w:pPr>
            <w:r>
              <w:rPr>
                <w:rFonts w:ascii="Calibri" w:hAnsi="Calibri"/>
                <w:sz w:val="20"/>
              </w:rPr>
              <w:t>Jonathan Cadieux</w:t>
            </w:r>
          </w:p>
        </w:tc>
        <w:tc>
          <w:tcPr>
            <w:tcW w:w="2126" w:type="dxa"/>
            <w:tcBorders>
              <w:top w:val="single" w:sz="8" w:space="0" w:color="000000"/>
              <w:left w:val="single" w:sz="4" w:space="0" w:color="000000"/>
              <w:bottom w:val="single" w:sz="8" w:space="0" w:color="000000"/>
            </w:tcBorders>
            <w:vAlign w:val="center"/>
          </w:tcPr>
          <w:p w14:paraId="5B228D71" w14:textId="77777777" w:rsidR="00343EBE" w:rsidRDefault="00CF3826" w:rsidP="00D342BD">
            <w:pPr>
              <w:tabs>
                <w:tab w:val="left" w:pos="851"/>
              </w:tabs>
              <w:snapToGrid w:val="0"/>
              <w:jc w:val="center"/>
              <w:rPr>
                <w:rFonts w:ascii="Calibri" w:hAnsi="Calibri"/>
                <w:sz w:val="20"/>
              </w:rPr>
            </w:pPr>
            <w:r>
              <w:rPr>
                <w:rFonts w:ascii="Calibri" w:hAnsi="Calibri"/>
                <w:sz w:val="20"/>
              </w:rPr>
              <w:t>R-1</w:t>
            </w:r>
            <w:r w:rsidR="00673EF9">
              <w:rPr>
                <w:rFonts w:ascii="Calibri" w:hAnsi="Calibri"/>
                <w:sz w:val="20"/>
              </w:rPr>
              <w:t>3</w:t>
            </w:r>
            <w:r w:rsidR="00E400F6">
              <w:rPr>
                <w:rFonts w:ascii="Calibri" w:hAnsi="Calibri"/>
                <w:sz w:val="20"/>
              </w:rPr>
              <w:t>2</w:t>
            </w:r>
          </w:p>
        </w:tc>
        <w:tc>
          <w:tcPr>
            <w:tcW w:w="3913" w:type="dxa"/>
            <w:gridSpan w:val="3"/>
            <w:tcBorders>
              <w:top w:val="single" w:sz="8" w:space="0" w:color="000000"/>
              <w:left w:val="single" w:sz="4" w:space="0" w:color="000000"/>
              <w:bottom w:val="single" w:sz="8" w:space="0" w:color="000000"/>
              <w:right w:val="single" w:sz="8" w:space="0" w:color="000000"/>
            </w:tcBorders>
            <w:vAlign w:val="center"/>
          </w:tcPr>
          <w:p w14:paraId="5798FF31" w14:textId="77777777" w:rsidR="008D373C" w:rsidRPr="008C0DAD" w:rsidRDefault="008D373C" w:rsidP="008D373C">
            <w:pPr>
              <w:tabs>
                <w:tab w:val="left" w:pos="851"/>
              </w:tabs>
              <w:snapToGrid w:val="0"/>
              <w:jc w:val="center"/>
              <w:rPr>
                <w:rFonts w:ascii="Calibri" w:hAnsi="Calibri"/>
                <w:sz w:val="20"/>
              </w:rPr>
            </w:pPr>
            <w:r w:rsidRPr="008C0DAD">
              <w:rPr>
                <w:rFonts w:ascii="Calibri" w:hAnsi="Calibri"/>
                <w:sz w:val="20"/>
              </w:rPr>
              <w:t>TEAMS DE CLASSE pour questions à propos du cours</w:t>
            </w:r>
          </w:p>
          <w:p w14:paraId="2382DE28" w14:textId="083B2C77" w:rsidR="00CF3826" w:rsidRDefault="008D373C" w:rsidP="008D373C">
            <w:pPr>
              <w:tabs>
                <w:tab w:val="left" w:pos="851"/>
              </w:tabs>
              <w:snapToGrid w:val="0"/>
              <w:jc w:val="center"/>
              <w:rPr>
                <w:rFonts w:ascii="Calibri" w:hAnsi="Calibri"/>
                <w:sz w:val="20"/>
              </w:rPr>
            </w:pPr>
            <w:r w:rsidRPr="008C0DAD">
              <w:rPr>
                <w:rFonts w:ascii="Calibri" w:hAnsi="Calibri"/>
                <w:sz w:val="20"/>
              </w:rPr>
              <w:t>TEAMS PERSO pour sujets intimes/personnels</w:t>
            </w:r>
          </w:p>
        </w:tc>
      </w:tr>
      <w:tr w:rsidR="00343EBE" w14:paraId="28DE5FE1" w14:textId="77777777">
        <w:tblPrEx>
          <w:tblCellMar>
            <w:left w:w="0" w:type="dxa"/>
            <w:right w:w="0" w:type="dxa"/>
          </w:tblCellMar>
        </w:tblPrEx>
        <w:trPr>
          <w:gridAfter w:val="1"/>
          <w:wAfter w:w="20" w:type="dxa"/>
          <w:trHeight w:val="307"/>
        </w:trPr>
        <w:tc>
          <w:tcPr>
            <w:tcW w:w="3544" w:type="dxa"/>
          </w:tcPr>
          <w:p w14:paraId="5DD51DC1" w14:textId="77777777" w:rsidR="00343EBE" w:rsidRDefault="00CF3826">
            <w:pPr>
              <w:tabs>
                <w:tab w:val="left" w:pos="851"/>
              </w:tabs>
              <w:snapToGrid w:val="0"/>
              <w:jc w:val="center"/>
              <w:rPr>
                <w:rFonts w:ascii="Calibri" w:hAnsi="Calibri"/>
                <w:sz w:val="20"/>
              </w:rPr>
            </w:pPr>
            <w:r>
              <w:rPr>
                <w:rFonts w:ascii="Calibri" w:hAnsi="Calibri"/>
                <w:sz w:val="20"/>
              </w:rPr>
              <w:t>Enseignant</w:t>
            </w:r>
          </w:p>
        </w:tc>
        <w:tc>
          <w:tcPr>
            <w:tcW w:w="2126" w:type="dxa"/>
          </w:tcPr>
          <w:p w14:paraId="53E34C8E" w14:textId="77777777" w:rsidR="00343EBE" w:rsidRDefault="00343EBE">
            <w:pPr>
              <w:tabs>
                <w:tab w:val="left" w:pos="851"/>
              </w:tabs>
              <w:snapToGrid w:val="0"/>
              <w:jc w:val="center"/>
              <w:rPr>
                <w:rFonts w:ascii="Calibri" w:hAnsi="Calibri"/>
                <w:sz w:val="20"/>
              </w:rPr>
            </w:pPr>
            <w:r>
              <w:rPr>
                <w:rFonts w:ascii="Calibri" w:hAnsi="Calibri"/>
                <w:sz w:val="20"/>
              </w:rPr>
              <w:t>Numéro de bureau</w:t>
            </w:r>
          </w:p>
        </w:tc>
        <w:tc>
          <w:tcPr>
            <w:tcW w:w="3828" w:type="dxa"/>
          </w:tcPr>
          <w:p w14:paraId="51FCBC73" w14:textId="77777777" w:rsidR="00343EBE" w:rsidRDefault="00E400F6">
            <w:pPr>
              <w:tabs>
                <w:tab w:val="left" w:pos="851"/>
              </w:tabs>
              <w:snapToGrid w:val="0"/>
              <w:jc w:val="center"/>
              <w:rPr>
                <w:rFonts w:ascii="Calibri" w:hAnsi="Calibri"/>
                <w:sz w:val="20"/>
              </w:rPr>
            </w:pPr>
            <w:r>
              <w:rPr>
                <w:rFonts w:ascii="Calibri" w:hAnsi="Calibri"/>
                <w:sz w:val="20"/>
              </w:rPr>
              <w:t>Contact</w:t>
            </w:r>
          </w:p>
        </w:tc>
        <w:tc>
          <w:tcPr>
            <w:tcW w:w="65" w:type="dxa"/>
          </w:tcPr>
          <w:p w14:paraId="67D671F3" w14:textId="77777777" w:rsidR="00343EBE" w:rsidRDefault="00343EBE">
            <w:pPr>
              <w:snapToGrid w:val="0"/>
            </w:pPr>
          </w:p>
        </w:tc>
      </w:tr>
    </w:tbl>
    <w:p w14:paraId="76110417" w14:textId="77777777" w:rsidR="00343EBE" w:rsidRDefault="00343EBE"/>
    <w:tbl>
      <w:tblPr>
        <w:tblW w:w="0" w:type="auto"/>
        <w:tblInd w:w="70" w:type="dxa"/>
        <w:tblLayout w:type="fixed"/>
        <w:tblCellMar>
          <w:left w:w="70" w:type="dxa"/>
          <w:right w:w="70" w:type="dxa"/>
        </w:tblCellMar>
        <w:tblLook w:val="0000" w:firstRow="0" w:lastRow="0" w:firstColumn="0" w:lastColumn="0" w:noHBand="0" w:noVBand="0"/>
      </w:tblPr>
      <w:tblGrid>
        <w:gridCol w:w="4749"/>
        <w:gridCol w:w="4749"/>
        <w:gridCol w:w="65"/>
        <w:gridCol w:w="20"/>
      </w:tblGrid>
      <w:tr w:rsidR="00343EBE" w14:paraId="0D0315A0" w14:textId="77777777">
        <w:trPr>
          <w:trHeight w:val="800"/>
        </w:trPr>
        <w:tc>
          <w:tcPr>
            <w:tcW w:w="4749" w:type="dxa"/>
            <w:tcBorders>
              <w:top w:val="single" w:sz="8" w:space="0" w:color="000000"/>
              <w:left w:val="single" w:sz="8" w:space="0" w:color="000000"/>
              <w:bottom w:val="single" w:sz="8" w:space="0" w:color="000000"/>
            </w:tcBorders>
            <w:vAlign w:val="center"/>
          </w:tcPr>
          <w:p w14:paraId="05D6DFE5" w14:textId="77777777" w:rsidR="00343EBE" w:rsidRDefault="00343EBE">
            <w:pPr>
              <w:tabs>
                <w:tab w:val="left" w:pos="851"/>
              </w:tabs>
              <w:snapToGrid w:val="0"/>
              <w:jc w:val="center"/>
              <w:rPr>
                <w:rFonts w:ascii="Calibri" w:hAnsi="Calibri"/>
                <w:sz w:val="20"/>
              </w:rPr>
            </w:pPr>
            <w:r>
              <w:rPr>
                <w:rFonts w:ascii="Calibri" w:hAnsi="Calibri"/>
                <w:sz w:val="20"/>
              </w:rPr>
              <w:t>Psychologie</w:t>
            </w:r>
          </w:p>
        </w:tc>
        <w:tc>
          <w:tcPr>
            <w:tcW w:w="4834" w:type="dxa"/>
            <w:gridSpan w:val="3"/>
            <w:tcBorders>
              <w:top w:val="single" w:sz="8" w:space="0" w:color="000000"/>
              <w:left w:val="single" w:sz="4" w:space="0" w:color="000000"/>
              <w:bottom w:val="single" w:sz="8" w:space="0" w:color="000000"/>
              <w:right w:val="single" w:sz="8" w:space="0" w:color="000000"/>
            </w:tcBorders>
            <w:vAlign w:val="center"/>
          </w:tcPr>
          <w:p w14:paraId="1F57F949" w14:textId="7FAE9E17" w:rsidR="002E77E5" w:rsidRDefault="00E16A1C" w:rsidP="00D342BD">
            <w:pPr>
              <w:tabs>
                <w:tab w:val="left" w:pos="851"/>
              </w:tabs>
              <w:snapToGrid w:val="0"/>
              <w:jc w:val="center"/>
              <w:rPr>
                <w:rFonts w:ascii="Calibri" w:hAnsi="Calibri"/>
                <w:sz w:val="20"/>
              </w:rPr>
            </w:pPr>
            <w:r>
              <w:rPr>
                <w:rFonts w:ascii="Calibri" w:hAnsi="Calibri"/>
                <w:sz w:val="20"/>
              </w:rPr>
              <w:t>Socrate Magnan</w:t>
            </w:r>
          </w:p>
        </w:tc>
      </w:tr>
      <w:tr w:rsidR="00343EBE" w14:paraId="31ED9A71" w14:textId="77777777">
        <w:tblPrEx>
          <w:tblCellMar>
            <w:left w:w="0" w:type="dxa"/>
            <w:right w:w="0" w:type="dxa"/>
          </w:tblCellMar>
        </w:tblPrEx>
        <w:trPr>
          <w:gridAfter w:val="1"/>
          <w:wAfter w:w="20" w:type="dxa"/>
          <w:trHeight w:val="307"/>
        </w:trPr>
        <w:tc>
          <w:tcPr>
            <w:tcW w:w="4749" w:type="dxa"/>
          </w:tcPr>
          <w:p w14:paraId="4A616621" w14:textId="77777777" w:rsidR="00343EBE" w:rsidRDefault="00343EBE">
            <w:pPr>
              <w:tabs>
                <w:tab w:val="left" w:pos="851"/>
              </w:tabs>
              <w:snapToGrid w:val="0"/>
              <w:jc w:val="center"/>
              <w:rPr>
                <w:rFonts w:ascii="Calibri" w:hAnsi="Calibri"/>
                <w:sz w:val="20"/>
              </w:rPr>
            </w:pPr>
            <w:r>
              <w:rPr>
                <w:rFonts w:ascii="Calibri" w:hAnsi="Calibri"/>
                <w:sz w:val="20"/>
              </w:rPr>
              <w:t>Nom du département</w:t>
            </w:r>
          </w:p>
        </w:tc>
        <w:tc>
          <w:tcPr>
            <w:tcW w:w="4749" w:type="dxa"/>
          </w:tcPr>
          <w:p w14:paraId="1597D303" w14:textId="77777777" w:rsidR="00343EBE" w:rsidRDefault="00343EBE">
            <w:pPr>
              <w:tabs>
                <w:tab w:val="left" w:pos="851"/>
              </w:tabs>
              <w:snapToGrid w:val="0"/>
              <w:jc w:val="center"/>
              <w:rPr>
                <w:rFonts w:ascii="Calibri" w:hAnsi="Calibri"/>
                <w:sz w:val="20"/>
              </w:rPr>
            </w:pPr>
            <w:r>
              <w:rPr>
                <w:rFonts w:ascii="Calibri" w:hAnsi="Calibri"/>
                <w:sz w:val="20"/>
              </w:rPr>
              <w:t xml:space="preserve">Nom du coordonnateur ou de la </w:t>
            </w:r>
          </w:p>
          <w:p w14:paraId="7C86D774" w14:textId="77777777" w:rsidR="00343EBE" w:rsidRDefault="00343EBE">
            <w:pPr>
              <w:tabs>
                <w:tab w:val="left" w:pos="851"/>
              </w:tabs>
              <w:jc w:val="center"/>
              <w:rPr>
                <w:rFonts w:ascii="Calibri" w:hAnsi="Calibri"/>
                <w:sz w:val="20"/>
              </w:rPr>
            </w:pPr>
            <w:r>
              <w:rPr>
                <w:rFonts w:ascii="Calibri" w:hAnsi="Calibri"/>
                <w:sz w:val="20"/>
              </w:rPr>
              <w:t>coordonnatrice du département</w:t>
            </w:r>
          </w:p>
        </w:tc>
        <w:tc>
          <w:tcPr>
            <w:tcW w:w="65" w:type="dxa"/>
          </w:tcPr>
          <w:p w14:paraId="5C047446" w14:textId="77777777" w:rsidR="00343EBE" w:rsidRDefault="00343EBE">
            <w:pPr>
              <w:snapToGrid w:val="0"/>
            </w:pPr>
          </w:p>
        </w:tc>
      </w:tr>
    </w:tbl>
    <w:p w14:paraId="034AA1F1" w14:textId="77777777" w:rsidR="00343EBE" w:rsidRDefault="00343EBE"/>
    <w:tbl>
      <w:tblPr>
        <w:tblW w:w="0" w:type="auto"/>
        <w:tblInd w:w="70" w:type="dxa"/>
        <w:tblLayout w:type="fixed"/>
        <w:tblCellMar>
          <w:left w:w="70" w:type="dxa"/>
          <w:right w:w="70" w:type="dxa"/>
        </w:tblCellMar>
        <w:tblLook w:val="0000" w:firstRow="0" w:lastRow="0" w:firstColumn="0" w:lastColumn="0" w:noHBand="0" w:noVBand="0"/>
      </w:tblPr>
      <w:tblGrid>
        <w:gridCol w:w="4749"/>
        <w:gridCol w:w="4749"/>
        <w:gridCol w:w="65"/>
        <w:gridCol w:w="20"/>
      </w:tblGrid>
      <w:tr w:rsidR="00343EBE" w14:paraId="384CC589" w14:textId="77777777">
        <w:trPr>
          <w:trHeight w:val="800"/>
        </w:trPr>
        <w:tc>
          <w:tcPr>
            <w:tcW w:w="4749" w:type="dxa"/>
            <w:tcBorders>
              <w:top w:val="single" w:sz="8" w:space="0" w:color="000000"/>
              <w:left w:val="single" w:sz="8" w:space="0" w:color="000000"/>
              <w:bottom w:val="single" w:sz="8" w:space="0" w:color="000000"/>
            </w:tcBorders>
            <w:vAlign w:val="center"/>
          </w:tcPr>
          <w:p w14:paraId="61335990" w14:textId="2F74E078" w:rsidR="00343EBE" w:rsidRDefault="00673EF9">
            <w:pPr>
              <w:tabs>
                <w:tab w:val="left" w:pos="851"/>
              </w:tabs>
              <w:snapToGrid w:val="0"/>
              <w:jc w:val="center"/>
              <w:rPr>
                <w:rFonts w:ascii="Calibri" w:hAnsi="Calibri"/>
                <w:sz w:val="20"/>
              </w:rPr>
            </w:pPr>
            <w:r>
              <w:rPr>
                <w:rFonts w:ascii="Calibri" w:hAnsi="Calibri"/>
                <w:sz w:val="20"/>
              </w:rPr>
              <w:t>20</w:t>
            </w:r>
            <w:r w:rsidR="00DD2965">
              <w:rPr>
                <w:rFonts w:ascii="Calibri" w:hAnsi="Calibri"/>
                <w:sz w:val="20"/>
              </w:rPr>
              <w:t>2</w:t>
            </w:r>
            <w:r w:rsidR="00671A02">
              <w:rPr>
                <w:rFonts w:ascii="Calibri" w:hAnsi="Calibri"/>
                <w:sz w:val="20"/>
              </w:rPr>
              <w:t>4-25</w:t>
            </w:r>
          </w:p>
        </w:tc>
        <w:tc>
          <w:tcPr>
            <w:tcW w:w="4834" w:type="dxa"/>
            <w:gridSpan w:val="3"/>
            <w:tcBorders>
              <w:top w:val="single" w:sz="8" w:space="0" w:color="000000"/>
              <w:left w:val="single" w:sz="4" w:space="0" w:color="000000"/>
              <w:bottom w:val="single" w:sz="8" w:space="0" w:color="000000"/>
              <w:right w:val="single" w:sz="8" w:space="0" w:color="000000"/>
            </w:tcBorders>
            <w:vAlign w:val="center"/>
          </w:tcPr>
          <w:p w14:paraId="09FFE04E" w14:textId="3289123A" w:rsidR="00AE0731" w:rsidRPr="00AE0731" w:rsidRDefault="00920926" w:rsidP="00AE0731">
            <w:pPr>
              <w:tabs>
                <w:tab w:val="left" w:pos="851"/>
              </w:tabs>
              <w:snapToGrid w:val="0"/>
              <w:jc w:val="center"/>
              <w:rPr>
                <w:rFonts w:ascii="Calibri" w:hAnsi="Calibri"/>
                <w:sz w:val="20"/>
              </w:rPr>
            </w:pPr>
            <w:r>
              <w:rPr>
                <w:rFonts w:ascii="Calibri" w:hAnsi="Calibri"/>
                <w:sz w:val="20"/>
              </w:rPr>
              <w:t>H2</w:t>
            </w:r>
            <w:r w:rsidR="00671A02">
              <w:rPr>
                <w:rFonts w:ascii="Calibri" w:hAnsi="Calibri"/>
                <w:sz w:val="20"/>
              </w:rPr>
              <w:t>5</w:t>
            </w:r>
          </w:p>
        </w:tc>
      </w:tr>
      <w:tr w:rsidR="00343EBE" w14:paraId="743C34FF" w14:textId="77777777">
        <w:tblPrEx>
          <w:tblCellMar>
            <w:left w:w="0" w:type="dxa"/>
            <w:right w:w="0" w:type="dxa"/>
          </w:tblCellMar>
        </w:tblPrEx>
        <w:trPr>
          <w:gridAfter w:val="1"/>
          <w:wAfter w:w="20" w:type="dxa"/>
          <w:trHeight w:val="307"/>
        </w:trPr>
        <w:tc>
          <w:tcPr>
            <w:tcW w:w="4749" w:type="dxa"/>
          </w:tcPr>
          <w:p w14:paraId="7442F142" w14:textId="77777777" w:rsidR="00343EBE" w:rsidRDefault="00343EBE">
            <w:pPr>
              <w:tabs>
                <w:tab w:val="left" w:pos="851"/>
              </w:tabs>
              <w:snapToGrid w:val="0"/>
              <w:jc w:val="center"/>
              <w:rPr>
                <w:rFonts w:ascii="Calibri" w:hAnsi="Calibri"/>
                <w:sz w:val="20"/>
              </w:rPr>
            </w:pPr>
            <w:r>
              <w:rPr>
                <w:rFonts w:ascii="Calibri" w:hAnsi="Calibri"/>
                <w:sz w:val="20"/>
              </w:rPr>
              <w:t>Année scolaire</w:t>
            </w:r>
          </w:p>
        </w:tc>
        <w:tc>
          <w:tcPr>
            <w:tcW w:w="4749" w:type="dxa"/>
          </w:tcPr>
          <w:p w14:paraId="472E5EAC" w14:textId="77777777" w:rsidR="00343EBE" w:rsidRDefault="00343EBE">
            <w:pPr>
              <w:tabs>
                <w:tab w:val="left" w:pos="851"/>
              </w:tabs>
              <w:snapToGrid w:val="0"/>
              <w:jc w:val="center"/>
              <w:rPr>
                <w:rFonts w:ascii="Calibri" w:hAnsi="Calibri"/>
                <w:sz w:val="20"/>
              </w:rPr>
            </w:pPr>
            <w:r>
              <w:rPr>
                <w:rFonts w:ascii="Calibri" w:hAnsi="Calibri"/>
                <w:sz w:val="20"/>
              </w:rPr>
              <w:t>Trimestre</w:t>
            </w:r>
          </w:p>
        </w:tc>
        <w:tc>
          <w:tcPr>
            <w:tcW w:w="65" w:type="dxa"/>
          </w:tcPr>
          <w:p w14:paraId="58F2C353" w14:textId="77777777" w:rsidR="00343EBE" w:rsidRDefault="00343EBE">
            <w:pPr>
              <w:snapToGrid w:val="0"/>
              <w:rPr>
                <w:rFonts w:ascii="Calibri" w:hAnsi="Calibri"/>
                <w:smallCaps/>
                <w:sz w:val="20"/>
              </w:rPr>
            </w:pPr>
          </w:p>
        </w:tc>
      </w:tr>
    </w:tbl>
    <w:p w14:paraId="44C9FF6A" w14:textId="77777777" w:rsidR="00343EBE" w:rsidRDefault="00343EBE">
      <w:pPr>
        <w:tabs>
          <w:tab w:val="left" w:pos="851"/>
        </w:tabs>
        <w:jc w:val="both"/>
      </w:pPr>
    </w:p>
    <w:p w14:paraId="14586B30" w14:textId="77777777" w:rsidR="00343EBE" w:rsidRDefault="00343EBE">
      <w:pPr>
        <w:sectPr w:rsidR="00343EBE" w:rsidSect="00685E5E">
          <w:headerReference w:type="even" r:id="rId12"/>
          <w:headerReference w:type="default" r:id="rId13"/>
          <w:footerReference w:type="even" r:id="rId14"/>
          <w:footerReference w:type="default" r:id="rId15"/>
          <w:headerReference w:type="first" r:id="rId16"/>
          <w:footerReference w:type="first" r:id="rId17"/>
          <w:pgSz w:w="12240" w:h="15840"/>
          <w:pgMar w:top="992" w:right="1440" w:bottom="992" w:left="1440" w:header="425" w:footer="720" w:gutter="0"/>
          <w:cols w:space="720"/>
          <w:titlePg/>
          <w:docGrid w:linePitch="360"/>
        </w:sectPr>
      </w:pPr>
    </w:p>
    <w:p w14:paraId="3349E2D6" w14:textId="77777777" w:rsidR="00E16A1C" w:rsidRPr="00E16A1C" w:rsidRDefault="00E16A1C" w:rsidP="00E16A1C">
      <w:pPr>
        <w:rPr>
          <w:rFonts w:ascii="Times New Roman" w:hAnsi="Times New Roman"/>
          <w:b/>
          <w:color w:val="FF0000"/>
          <w:sz w:val="28"/>
          <w:szCs w:val="24"/>
          <w:u w:val="single"/>
        </w:rPr>
      </w:pPr>
      <w:bookmarkStart w:id="0" w:name="_Hlk111553812"/>
      <w:r w:rsidRPr="00E16A1C">
        <w:rPr>
          <w:rFonts w:ascii="Times New Roman" w:hAnsi="Times New Roman"/>
          <w:b/>
          <w:color w:val="FF0000"/>
          <w:sz w:val="28"/>
          <w:szCs w:val="24"/>
          <w:u w:val="single"/>
        </w:rPr>
        <w:lastRenderedPageBreak/>
        <w:t>ATTENTION :</w:t>
      </w:r>
    </w:p>
    <w:p w14:paraId="348FE836" w14:textId="77777777" w:rsidR="00E16A1C" w:rsidRPr="00E16A1C" w:rsidRDefault="00E16A1C" w:rsidP="00E16A1C">
      <w:pPr>
        <w:rPr>
          <w:rFonts w:ascii="Times New Roman" w:hAnsi="Times New Roman"/>
          <w:b/>
          <w:color w:val="FF0000"/>
          <w:sz w:val="28"/>
          <w:szCs w:val="24"/>
          <w:u w:val="single"/>
        </w:rPr>
      </w:pPr>
      <w:r w:rsidRPr="00E16A1C">
        <w:rPr>
          <w:rFonts w:ascii="Times New Roman" w:hAnsi="Times New Roman"/>
          <w:b/>
          <w:color w:val="FF0000"/>
          <w:sz w:val="28"/>
          <w:szCs w:val="24"/>
          <w:u w:val="single"/>
        </w:rPr>
        <w:t>LES PLATEFORMES UTILISÉES POUR LE COURS SONT TEAMS ET MOODLE</w:t>
      </w:r>
    </w:p>
    <w:p w14:paraId="0FCC2980" w14:textId="77777777" w:rsidR="00E16A1C" w:rsidRPr="00E16A1C" w:rsidRDefault="00E16A1C" w:rsidP="00E16A1C">
      <w:pPr>
        <w:rPr>
          <w:rFonts w:ascii="Times New Roman" w:hAnsi="Times New Roman"/>
          <w:bCs/>
          <w:color w:val="FF0000"/>
          <w:sz w:val="24"/>
          <w:szCs w:val="22"/>
        </w:rPr>
      </w:pPr>
      <w:r w:rsidRPr="00E16A1C">
        <w:rPr>
          <w:rFonts w:ascii="Times New Roman" w:hAnsi="Times New Roman"/>
          <w:bCs/>
          <w:color w:val="FF0000"/>
          <w:sz w:val="24"/>
          <w:szCs w:val="22"/>
        </w:rPr>
        <w:t>Pour toutes les annonces et la messagerie individuelle ou de groupe, utiliser Teams.</w:t>
      </w:r>
    </w:p>
    <w:p w14:paraId="2660CAB9" w14:textId="77777777" w:rsidR="00E16A1C" w:rsidRPr="00E16A1C" w:rsidRDefault="00E16A1C" w:rsidP="00E16A1C">
      <w:pPr>
        <w:rPr>
          <w:rFonts w:ascii="Times New Roman" w:hAnsi="Times New Roman"/>
          <w:bCs/>
          <w:color w:val="FF0000"/>
          <w:sz w:val="24"/>
          <w:szCs w:val="22"/>
        </w:rPr>
      </w:pPr>
      <w:r w:rsidRPr="00E16A1C">
        <w:rPr>
          <w:rFonts w:ascii="Times New Roman" w:hAnsi="Times New Roman"/>
          <w:bCs/>
          <w:color w:val="FF0000"/>
          <w:sz w:val="24"/>
          <w:szCs w:val="22"/>
        </w:rPr>
        <w:t>Pour les notes de cours, documents, activités et examens, utiliser Moodle.</w:t>
      </w:r>
    </w:p>
    <w:p w14:paraId="6A4DF006" w14:textId="77777777" w:rsidR="00E16A1C" w:rsidRPr="00E16A1C" w:rsidRDefault="00E16A1C" w:rsidP="00E16A1C">
      <w:pPr>
        <w:rPr>
          <w:rFonts w:ascii="Times New Roman" w:hAnsi="Times New Roman"/>
          <w:bCs/>
          <w:color w:val="FF0000"/>
          <w:sz w:val="24"/>
          <w:szCs w:val="22"/>
        </w:rPr>
      </w:pPr>
    </w:p>
    <w:p w14:paraId="4AFE07B2" w14:textId="77777777" w:rsidR="00E16A1C" w:rsidRPr="00E16A1C" w:rsidRDefault="00E16A1C" w:rsidP="00E16A1C">
      <w:pPr>
        <w:rPr>
          <w:rFonts w:ascii="Times New Roman" w:hAnsi="Times New Roman"/>
          <w:bCs/>
          <w:color w:val="FF0000"/>
          <w:sz w:val="24"/>
          <w:szCs w:val="22"/>
        </w:rPr>
      </w:pPr>
      <w:r w:rsidRPr="00E16A1C">
        <w:rPr>
          <w:rFonts w:ascii="Times New Roman" w:hAnsi="Times New Roman"/>
          <w:bCs/>
          <w:color w:val="FF0000"/>
          <w:sz w:val="24"/>
          <w:szCs w:val="22"/>
        </w:rPr>
        <w:t>Accédez à Moodle via la page principale d’Omnivox, dans le menu de gauche, ou par le lien fourni ici et sur Teams (</w:t>
      </w:r>
      <w:hyperlink r:id="rId18" w:history="1">
        <w:r w:rsidRPr="00E16A1C">
          <w:rPr>
            <w:rFonts w:ascii="Times New Roman" w:hAnsi="Times New Roman"/>
            <w:bCs/>
            <w:color w:val="0000FF"/>
            <w:sz w:val="24"/>
            <w:szCs w:val="22"/>
            <w:u w:val="single"/>
          </w:rPr>
          <w:t>https://collegemv.moodle.decclic.qc.ca/</w:t>
        </w:r>
      </w:hyperlink>
      <w:r w:rsidRPr="00E16A1C">
        <w:rPr>
          <w:rFonts w:ascii="Times New Roman" w:hAnsi="Times New Roman"/>
          <w:bCs/>
          <w:color w:val="FF0000"/>
          <w:sz w:val="24"/>
          <w:szCs w:val="22"/>
        </w:rPr>
        <w:t xml:space="preserve">) </w:t>
      </w:r>
    </w:p>
    <w:bookmarkEnd w:id="0"/>
    <w:p w14:paraId="3E85141F" w14:textId="77777777" w:rsidR="00372CC9" w:rsidRDefault="00372CC9">
      <w:pPr>
        <w:spacing w:line="360" w:lineRule="auto"/>
        <w:jc w:val="both"/>
        <w:rPr>
          <w:rFonts w:ascii="Calibri" w:hAnsi="Calibri" w:cs="Arial"/>
          <w:szCs w:val="22"/>
        </w:rPr>
      </w:pPr>
    </w:p>
    <w:p w14:paraId="0AD9A6DA" w14:textId="5A78089F" w:rsidR="00CF3826" w:rsidRDefault="00CF3826" w:rsidP="01AFF8D5">
      <w:pPr>
        <w:spacing w:line="360" w:lineRule="auto"/>
        <w:jc w:val="both"/>
        <w:rPr>
          <w:rFonts w:ascii="Times New Roman" w:hAnsi="Times New Roman"/>
          <w:b/>
          <w:bCs/>
          <w:sz w:val="32"/>
          <w:szCs w:val="32"/>
          <w:u w:val="single"/>
        </w:rPr>
      </w:pPr>
      <w:r w:rsidRPr="01AFF8D5">
        <w:rPr>
          <w:rFonts w:ascii="Times New Roman" w:hAnsi="Times New Roman"/>
          <w:b/>
          <w:bCs/>
          <w:sz w:val="32"/>
          <w:szCs w:val="32"/>
          <w:u w:val="single"/>
        </w:rPr>
        <w:t>Présentation du cours</w:t>
      </w:r>
      <w:r w:rsidR="2C4C826E" w:rsidRPr="01AFF8D5">
        <w:rPr>
          <w:rFonts w:ascii="Times New Roman" w:hAnsi="Times New Roman"/>
          <w:b/>
          <w:bCs/>
          <w:sz w:val="32"/>
          <w:szCs w:val="32"/>
          <w:u w:val="single"/>
        </w:rPr>
        <w:t xml:space="preserve"> </w:t>
      </w:r>
      <w:r w:rsidR="2C4C826E" w:rsidRPr="01AFF8D5">
        <w:rPr>
          <w:rFonts w:ascii="Times New Roman" w:hAnsi="Times New Roman"/>
          <w:b/>
          <w:bCs/>
          <w:sz w:val="20"/>
          <w:u w:val="single"/>
        </w:rPr>
        <w:t>(Tiré du descriptif de cours)</w:t>
      </w:r>
    </w:p>
    <w:p w14:paraId="4D9A5631" w14:textId="77777777" w:rsidR="00920926" w:rsidRDefault="00920926" w:rsidP="00913838">
      <w:pPr>
        <w:spacing w:line="360" w:lineRule="auto"/>
        <w:jc w:val="both"/>
        <w:rPr>
          <w:rFonts w:ascii="Times New Roman" w:hAnsi="Times New Roman"/>
        </w:rPr>
      </w:pPr>
      <w:r w:rsidRPr="00920926">
        <w:rPr>
          <w:rFonts w:ascii="Times New Roman" w:hAnsi="Times New Roman"/>
        </w:rPr>
        <w:t xml:space="preserve">Placé à la deuxième session de la grille horaire du programme de Techniques de l’informatique, ce cours est offert par le département de psychologie et couvre les deux premiers éléments de la compétence 00SE (Interagir en contexte professionnel), c’est-à-dire “Établir des relations professionnelles avec des utilisatrices ou utilisateurs, ainsi que des clientes ou clients” et “Travailler au sein d’une équipe multidisciplinaire”. Le 3e élément (“Se situer au regard des obligations légales et des règles d’éthique professionnelle”) sera couvert par le cours Sécurité informatique lors de la 3e session. </w:t>
      </w:r>
    </w:p>
    <w:p w14:paraId="34E97410" w14:textId="77777777" w:rsidR="00920926" w:rsidRDefault="00920926" w:rsidP="00913838">
      <w:pPr>
        <w:spacing w:line="360" w:lineRule="auto"/>
        <w:jc w:val="both"/>
        <w:rPr>
          <w:rFonts w:ascii="Times New Roman" w:hAnsi="Times New Roman"/>
        </w:rPr>
      </w:pPr>
    </w:p>
    <w:p w14:paraId="7B16509E" w14:textId="77777777" w:rsidR="00920926" w:rsidRDefault="00920926" w:rsidP="00913838">
      <w:pPr>
        <w:spacing w:line="360" w:lineRule="auto"/>
        <w:jc w:val="both"/>
        <w:rPr>
          <w:rFonts w:ascii="Times New Roman" w:hAnsi="Times New Roman"/>
        </w:rPr>
      </w:pPr>
      <w:r w:rsidRPr="00920926">
        <w:rPr>
          <w:rFonts w:ascii="Times New Roman" w:hAnsi="Times New Roman"/>
        </w:rPr>
        <w:t>Gr</w:t>
      </w:r>
      <w:r>
        <w:rPr>
          <w:rFonts w:ascii="Times New Roman" w:hAnsi="Times New Roman"/>
        </w:rPr>
        <w:t>â</w:t>
      </w:r>
      <w:r w:rsidRPr="00920926">
        <w:rPr>
          <w:rFonts w:ascii="Times New Roman" w:hAnsi="Times New Roman"/>
        </w:rPr>
        <w:t xml:space="preserve">ce à ce cours, la personne étudiante disposera d’un cadre de référence lui permettant de développer des habiletés à travailler en équipes multidisciplinaires, à établir et maintenir des relations harmonieuses avec les utilisateurs/utilisatrices, ses collègues et ses clients/clientes, et à développer des stratégies efficaces de gestion et de résolution de conflits. Il lui permet également de développer des attitudes de coopération, d’écoute et de professionnalisme requises dans son travail. </w:t>
      </w:r>
    </w:p>
    <w:p w14:paraId="221FB031" w14:textId="77777777" w:rsidR="00920926" w:rsidRDefault="00920926" w:rsidP="00913838">
      <w:pPr>
        <w:spacing w:line="360" w:lineRule="auto"/>
        <w:jc w:val="both"/>
        <w:rPr>
          <w:rFonts w:ascii="Times New Roman" w:hAnsi="Times New Roman"/>
        </w:rPr>
      </w:pPr>
    </w:p>
    <w:p w14:paraId="34B705C4" w14:textId="77777777" w:rsidR="00913838" w:rsidRPr="00920926" w:rsidRDefault="00920926" w:rsidP="00913838">
      <w:pPr>
        <w:spacing w:line="360" w:lineRule="auto"/>
        <w:jc w:val="both"/>
        <w:rPr>
          <w:rFonts w:ascii="Times New Roman" w:hAnsi="Times New Roman"/>
          <w:sz w:val="24"/>
          <w:szCs w:val="24"/>
        </w:rPr>
      </w:pPr>
      <w:r w:rsidRPr="00920926">
        <w:rPr>
          <w:rFonts w:ascii="Times New Roman" w:hAnsi="Times New Roman"/>
        </w:rPr>
        <w:t>Il sensibilise la personne étudiante aux divers facteurs susceptibles d’influer sur ses relations avec les autres dans un contexte d’interactions en milieu professionnel, notamment la connaissance de soi et la gestion de ses émotions et de son stress, l’ouverture et le rapport aux autres, ainsi que la diversité.</w:t>
      </w:r>
    </w:p>
    <w:p w14:paraId="6C65125B" w14:textId="77777777" w:rsidR="00920926" w:rsidRDefault="00920926" w:rsidP="00CA69FD">
      <w:pPr>
        <w:spacing w:line="360" w:lineRule="auto"/>
        <w:jc w:val="both"/>
        <w:rPr>
          <w:rFonts w:ascii="Times New Roman" w:hAnsi="Times New Roman"/>
          <w:b/>
          <w:sz w:val="32"/>
          <w:u w:val="single"/>
        </w:rPr>
      </w:pPr>
    </w:p>
    <w:p w14:paraId="7C7E2B4F" w14:textId="77777777" w:rsidR="00CF3826" w:rsidRPr="00D775AF" w:rsidRDefault="00CF3826" w:rsidP="00CA69FD">
      <w:pPr>
        <w:spacing w:line="360" w:lineRule="auto"/>
        <w:jc w:val="both"/>
        <w:rPr>
          <w:rFonts w:ascii="Times New Roman" w:hAnsi="Times New Roman"/>
          <w:b/>
          <w:sz w:val="32"/>
          <w:u w:val="single"/>
        </w:rPr>
      </w:pPr>
      <w:r w:rsidRPr="00D775AF">
        <w:rPr>
          <w:rFonts w:ascii="Times New Roman" w:hAnsi="Times New Roman"/>
          <w:b/>
          <w:sz w:val="32"/>
          <w:u w:val="single"/>
        </w:rPr>
        <w:t xml:space="preserve">Cible d'apprentissage </w:t>
      </w:r>
    </w:p>
    <w:p w14:paraId="0F507874" w14:textId="77777777" w:rsidR="00913838" w:rsidRPr="00920926" w:rsidRDefault="00920926" w:rsidP="00920926">
      <w:pPr>
        <w:spacing w:line="360" w:lineRule="auto"/>
        <w:rPr>
          <w:rFonts w:ascii="Times New Roman" w:hAnsi="Times New Roman"/>
        </w:rPr>
      </w:pPr>
      <w:r w:rsidRPr="00920926">
        <w:rPr>
          <w:rFonts w:ascii="Times New Roman" w:hAnsi="Times New Roman"/>
        </w:rPr>
        <w:t>Au terme de ce cours, la personne étudiante sera en mesure d’intervenir de manière professionnelle avec des utilisatrices ou utilisateurs, ainsi qu’avec des clientes ou clients et de travailler au sein d’une équipe multidisciplinaire, en manifestant une attitude et des comportements démontrant une capacité d’écoute et une ouverture à la diversité, en adaptant son niveau de langage selon la situation, et en respectant les règles de politesse, de courtoisie, et de coopération propres au domaine de l’informatique</w:t>
      </w:r>
    </w:p>
    <w:p w14:paraId="1D29AC45" w14:textId="77777777" w:rsidR="00441AC9" w:rsidRDefault="00913838" w:rsidP="00441AC9">
      <w:pPr>
        <w:rPr>
          <w:rFonts w:ascii="Times New Roman" w:hAnsi="Times New Roman"/>
          <w:b/>
          <w:sz w:val="32"/>
          <w:u w:val="single"/>
        </w:rPr>
      </w:pPr>
      <w:r>
        <w:rPr>
          <w:rFonts w:ascii="Times New Roman" w:hAnsi="Times New Roman"/>
          <w:b/>
          <w:sz w:val="32"/>
          <w:u w:val="single"/>
        </w:rPr>
        <w:br w:type="page"/>
      </w:r>
      <w:r w:rsidR="00441AC9" w:rsidRPr="00D775AF">
        <w:rPr>
          <w:rFonts w:ascii="Times New Roman" w:hAnsi="Times New Roman"/>
          <w:b/>
          <w:sz w:val="32"/>
          <w:u w:val="single"/>
        </w:rPr>
        <w:lastRenderedPageBreak/>
        <w:t>ÉTAPES D'APPRENTISSAGE</w:t>
      </w:r>
    </w:p>
    <w:p w14:paraId="62C29A65" w14:textId="77777777" w:rsidR="00441AC9" w:rsidRPr="00D775AF" w:rsidRDefault="00441AC9" w:rsidP="00441AC9">
      <w:pPr>
        <w:rPr>
          <w:rFonts w:ascii="Times New Roman" w:hAnsi="Times New Roman"/>
          <w:b/>
          <w:sz w:val="32"/>
          <w:u w:val="single"/>
        </w:rPr>
      </w:pPr>
    </w:p>
    <w:p w14:paraId="5EAA11E5" w14:textId="77777777" w:rsidR="00441AC9" w:rsidRDefault="00441AC9" w:rsidP="00441AC9">
      <w:pPr>
        <w:rPr>
          <w:rFonts w:ascii="Times New Roman" w:hAnsi="Times New Roman"/>
          <w:sz w:val="24"/>
          <w:szCs w:val="24"/>
        </w:rPr>
      </w:pPr>
      <w:r w:rsidRPr="003F0B33">
        <w:rPr>
          <w:rFonts w:ascii="Times New Roman" w:hAnsi="Times New Roman"/>
          <w:sz w:val="24"/>
          <w:szCs w:val="24"/>
        </w:rPr>
        <w:t xml:space="preserve">Le cours est divisé </w:t>
      </w:r>
      <w:r>
        <w:rPr>
          <w:rFonts w:ascii="Times New Roman" w:hAnsi="Times New Roman"/>
          <w:sz w:val="24"/>
          <w:szCs w:val="24"/>
        </w:rPr>
        <w:t xml:space="preserve">en </w:t>
      </w:r>
      <w:r w:rsidR="00920926">
        <w:rPr>
          <w:rFonts w:ascii="Times New Roman" w:hAnsi="Times New Roman"/>
          <w:sz w:val="24"/>
          <w:szCs w:val="24"/>
        </w:rPr>
        <w:t>quatre</w:t>
      </w:r>
      <w:r>
        <w:rPr>
          <w:rFonts w:ascii="Times New Roman" w:hAnsi="Times New Roman"/>
          <w:sz w:val="24"/>
          <w:szCs w:val="24"/>
        </w:rPr>
        <w:t xml:space="preserve"> étapes</w:t>
      </w:r>
      <w:r w:rsidRPr="003F0B33">
        <w:rPr>
          <w:rFonts w:ascii="Times New Roman" w:hAnsi="Times New Roman"/>
          <w:sz w:val="24"/>
          <w:szCs w:val="24"/>
        </w:rPr>
        <w:t xml:space="preserve">. </w:t>
      </w:r>
    </w:p>
    <w:p w14:paraId="3D7D6C09" w14:textId="77777777" w:rsidR="00441AC9" w:rsidRPr="003F0B33" w:rsidRDefault="00441AC9" w:rsidP="00441AC9">
      <w:pPr>
        <w:rPr>
          <w:rFonts w:ascii="Times New Roman" w:hAnsi="Times New Roman"/>
          <w:sz w:val="24"/>
          <w:szCs w:val="24"/>
        </w:rPr>
      </w:pPr>
    </w:p>
    <w:p w14:paraId="0FA67A0D" w14:textId="77777777" w:rsidR="00441AC9" w:rsidRDefault="00441AC9" w:rsidP="00845738">
      <w:pPr>
        <w:rPr>
          <w:rFonts w:ascii="Times New Roman" w:hAnsi="Times New Roman"/>
          <w:sz w:val="24"/>
          <w:szCs w:val="24"/>
        </w:rPr>
      </w:pPr>
      <w:r w:rsidRPr="003F0B33">
        <w:rPr>
          <w:rFonts w:ascii="Times New Roman" w:hAnsi="Times New Roman"/>
          <w:b/>
          <w:sz w:val="24"/>
          <w:szCs w:val="24"/>
          <w:u w:val="single"/>
        </w:rPr>
        <w:t>Étape 1</w:t>
      </w:r>
      <w:r w:rsidRPr="003F0B33">
        <w:rPr>
          <w:rFonts w:ascii="Times New Roman" w:hAnsi="Times New Roman"/>
          <w:sz w:val="24"/>
          <w:szCs w:val="24"/>
        </w:rPr>
        <w:t xml:space="preserve"> : </w:t>
      </w:r>
      <w:r w:rsidR="00845738">
        <w:rPr>
          <w:rFonts w:ascii="Times New Roman" w:hAnsi="Times New Roman"/>
          <w:sz w:val="24"/>
          <w:szCs w:val="24"/>
        </w:rPr>
        <w:t xml:space="preserve"> </w:t>
      </w:r>
      <w:r>
        <w:rPr>
          <w:rFonts w:ascii="Times New Roman" w:hAnsi="Times New Roman"/>
          <w:sz w:val="24"/>
          <w:szCs w:val="24"/>
        </w:rPr>
        <w:t xml:space="preserve">Les premiers pas : Se préparer pour la session, </w:t>
      </w:r>
      <w:r w:rsidR="00913838">
        <w:rPr>
          <w:rFonts w:ascii="Times New Roman" w:hAnsi="Times New Roman"/>
          <w:sz w:val="24"/>
          <w:szCs w:val="24"/>
        </w:rPr>
        <w:t>s</w:t>
      </w:r>
      <w:r w:rsidR="00920926">
        <w:rPr>
          <w:rFonts w:ascii="Times New Roman" w:hAnsi="Times New Roman"/>
          <w:sz w:val="24"/>
          <w:szCs w:val="24"/>
        </w:rPr>
        <w:t xml:space="preserve">’initier à la </w:t>
      </w:r>
      <w:r w:rsidR="00913838">
        <w:rPr>
          <w:rFonts w:ascii="Times New Roman" w:hAnsi="Times New Roman"/>
          <w:sz w:val="24"/>
          <w:szCs w:val="24"/>
        </w:rPr>
        <w:t>psychologie</w:t>
      </w:r>
      <w:r w:rsidR="00920926">
        <w:rPr>
          <w:rFonts w:ascii="Times New Roman" w:hAnsi="Times New Roman"/>
          <w:sz w:val="24"/>
          <w:szCs w:val="24"/>
        </w:rPr>
        <w:t xml:space="preserve"> et aux concepts de base en communication</w:t>
      </w:r>
      <w:r w:rsidRPr="003F0B33">
        <w:rPr>
          <w:rFonts w:ascii="Times New Roman" w:hAnsi="Times New Roman"/>
          <w:sz w:val="24"/>
          <w:szCs w:val="24"/>
        </w:rPr>
        <w:t xml:space="preserve"> </w:t>
      </w:r>
    </w:p>
    <w:p w14:paraId="00A503F7" w14:textId="77777777" w:rsidR="00441AC9" w:rsidRPr="003F0B33" w:rsidRDefault="00441AC9" w:rsidP="00441AC9">
      <w:pPr>
        <w:rPr>
          <w:rFonts w:ascii="Times New Roman" w:hAnsi="Times New Roman"/>
          <w:sz w:val="24"/>
          <w:szCs w:val="24"/>
        </w:rPr>
      </w:pPr>
    </w:p>
    <w:p w14:paraId="5595D9E5" w14:textId="3B457B53" w:rsidR="00441AC9" w:rsidRDefault="00441AC9" w:rsidP="00441AC9">
      <w:pPr>
        <w:spacing w:after="120"/>
        <w:rPr>
          <w:rFonts w:ascii="Times New Roman" w:hAnsi="Times New Roman"/>
          <w:b/>
          <w:sz w:val="24"/>
          <w:szCs w:val="24"/>
        </w:rPr>
      </w:pPr>
      <w:r>
        <w:rPr>
          <w:rFonts w:ascii="Times New Roman" w:hAnsi="Times New Roman"/>
          <w:b/>
          <w:sz w:val="24"/>
          <w:szCs w:val="24"/>
        </w:rPr>
        <w:t xml:space="preserve">Durée: </w:t>
      </w:r>
      <w:r w:rsidR="00070CF4">
        <w:rPr>
          <w:rFonts w:ascii="Times New Roman" w:hAnsi="Times New Roman"/>
          <w:b/>
          <w:sz w:val="24"/>
          <w:szCs w:val="24"/>
        </w:rPr>
        <w:t>3</w:t>
      </w:r>
      <w:r w:rsidRPr="003F0B33">
        <w:rPr>
          <w:rFonts w:ascii="Times New Roman" w:hAnsi="Times New Roman"/>
          <w:b/>
          <w:sz w:val="24"/>
          <w:szCs w:val="24"/>
        </w:rPr>
        <w:t xml:space="preserve"> semaine</w:t>
      </w:r>
      <w:r w:rsidR="00920926">
        <w:rPr>
          <w:rFonts w:ascii="Times New Roman" w:hAnsi="Times New Roman"/>
          <w:b/>
          <w:sz w:val="24"/>
          <w:szCs w:val="24"/>
        </w:rPr>
        <w:t>s</w:t>
      </w:r>
    </w:p>
    <w:p w14:paraId="70D504C0" w14:textId="77777777" w:rsidR="00441AC9" w:rsidRPr="003F0B33" w:rsidRDefault="00441AC9" w:rsidP="00441AC9">
      <w:pPr>
        <w:spacing w:after="120"/>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8172"/>
      </w:tblGrid>
      <w:tr w:rsidR="00441AC9" w:rsidRPr="003F0B33" w14:paraId="19E6B6E2" w14:textId="77777777" w:rsidTr="00EA44C1">
        <w:tc>
          <w:tcPr>
            <w:tcW w:w="1150" w:type="dxa"/>
          </w:tcPr>
          <w:p w14:paraId="372427E5" w14:textId="77777777" w:rsidR="00441AC9" w:rsidRPr="00CF3826" w:rsidRDefault="00441AC9" w:rsidP="00EA44C1">
            <w:pPr>
              <w:rPr>
                <w:rFonts w:ascii="Times New Roman" w:hAnsi="Times New Roman"/>
                <w:b/>
                <w:sz w:val="24"/>
                <w:szCs w:val="24"/>
              </w:rPr>
            </w:pPr>
            <w:r w:rsidRPr="00CF3826">
              <w:rPr>
                <w:rFonts w:ascii="Times New Roman" w:hAnsi="Times New Roman"/>
                <w:b/>
                <w:sz w:val="24"/>
                <w:szCs w:val="24"/>
              </w:rPr>
              <w:t>Objectifs</w:t>
            </w:r>
          </w:p>
        </w:tc>
        <w:tc>
          <w:tcPr>
            <w:tcW w:w="8172" w:type="dxa"/>
          </w:tcPr>
          <w:p w14:paraId="011B56A2" w14:textId="77777777" w:rsidR="00F724F1" w:rsidRDefault="00920926" w:rsidP="00F724F1">
            <w:pPr>
              <w:numPr>
                <w:ilvl w:val="0"/>
                <w:numId w:val="34"/>
              </w:numPr>
              <w:contextualSpacing/>
              <w:rPr>
                <w:rFonts w:ascii="Times New Roman" w:hAnsi="Times New Roman"/>
                <w:sz w:val="24"/>
                <w:szCs w:val="24"/>
              </w:rPr>
            </w:pPr>
            <w:r>
              <w:rPr>
                <w:rFonts w:ascii="Times New Roman" w:hAnsi="Times New Roman"/>
                <w:sz w:val="24"/>
                <w:szCs w:val="24"/>
              </w:rPr>
              <w:t>Se familiariser avec ce qu’est la psychologie</w:t>
            </w:r>
          </w:p>
          <w:p w14:paraId="10D7418C" w14:textId="77777777" w:rsidR="00920926" w:rsidRPr="00F724F1" w:rsidRDefault="00920926" w:rsidP="00F724F1">
            <w:pPr>
              <w:numPr>
                <w:ilvl w:val="0"/>
                <w:numId w:val="34"/>
              </w:numPr>
              <w:contextualSpacing/>
              <w:rPr>
                <w:rFonts w:ascii="Times New Roman" w:hAnsi="Times New Roman"/>
                <w:sz w:val="24"/>
                <w:szCs w:val="24"/>
              </w:rPr>
            </w:pPr>
            <w:r>
              <w:rPr>
                <w:rFonts w:ascii="Times New Roman" w:hAnsi="Times New Roman"/>
                <w:sz w:val="24"/>
                <w:szCs w:val="24"/>
              </w:rPr>
              <w:t>Se fixer des objectifs pour le cours</w:t>
            </w:r>
          </w:p>
          <w:p w14:paraId="2CFA5048" w14:textId="77777777" w:rsidR="00441AC9" w:rsidRPr="00CF3826" w:rsidRDefault="00920926" w:rsidP="00F724F1">
            <w:pPr>
              <w:numPr>
                <w:ilvl w:val="0"/>
                <w:numId w:val="34"/>
              </w:numPr>
              <w:contextualSpacing/>
              <w:rPr>
                <w:rFonts w:ascii="Times New Roman" w:hAnsi="Times New Roman"/>
                <w:sz w:val="24"/>
                <w:szCs w:val="24"/>
              </w:rPr>
            </w:pPr>
            <w:r>
              <w:rPr>
                <w:rFonts w:ascii="Times New Roman" w:hAnsi="Times New Roman"/>
                <w:sz w:val="24"/>
                <w:szCs w:val="24"/>
              </w:rPr>
              <w:t>S’initier au vocabulaire propre à la communication</w:t>
            </w:r>
          </w:p>
        </w:tc>
      </w:tr>
      <w:tr w:rsidR="00441AC9" w:rsidRPr="003F0B33" w14:paraId="36FA6157" w14:textId="77777777" w:rsidTr="00EA44C1">
        <w:tc>
          <w:tcPr>
            <w:tcW w:w="1150" w:type="dxa"/>
          </w:tcPr>
          <w:p w14:paraId="4302BA54" w14:textId="77777777" w:rsidR="00441AC9" w:rsidRPr="00CF3826" w:rsidRDefault="00441AC9" w:rsidP="00EA44C1">
            <w:pPr>
              <w:rPr>
                <w:rFonts w:ascii="Times New Roman" w:hAnsi="Times New Roman"/>
                <w:b/>
                <w:sz w:val="24"/>
                <w:szCs w:val="24"/>
              </w:rPr>
            </w:pPr>
            <w:r w:rsidRPr="00CF3826">
              <w:rPr>
                <w:rFonts w:ascii="Times New Roman" w:hAnsi="Times New Roman"/>
                <w:b/>
                <w:sz w:val="24"/>
                <w:szCs w:val="24"/>
              </w:rPr>
              <w:t>Contenu</w:t>
            </w:r>
          </w:p>
        </w:tc>
        <w:tc>
          <w:tcPr>
            <w:tcW w:w="8172" w:type="dxa"/>
          </w:tcPr>
          <w:p w14:paraId="5AB30FE1" w14:textId="77777777" w:rsidR="00F724F1" w:rsidRDefault="00F724F1" w:rsidP="00F724F1">
            <w:pPr>
              <w:numPr>
                <w:ilvl w:val="0"/>
                <w:numId w:val="35"/>
              </w:numPr>
              <w:contextualSpacing/>
              <w:rPr>
                <w:rFonts w:ascii="Times New Roman" w:hAnsi="Times New Roman"/>
                <w:sz w:val="24"/>
                <w:szCs w:val="24"/>
              </w:rPr>
            </w:pPr>
            <w:r w:rsidRPr="00F724F1">
              <w:rPr>
                <w:rFonts w:ascii="Times New Roman" w:hAnsi="Times New Roman"/>
                <w:sz w:val="24"/>
                <w:szCs w:val="24"/>
              </w:rPr>
              <w:t>Présentation du plan de cours</w:t>
            </w:r>
          </w:p>
          <w:p w14:paraId="2275075A" w14:textId="77777777" w:rsidR="00920926" w:rsidRPr="00F724F1" w:rsidRDefault="00920926" w:rsidP="00F724F1">
            <w:pPr>
              <w:numPr>
                <w:ilvl w:val="0"/>
                <w:numId w:val="35"/>
              </w:numPr>
              <w:contextualSpacing/>
              <w:rPr>
                <w:rFonts w:ascii="Times New Roman" w:hAnsi="Times New Roman"/>
                <w:sz w:val="24"/>
                <w:szCs w:val="24"/>
              </w:rPr>
            </w:pPr>
            <w:r>
              <w:rPr>
                <w:rFonts w:ascii="Times New Roman" w:hAnsi="Times New Roman"/>
                <w:sz w:val="24"/>
                <w:szCs w:val="24"/>
              </w:rPr>
              <w:t>Se situer par rapport à sa communication : auto-évaluation initiale</w:t>
            </w:r>
          </w:p>
          <w:p w14:paraId="7EA7CEA6" w14:textId="77777777" w:rsidR="00441AC9" w:rsidRDefault="00920926" w:rsidP="00F724F1">
            <w:pPr>
              <w:numPr>
                <w:ilvl w:val="0"/>
                <w:numId w:val="35"/>
              </w:numPr>
              <w:contextualSpacing/>
              <w:rPr>
                <w:rFonts w:ascii="Times New Roman" w:hAnsi="Times New Roman"/>
                <w:sz w:val="24"/>
                <w:szCs w:val="24"/>
              </w:rPr>
            </w:pPr>
            <w:r>
              <w:rPr>
                <w:rFonts w:ascii="Times New Roman" w:hAnsi="Times New Roman"/>
                <w:sz w:val="24"/>
                <w:szCs w:val="24"/>
              </w:rPr>
              <w:t>La définition de la psychologie</w:t>
            </w:r>
          </w:p>
          <w:p w14:paraId="06AFB709" w14:textId="77777777" w:rsidR="00920926" w:rsidRDefault="00920926" w:rsidP="00F724F1">
            <w:pPr>
              <w:numPr>
                <w:ilvl w:val="0"/>
                <w:numId w:val="35"/>
              </w:numPr>
              <w:contextualSpacing/>
              <w:rPr>
                <w:rFonts w:ascii="Times New Roman" w:hAnsi="Times New Roman"/>
                <w:sz w:val="24"/>
                <w:szCs w:val="24"/>
              </w:rPr>
            </w:pPr>
            <w:r>
              <w:rPr>
                <w:rFonts w:ascii="Times New Roman" w:hAnsi="Times New Roman"/>
                <w:sz w:val="24"/>
                <w:szCs w:val="24"/>
              </w:rPr>
              <w:t>Ce qu’est la psychologie des relations professionnelles</w:t>
            </w:r>
          </w:p>
          <w:p w14:paraId="1E0D8A25" w14:textId="77777777" w:rsidR="00920926" w:rsidRDefault="00920926" w:rsidP="00F724F1">
            <w:pPr>
              <w:numPr>
                <w:ilvl w:val="0"/>
                <w:numId w:val="35"/>
              </w:numPr>
              <w:contextualSpacing/>
              <w:rPr>
                <w:rFonts w:ascii="Times New Roman" w:hAnsi="Times New Roman"/>
                <w:sz w:val="24"/>
                <w:szCs w:val="24"/>
              </w:rPr>
            </w:pPr>
            <w:r>
              <w:rPr>
                <w:rFonts w:ascii="Times New Roman" w:hAnsi="Times New Roman"/>
                <w:sz w:val="24"/>
                <w:szCs w:val="24"/>
              </w:rPr>
              <w:t>Les modèles de la communication (linéaire, transactionnel, …)</w:t>
            </w:r>
          </w:p>
          <w:p w14:paraId="087977ED" w14:textId="77777777" w:rsidR="00920926" w:rsidRPr="00F724F1" w:rsidRDefault="00920926" w:rsidP="00F724F1">
            <w:pPr>
              <w:numPr>
                <w:ilvl w:val="0"/>
                <w:numId w:val="35"/>
              </w:numPr>
              <w:contextualSpacing/>
              <w:rPr>
                <w:rFonts w:ascii="Times New Roman" w:hAnsi="Times New Roman"/>
                <w:sz w:val="24"/>
                <w:szCs w:val="24"/>
              </w:rPr>
            </w:pPr>
            <w:r>
              <w:rPr>
                <w:rFonts w:ascii="Times New Roman" w:hAnsi="Times New Roman"/>
                <w:sz w:val="24"/>
                <w:szCs w:val="24"/>
              </w:rPr>
              <w:t>La terminologie de la communication : communicateur, message, verbal, non-verbal, écoute, bruit, canal, biais, etc.</w:t>
            </w:r>
          </w:p>
        </w:tc>
      </w:tr>
    </w:tbl>
    <w:p w14:paraId="3E7520D2" w14:textId="77777777" w:rsidR="00441AC9" w:rsidRPr="003F0B33" w:rsidRDefault="00441AC9" w:rsidP="00441AC9">
      <w:pPr>
        <w:rPr>
          <w:rFonts w:ascii="Times New Roman" w:hAnsi="Times New Roman"/>
          <w:sz w:val="24"/>
          <w:szCs w:val="24"/>
        </w:rPr>
      </w:pPr>
    </w:p>
    <w:p w14:paraId="2E78E671" w14:textId="77777777" w:rsidR="00441AC9" w:rsidRDefault="00441AC9" w:rsidP="00441AC9">
      <w:pPr>
        <w:rPr>
          <w:rFonts w:ascii="Times New Roman" w:hAnsi="Times New Roman"/>
          <w:sz w:val="24"/>
          <w:szCs w:val="24"/>
        </w:rPr>
      </w:pPr>
    </w:p>
    <w:p w14:paraId="6F2D41D5" w14:textId="26C44577" w:rsidR="00441AC9" w:rsidRDefault="00441AC9" w:rsidP="00441AC9">
      <w:pPr>
        <w:rPr>
          <w:rFonts w:ascii="Times New Roman" w:hAnsi="Times New Roman"/>
          <w:sz w:val="24"/>
          <w:szCs w:val="24"/>
        </w:rPr>
      </w:pPr>
      <w:r w:rsidRPr="003F0B33">
        <w:rPr>
          <w:rFonts w:ascii="Times New Roman" w:hAnsi="Times New Roman"/>
          <w:b/>
          <w:sz w:val="24"/>
          <w:szCs w:val="24"/>
          <w:u w:val="single"/>
        </w:rPr>
        <w:t xml:space="preserve">Étape </w:t>
      </w:r>
      <w:r>
        <w:rPr>
          <w:rFonts w:ascii="Times New Roman" w:hAnsi="Times New Roman"/>
          <w:b/>
          <w:sz w:val="24"/>
          <w:szCs w:val="24"/>
          <w:u w:val="single"/>
        </w:rPr>
        <w:t>2</w:t>
      </w:r>
      <w:r w:rsidRPr="003F0B33">
        <w:rPr>
          <w:rFonts w:ascii="Times New Roman" w:hAnsi="Times New Roman"/>
          <w:sz w:val="24"/>
          <w:szCs w:val="24"/>
        </w:rPr>
        <w:t>:</w:t>
      </w:r>
      <w:r w:rsidR="00913838">
        <w:rPr>
          <w:rFonts w:ascii="Times New Roman" w:hAnsi="Times New Roman"/>
          <w:sz w:val="24"/>
          <w:szCs w:val="24"/>
        </w:rPr>
        <w:t xml:space="preserve"> </w:t>
      </w:r>
      <w:r w:rsidR="0093486F">
        <w:rPr>
          <w:rFonts w:ascii="Times New Roman" w:hAnsi="Times New Roman"/>
          <w:sz w:val="24"/>
          <w:szCs w:val="24"/>
        </w:rPr>
        <w:t>Le soi et les autres</w:t>
      </w:r>
    </w:p>
    <w:p w14:paraId="36437ED7" w14:textId="77777777" w:rsidR="00441AC9" w:rsidRPr="003F0B33" w:rsidRDefault="00441AC9" w:rsidP="00441AC9">
      <w:pPr>
        <w:rPr>
          <w:rFonts w:ascii="Times New Roman" w:hAnsi="Times New Roman"/>
          <w:sz w:val="24"/>
          <w:szCs w:val="24"/>
        </w:rPr>
      </w:pPr>
    </w:p>
    <w:p w14:paraId="5665DEB0" w14:textId="6277EF2E" w:rsidR="00441AC9" w:rsidRDefault="00441AC9" w:rsidP="00441AC9">
      <w:pPr>
        <w:rPr>
          <w:rFonts w:ascii="Times New Roman" w:hAnsi="Times New Roman"/>
          <w:b/>
          <w:sz w:val="24"/>
          <w:szCs w:val="24"/>
        </w:rPr>
      </w:pPr>
      <w:r>
        <w:rPr>
          <w:rFonts w:ascii="Times New Roman" w:hAnsi="Times New Roman"/>
          <w:b/>
          <w:sz w:val="24"/>
          <w:szCs w:val="24"/>
        </w:rPr>
        <w:t xml:space="preserve">Durée: </w:t>
      </w:r>
      <w:r w:rsidR="00751EE1">
        <w:rPr>
          <w:rFonts w:ascii="Times New Roman" w:hAnsi="Times New Roman"/>
          <w:b/>
          <w:sz w:val="24"/>
          <w:szCs w:val="24"/>
        </w:rPr>
        <w:t>4</w:t>
      </w:r>
      <w:r w:rsidRPr="003F0B33">
        <w:rPr>
          <w:rFonts w:ascii="Times New Roman" w:hAnsi="Times New Roman"/>
          <w:b/>
          <w:sz w:val="24"/>
          <w:szCs w:val="24"/>
        </w:rPr>
        <w:t xml:space="preserve"> semaines</w:t>
      </w:r>
    </w:p>
    <w:p w14:paraId="1D1CE4F3" w14:textId="77777777" w:rsidR="00441AC9" w:rsidRPr="003F0B33" w:rsidRDefault="00441AC9" w:rsidP="00441AC9">
      <w:pPr>
        <w:rPr>
          <w:rFonts w:ascii="Times New Roman" w:hAnsi="Times New Roman"/>
          <w:b/>
          <w:sz w:val="24"/>
          <w:szCs w:val="24"/>
        </w:rPr>
      </w:pPr>
    </w:p>
    <w:tbl>
      <w:tblPr>
        <w:tblW w:w="9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8110"/>
      </w:tblGrid>
      <w:tr w:rsidR="00441AC9" w:rsidRPr="003F0B33" w14:paraId="1F27B0A1" w14:textId="77777777" w:rsidTr="01AFF8D5">
        <w:trPr>
          <w:trHeight w:val="300"/>
        </w:trPr>
        <w:tc>
          <w:tcPr>
            <w:tcW w:w="1305" w:type="dxa"/>
          </w:tcPr>
          <w:p w14:paraId="7887FE0A" w14:textId="77777777" w:rsidR="00441AC9" w:rsidRPr="00CF3826" w:rsidRDefault="00441AC9" w:rsidP="00EA44C1">
            <w:pPr>
              <w:rPr>
                <w:rFonts w:ascii="Times New Roman" w:hAnsi="Times New Roman"/>
                <w:b/>
                <w:sz w:val="24"/>
                <w:szCs w:val="24"/>
              </w:rPr>
            </w:pPr>
            <w:r w:rsidRPr="00CF3826">
              <w:rPr>
                <w:rFonts w:ascii="Times New Roman" w:hAnsi="Times New Roman"/>
                <w:b/>
                <w:sz w:val="24"/>
                <w:szCs w:val="24"/>
              </w:rPr>
              <w:t>Objectifs</w:t>
            </w:r>
          </w:p>
        </w:tc>
        <w:tc>
          <w:tcPr>
            <w:tcW w:w="8110" w:type="dxa"/>
          </w:tcPr>
          <w:p w14:paraId="01B1744E" w14:textId="2D357706" w:rsidR="00441AC9" w:rsidRDefault="0093486F" w:rsidP="00EA44C1">
            <w:pPr>
              <w:numPr>
                <w:ilvl w:val="0"/>
                <w:numId w:val="34"/>
              </w:numPr>
              <w:contextualSpacing/>
              <w:rPr>
                <w:rFonts w:ascii="Times New Roman" w:hAnsi="Times New Roman"/>
                <w:sz w:val="24"/>
                <w:szCs w:val="24"/>
              </w:rPr>
            </w:pPr>
            <w:r>
              <w:rPr>
                <w:rFonts w:ascii="Times New Roman" w:hAnsi="Times New Roman"/>
                <w:sz w:val="24"/>
                <w:szCs w:val="24"/>
              </w:rPr>
              <w:t>Mieux se comprendre et développer un regard plus objectif sur soi</w:t>
            </w:r>
          </w:p>
          <w:p w14:paraId="67F764AE" w14:textId="77777777" w:rsidR="0093486F" w:rsidRDefault="0093486F" w:rsidP="00EA44C1">
            <w:pPr>
              <w:numPr>
                <w:ilvl w:val="0"/>
                <w:numId w:val="34"/>
              </w:numPr>
              <w:contextualSpacing/>
              <w:rPr>
                <w:rFonts w:ascii="Times New Roman" w:hAnsi="Times New Roman"/>
                <w:sz w:val="24"/>
                <w:szCs w:val="24"/>
              </w:rPr>
            </w:pPr>
            <w:r>
              <w:rPr>
                <w:rFonts w:ascii="Times New Roman" w:hAnsi="Times New Roman"/>
                <w:sz w:val="24"/>
                <w:szCs w:val="24"/>
              </w:rPr>
              <w:t>Comprendre le processus de perception des autres</w:t>
            </w:r>
          </w:p>
          <w:p w14:paraId="1429B594" w14:textId="482E03DA" w:rsidR="0093486F" w:rsidRPr="0093486F" w:rsidRDefault="0093486F" w:rsidP="0093486F">
            <w:pPr>
              <w:numPr>
                <w:ilvl w:val="0"/>
                <w:numId w:val="34"/>
              </w:numPr>
              <w:contextualSpacing/>
              <w:rPr>
                <w:rFonts w:ascii="Times New Roman" w:hAnsi="Times New Roman"/>
                <w:sz w:val="24"/>
                <w:szCs w:val="24"/>
              </w:rPr>
            </w:pPr>
            <w:r>
              <w:rPr>
                <w:rFonts w:ascii="Times New Roman" w:hAnsi="Times New Roman"/>
                <w:sz w:val="24"/>
                <w:szCs w:val="24"/>
              </w:rPr>
              <w:t>Expliquer ce que sont les biais cognitifs et comprendre comment ils interviennent dans la communication afin d’</w:t>
            </w:r>
            <w:r w:rsidR="009263B4">
              <w:rPr>
                <w:rFonts w:ascii="Times New Roman" w:hAnsi="Times New Roman"/>
                <w:sz w:val="24"/>
                <w:szCs w:val="24"/>
              </w:rPr>
              <w:t>y être vigilant.e</w:t>
            </w:r>
          </w:p>
        </w:tc>
      </w:tr>
      <w:tr w:rsidR="00441AC9" w:rsidRPr="003F0B33" w14:paraId="3B57C66C" w14:textId="77777777" w:rsidTr="01AFF8D5">
        <w:trPr>
          <w:trHeight w:val="300"/>
        </w:trPr>
        <w:tc>
          <w:tcPr>
            <w:tcW w:w="1305" w:type="dxa"/>
          </w:tcPr>
          <w:p w14:paraId="50AFDD5D" w14:textId="77777777" w:rsidR="00441AC9" w:rsidRPr="00CF3826" w:rsidRDefault="00441AC9" w:rsidP="00EA44C1">
            <w:pPr>
              <w:rPr>
                <w:rFonts w:ascii="Times New Roman" w:hAnsi="Times New Roman"/>
                <w:b/>
                <w:sz w:val="24"/>
                <w:szCs w:val="24"/>
              </w:rPr>
            </w:pPr>
            <w:r w:rsidRPr="00CF3826">
              <w:rPr>
                <w:rFonts w:ascii="Times New Roman" w:hAnsi="Times New Roman"/>
                <w:b/>
                <w:sz w:val="24"/>
                <w:szCs w:val="24"/>
              </w:rPr>
              <w:t>Contenu</w:t>
            </w:r>
          </w:p>
        </w:tc>
        <w:tc>
          <w:tcPr>
            <w:tcW w:w="8110" w:type="dxa"/>
          </w:tcPr>
          <w:p w14:paraId="3B23DB97" w14:textId="550E105F" w:rsidR="00441AC9" w:rsidRDefault="0093486F" w:rsidP="00845738">
            <w:pPr>
              <w:numPr>
                <w:ilvl w:val="0"/>
                <w:numId w:val="35"/>
              </w:numPr>
              <w:contextualSpacing/>
              <w:rPr>
                <w:rFonts w:ascii="Times New Roman" w:hAnsi="Times New Roman"/>
                <w:sz w:val="24"/>
                <w:szCs w:val="24"/>
              </w:rPr>
            </w:pPr>
            <w:r w:rsidRPr="0093486F">
              <w:rPr>
                <w:rFonts w:ascii="Times New Roman" w:hAnsi="Times New Roman"/>
                <w:sz w:val="24"/>
                <w:szCs w:val="24"/>
              </w:rPr>
              <w:t>Conscience et présentation de soi</w:t>
            </w:r>
          </w:p>
          <w:p w14:paraId="187491C2" w14:textId="27D29606" w:rsidR="0093486F" w:rsidRPr="0093486F" w:rsidRDefault="0093486F" w:rsidP="00114209">
            <w:pPr>
              <w:numPr>
                <w:ilvl w:val="0"/>
                <w:numId w:val="35"/>
              </w:numPr>
              <w:contextualSpacing/>
              <w:rPr>
                <w:rFonts w:ascii="Times New Roman" w:hAnsi="Times New Roman"/>
                <w:sz w:val="24"/>
                <w:szCs w:val="24"/>
              </w:rPr>
            </w:pPr>
            <w:r w:rsidRPr="0093486F">
              <w:rPr>
                <w:rFonts w:ascii="Times New Roman" w:hAnsi="Times New Roman"/>
                <w:sz w:val="24"/>
                <w:szCs w:val="24"/>
              </w:rPr>
              <w:t>Les émotions</w:t>
            </w:r>
            <w:r>
              <w:rPr>
                <w:rFonts w:ascii="Times New Roman" w:hAnsi="Times New Roman"/>
                <w:sz w:val="24"/>
                <w:szCs w:val="24"/>
              </w:rPr>
              <w:t xml:space="preserve"> et l</w:t>
            </w:r>
            <w:r w:rsidRPr="0093486F">
              <w:rPr>
                <w:rFonts w:ascii="Times New Roman" w:hAnsi="Times New Roman"/>
                <w:sz w:val="24"/>
                <w:szCs w:val="24"/>
              </w:rPr>
              <w:t>e stress</w:t>
            </w:r>
            <w:r>
              <w:rPr>
                <w:rFonts w:ascii="Times New Roman" w:hAnsi="Times New Roman"/>
                <w:sz w:val="24"/>
                <w:szCs w:val="24"/>
              </w:rPr>
              <w:t xml:space="preserve"> – </w:t>
            </w:r>
            <w:r w:rsidRPr="0093486F">
              <w:rPr>
                <w:rFonts w:ascii="Times New Roman" w:hAnsi="Times New Roman"/>
                <w:sz w:val="24"/>
                <w:szCs w:val="24"/>
              </w:rPr>
              <w:t>la gestion du stress</w:t>
            </w:r>
            <w:r>
              <w:rPr>
                <w:rFonts w:ascii="Times New Roman" w:hAnsi="Times New Roman"/>
                <w:sz w:val="24"/>
                <w:szCs w:val="24"/>
              </w:rPr>
              <w:t xml:space="preserve"> </w:t>
            </w:r>
            <w:r w:rsidRPr="0093486F">
              <w:rPr>
                <w:rFonts w:ascii="Times New Roman" w:hAnsi="Times New Roman"/>
                <w:sz w:val="24"/>
                <w:szCs w:val="24"/>
              </w:rPr>
              <w:t>et les problématiques d’épuisement professionnel</w:t>
            </w:r>
          </w:p>
          <w:p w14:paraId="4B296A50" w14:textId="77777777" w:rsidR="00751EE1" w:rsidRDefault="0093486F" w:rsidP="00845738">
            <w:pPr>
              <w:numPr>
                <w:ilvl w:val="0"/>
                <w:numId w:val="35"/>
              </w:numPr>
              <w:contextualSpacing/>
              <w:rPr>
                <w:rFonts w:ascii="Times New Roman" w:hAnsi="Times New Roman"/>
                <w:sz w:val="24"/>
                <w:szCs w:val="24"/>
              </w:rPr>
            </w:pPr>
            <w:r>
              <w:rPr>
                <w:rFonts w:ascii="Times New Roman" w:hAnsi="Times New Roman"/>
                <w:sz w:val="24"/>
                <w:szCs w:val="24"/>
              </w:rPr>
              <w:t>Perception des autres</w:t>
            </w:r>
            <w:r w:rsidR="00751EE1" w:rsidRPr="0093486F">
              <w:rPr>
                <w:rFonts w:ascii="Times New Roman" w:hAnsi="Times New Roman"/>
                <w:sz w:val="24"/>
                <w:szCs w:val="24"/>
              </w:rPr>
              <w:t xml:space="preserve"> </w:t>
            </w:r>
          </w:p>
          <w:p w14:paraId="4E7E3C38" w14:textId="4D836153" w:rsidR="0093486F" w:rsidRDefault="00751EE1" w:rsidP="00845738">
            <w:pPr>
              <w:numPr>
                <w:ilvl w:val="0"/>
                <w:numId w:val="35"/>
              </w:numPr>
              <w:contextualSpacing/>
              <w:rPr>
                <w:rFonts w:ascii="Times New Roman" w:hAnsi="Times New Roman"/>
                <w:sz w:val="24"/>
                <w:szCs w:val="24"/>
              </w:rPr>
            </w:pPr>
            <w:r w:rsidRPr="0093486F">
              <w:rPr>
                <w:rFonts w:ascii="Times New Roman" w:hAnsi="Times New Roman"/>
                <w:sz w:val="24"/>
                <w:szCs w:val="24"/>
              </w:rPr>
              <w:t>Sensibilisation aux enjeux reliés aux préjugés et la discrimination (p.ex. sexisme, racisme, homophobie, biais inconscients)</w:t>
            </w:r>
          </w:p>
          <w:p w14:paraId="6487731B" w14:textId="40F950CD" w:rsidR="0093486F" w:rsidRPr="00751EE1" w:rsidRDefault="0093486F" w:rsidP="00751EE1">
            <w:pPr>
              <w:numPr>
                <w:ilvl w:val="0"/>
                <w:numId w:val="35"/>
              </w:numPr>
              <w:contextualSpacing/>
              <w:rPr>
                <w:rFonts w:ascii="Times New Roman" w:hAnsi="Times New Roman"/>
                <w:sz w:val="24"/>
                <w:szCs w:val="24"/>
              </w:rPr>
            </w:pPr>
            <w:r w:rsidRPr="0093486F">
              <w:rPr>
                <w:rFonts w:ascii="Times New Roman" w:hAnsi="Times New Roman"/>
                <w:sz w:val="24"/>
                <w:szCs w:val="24"/>
              </w:rPr>
              <w:t>Relations professionnelles avec différentes clientèles (influence de l’âge, des préjugés, des rôles sociaux, des attitudes, dans les milieux de travail, communication en contexte interculturel)</w:t>
            </w:r>
          </w:p>
        </w:tc>
      </w:tr>
    </w:tbl>
    <w:p w14:paraId="3164017D" w14:textId="77777777" w:rsidR="00441AC9" w:rsidRPr="003F0B33" w:rsidRDefault="00441AC9" w:rsidP="00441AC9">
      <w:pPr>
        <w:rPr>
          <w:rFonts w:ascii="Times New Roman" w:hAnsi="Times New Roman"/>
          <w:sz w:val="24"/>
          <w:szCs w:val="24"/>
        </w:rPr>
      </w:pPr>
    </w:p>
    <w:p w14:paraId="6499F399" w14:textId="77777777" w:rsidR="00441AC9" w:rsidRDefault="00441AC9" w:rsidP="00441AC9">
      <w:pPr>
        <w:rPr>
          <w:rFonts w:ascii="Times New Roman" w:hAnsi="Times New Roman"/>
          <w:sz w:val="24"/>
          <w:szCs w:val="24"/>
        </w:rPr>
      </w:pPr>
    </w:p>
    <w:p w14:paraId="01231099" w14:textId="77777777" w:rsidR="00441AC9" w:rsidRPr="003F0B33" w:rsidRDefault="00441AC9" w:rsidP="00441AC9">
      <w:pPr>
        <w:rPr>
          <w:rFonts w:ascii="Times New Roman" w:hAnsi="Times New Roman"/>
          <w:sz w:val="24"/>
          <w:szCs w:val="24"/>
        </w:rPr>
      </w:pPr>
    </w:p>
    <w:p w14:paraId="39407328" w14:textId="7A356FC7" w:rsidR="00845738" w:rsidRDefault="00441AC9" w:rsidP="00845738">
      <w:pPr>
        <w:rPr>
          <w:rFonts w:ascii="Times New Roman" w:hAnsi="Times New Roman"/>
          <w:sz w:val="24"/>
          <w:szCs w:val="24"/>
        </w:rPr>
      </w:pPr>
      <w:r>
        <w:rPr>
          <w:rFonts w:ascii="Times New Roman" w:hAnsi="Times New Roman"/>
          <w:b/>
          <w:sz w:val="24"/>
          <w:szCs w:val="24"/>
          <w:u w:val="single"/>
        </w:rPr>
        <w:br w:type="page"/>
      </w:r>
      <w:r w:rsidR="00845738" w:rsidRPr="003F0B33">
        <w:rPr>
          <w:rFonts w:ascii="Times New Roman" w:hAnsi="Times New Roman"/>
          <w:b/>
          <w:sz w:val="24"/>
          <w:szCs w:val="24"/>
          <w:u w:val="single"/>
        </w:rPr>
        <w:lastRenderedPageBreak/>
        <w:t>Étape 3</w:t>
      </w:r>
      <w:r w:rsidR="00845738" w:rsidRPr="003F0B33">
        <w:rPr>
          <w:rFonts w:ascii="Times New Roman" w:hAnsi="Times New Roman"/>
          <w:sz w:val="24"/>
          <w:szCs w:val="24"/>
        </w:rPr>
        <w:t xml:space="preserve">: </w:t>
      </w:r>
      <w:r w:rsidR="0093486F">
        <w:rPr>
          <w:rFonts w:ascii="Times New Roman" w:hAnsi="Times New Roman"/>
          <w:sz w:val="24"/>
          <w:szCs w:val="24"/>
        </w:rPr>
        <w:t>La communication interpersonnelle en milieu de travail</w:t>
      </w:r>
    </w:p>
    <w:p w14:paraId="788E9A7F" w14:textId="77777777" w:rsidR="00845738" w:rsidRPr="003F0B33" w:rsidRDefault="00845738" w:rsidP="00845738">
      <w:pPr>
        <w:rPr>
          <w:rFonts w:ascii="Times New Roman" w:hAnsi="Times New Roman"/>
          <w:sz w:val="24"/>
          <w:szCs w:val="24"/>
        </w:rPr>
      </w:pPr>
    </w:p>
    <w:p w14:paraId="11CA050F" w14:textId="77777777" w:rsidR="00845738" w:rsidRPr="003F0B33" w:rsidRDefault="00845738" w:rsidP="00845738">
      <w:pPr>
        <w:rPr>
          <w:rFonts w:ascii="Times New Roman" w:hAnsi="Times New Roman"/>
          <w:b/>
          <w:sz w:val="24"/>
          <w:szCs w:val="24"/>
        </w:rPr>
      </w:pPr>
      <w:r>
        <w:rPr>
          <w:rFonts w:ascii="Times New Roman" w:hAnsi="Times New Roman"/>
          <w:b/>
          <w:sz w:val="24"/>
          <w:szCs w:val="24"/>
        </w:rPr>
        <w:t xml:space="preserve">Durée: </w:t>
      </w:r>
      <w:r w:rsidR="00C000AB">
        <w:rPr>
          <w:rFonts w:ascii="Times New Roman" w:hAnsi="Times New Roman"/>
          <w:b/>
          <w:sz w:val="24"/>
          <w:szCs w:val="24"/>
        </w:rPr>
        <w:t>4</w:t>
      </w:r>
      <w:r>
        <w:rPr>
          <w:rFonts w:ascii="Times New Roman" w:hAnsi="Times New Roman"/>
          <w:b/>
          <w:sz w:val="24"/>
          <w:szCs w:val="24"/>
        </w:rPr>
        <w:t xml:space="preserve"> </w:t>
      </w:r>
      <w:r w:rsidRPr="003F0B33">
        <w:rPr>
          <w:rFonts w:ascii="Times New Roman" w:hAnsi="Times New Roman"/>
          <w:b/>
          <w:sz w:val="24"/>
          <w:szCs w:val="24"/>
        </w:rPr>
        <w:t>semaines</w:t>
      </w:r>
    </w:p>
    <w:p w14:paraId="0E30BAF0" w14:textId="77777777" w:rsidR="00845738" w:rsidRPr="003F0B33" w:rsidRDefault="00845738" w:rsidP="00845738">
      <w:pPr>
        <w:rPr>
          <w:rFonts w:ascii="Times New Roman" w:hAnsi="Times New Roman"/>
          <w:sz w:val="24"/>
          <w:szCs w:val="24"/>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8517"/>
      </w:tblGrid>
      <w:tr w:rsidR="00845738" w:rsidRPr="003F0B33" w14:paraId="42C39EF9" w14:textId="77777777" w:rsidTr="01AFF8D5">
        <w:trPr>
          <w:trHeight w:val="300"/>
        </w:trPr>
        <w:tc>
          <w:tcPr>
            <w:tcW w:w="1230" w:type="dxa"/>
          </w:tcPr>
          <w:p w14:paraId="7E803C49" w14:textId="77777777" w:rsidR="00845738" w:rsidRPr="00CF3826" w:rsidRDefault="00845738" w:rsidP="005B18C8">
            <w:pPr>
              <w:rPr>
                <w:rFonts w:ascii="Times New Roman" w:hAnsi="Times New Roman"/>
                <w:b/>
                <w:sz w:val="24"/>
                <w:szCs w:val="24"/>
              </w:rPr>
            </w:pPr>
            <w:r w:rsidRPr="00CF3826">
              <w:rPr>
                <w:rFonts w:ascii="Times New Roman" w:hAnsi="Times New Roman"/>
                <w:b/>
                <w:sz w:val="24"/>
                <w:szCs w:val="24"/>
              </w:rPr>
              <w:t>Objectifs</w:t>
            </w:r>
          </w:p>
        </w:tc>
        <w:tc>
          <w:tcPr>
            <w:tcW w:w="8517" w:type="dxa"/>
          </w:tcPr>
          <w:p w14:paraId="0AC74AD0" w14:textId="77777777" w:rsidR="00845738" w:rsidRDefault="00751EE1" w:rsidP="005B18C8">
            <w:pPr>
              <w:numPr>
                <w:ilvl w:val="0"/>
                <w:numId w:val="34"/>
              </w:numPr>
              <w:contextualSpacing/>
              <w:rPr>
                <w:rFonts w:ascii="Times New Roman" w:hAnsi="Times New Roman"/>
                <w:sz w:val="24"/>
                <w:szCs w:val="24"/>
              </w:rPr>
            </w:pPr>
            <w:r>
              <w:rPr>
                <w:rFonts w:ascii="Times New Roman" w:hAnsi="Times New Roman"/>
                <w:sz w:val="24"/>
                <w:szCs w:val="24"/>
              </w:rPr>
              <w:t>Comprendre le fonctionnement des équipes de travail et les caractéristiques d’un bon leader</w:t>
            </w:r>
          </w:p>
          <w:p w14:paraId="3E856605" w14:textId="177FFDF7" w:rsidR="00751EE1" w:rsidRDefault="00751EE1" w:rsidP="005B18C8">
            <w:pPr>
              <w:numPr>
                <w:ilvl w:val="0"/>
                <w:numId w:val="34"/>
              </w:numPr>
              <w:contextualSpacing/>
              <w:rPr>
                <w:rFonts w:ascii="Times New Roman" w:hAnsi="Times New Roman"/>
                <w:sz w:val="24"/>
                <w:szCs w:val="24"/>
              </w:rPr>
            </w:pPr>
            <w:r>
              <w:rPr>
                <w:rFonts w:ascii="Times New Roman" w:hAnsi="Times New Roman"/>
                <w:sz w:val="24"/>
                <w:szCs w:val="24"/>
              </w:rPr>
              <w:t>Communiquer plus efficacement et de façon professionnelle avec la clientèle et ses collègues</w:t>
            </w:r>
          </w:p>
          <w:p w14:paraId="243EA933" w14:textId="1D9885B4" w:rsidR="00751EE1" w:rsidRDefault="00751EE1" w:rsidP="005B18C8">
            <w:pPr>
              <w:numPr>
                <w:ilvl w:val="0"/>
                <w:numId w:val="34"/>
              </w:numPr>
              <w:contextualSpacing/>
              <w:rPr>
                <w:rFonts w:ascii="Times New Roman" w:hAnsi="Times New Roman"/>
                <w:sz w:val="24"/>
                <w:szCs w:val="24"/>
              </w:rPr>
            </w:pPr>
            <w:r>
              <w:rPr>
                <w:rFonts w:ascii="Times New Roman" w:hAnsi="Times New Roman"/>
                <w:sz w:val="24"/>
                <w:szCs w:val="24"/>
              </w:rPr>
              <w:t>Apprendre des techniques de résolution de conflits</w:t>
            </w:r>
          </w:p>
          <w:p w14:paraId="1895B814" w14:textId="1FE38719" w:rsidR="00751EE1" w:rsidRPr="00751EE1" w:rsidRDefault="00751EE1" w:rsidP="00751EE1">
            <w:pPr>
              <w:numPr>
                <w:ilvl w:val="0"/>
                <w:numId w:val="34"/>
              </w:numPr>
              <w:contextualSpacing/>
              <w:rPr>
                <w:rFonts w:ascii="Times New Roman" w:hAnsi="Times New Roman"/>
                <w:sz w:val="24"/>
                <w:szCs w:val="24"/>
              </w:rPr>
            </w:pPr>
            <w:r>
              <w:rPr>
                <w:rFonts w:ascii="Times New Roman" w:hAnsi="Times New Roman"/>
                <w:sz w:val="24"/>
                <w:szCs w:val="24"/>
              </w:rPr>
              <w:t>Comprendre les enjeux sociaux liés à la communication en milieu professionnel</w:t>
            </w:r>
          </w:p>
        </w:tc>
      </w:tr>
      <w:tr w:rsidR="00845738" w:rsidRPr="003F0B33" w14:paraId="2353923B" w14:textId="77777777" w:rsidTr="01AFF8D5">
        <w:trPr>
          <w:trHeight w:val="300"/>
        </w:trPr>
        <w:tc>
          <w:tcPr>
            <w:tcW w:w="1230" w:type="dxa"/>
          </w:tcPr>
          <w:p w14:paraId="65B689C6" w14:textId="77777777" w:rsidR="00845738" w:rsidRPr="00CF3826" w:rsidRDefault="00845738" w:rsidP="005B18C8">
            <w:pPr>
              <w:rPr>
                <w:rFonts w:ascii="Times New Roman" w:hAnsi="Times New Roman"/>
                <w:b/>
                <w:sz w:val="24"/>
                <w:szCs w:val="24"/>
              </w:rPr>
            </w:pPr>
            <w:r w:rsidRPr="00CF3826">
              <w:rPr>
                <w:rFonts w:ascii="Times New Roman" w:hAnsi="Times New Roman"/>
                <w:b/>
                <w:sz w:val="24"/>
                <w:szCs w:val="24"/>
              </w:rPr>
              <w:t>Contenu</w:t>
            </w:r>
          </w:p>
        </w:tc>
        <w:tc>
          <w:tcPr>
            <w:tcW w:w="8517" w:type="dxa"/>
          </w:tcPr>
          <w:p w14:paraId="2E61D608" w14:textId="0A222FE7" w:rsidR="00751EE1" w:rsidRDefault="00751EE1" w:rsidP="00751EE1">
            <w:pPr>
              <w:numPr>
                <w:ilvl w:val="0"/>
                <w:numId w:val="43"/>
              </w:numPr>
              <w:contextualSpacing/>
              <w:rPr>
                <w:rFonts w:ascii="Times New Roman" w:hAnsi="Times New Roman"/>
                <w:sz w:val="24"/>
                <w:szCs w:val="24"/>
              </w:rPr>
            </w:pPr>
            <w:r w:rsidRPr="00751EE1">
              <w:rPr>
                <w:rFonts w:ascii="Times New Roman" w:hAnsi="Times New Roman"/>
                <w:sz w:val="24"/>
                <w:szCs w:val="24"/>
              </w:rPr>
              <w:t>Facteurs favorisant la motivation, la performance, et la satisfaction au travail</w:t>
            </w:r>
          </w:p>
          <w:p w14:paraId="65768152" w14:textId="44DB5BE9" w:rsidR="00751EE1" w:rsidRDefault="00751EE1" w:rsidP="00751EE1">
            <w:pPr>
              <w:numPr>
                <w:ilvl w:val="0"/>
                <w:numId w:val="43"/>
              </w:numPr>
              <w:contextualSpacing/>
              <w:rPr>
                <w:rFonts w:ascii="Times New Roman" w:hAnsi="Times New Roman"/>
                <w:sz w:val="24"/>
                <w:szCs w:val="24"/>
              </w:rPr>
            </w:pPr>
            <w:r>
              <w:rPr>
                <w:rFonts w:ascii="Times New Roman" w:hAnsi="Times New Roman"/>
                <w:sz w:val="24"/>
                <w:szCs w:val="24"/>
              </w:rPr>
              <w:t>Le service à la clientèle</w:t>
            </w:r>
          </w:p>
          <w:p w14:paraId="371D9514" w14:textId="4A6FFC5A" w:rsidR="00751EE1" w:rsidRDefault="00751EE1" w:rsidP="00751EE1">
            <w:pPr>
              <w:numPr>
                <w:ilvl w:val="0"/>
                <w:numId w:val="43"/>
              </w:numPr>
              <w:contextualSpacing/>
              <w:rPr>
                <w:rFonts w:ascii="Times New Roman" w:hAnsi="Times New Roman"/>
                <w:sz w:val="24"/>
                <w:szCs w:val="24"/>
              </w:rPr>
            </w:pPr>
            <w:r w:rsidRPr="0093486F">
              <w:rPr>
                <w:rFonts w:ascii="Times New Roman" w:hAnsi="Times New Roman"/>
                <w:sz w:val="24"/>
                <w:szCs w:val="24"/>
              </w:rPr>
              <w:t>Techniques pour désamorcer des conflits interpersonnels</w:t>
            </w:r>
          </w:p>
          <w:p w14:paraId="4530F138" w14:textId="6CFB6F85" w:rsidR="00C80D0A" w:rsidRDefault="00C80D0A" w:rsidP="00751EE1">
            <w:pPr>
              <w:numPr>
                <w:ilvl w:val="0"/>
                <w:numId w:val="43"/>
              </w:numPr>
              <w:contextualSpacing/>
              <w:rPr>
                <w:rFonts w:ascii="Times New Roman" w:hAnsi="Times New Roman"/>
                <w:sz w:val="24"/>
                <w:szCs w:val="24"/>
              </w:rPr>
            </w:pPr>
            <w:r>
              <w:rPr>
                <w:rFonts w:ascii="Times New Roman" w:hAnsi="Times New Roman"/>
                <w:sz w:val="24"/>
                <w:szCs w:val="24"/>
              </w:rPr>
              <w:t>La négociation et la persuasion</w:t>
            </w:r>
          </w:p>
          <w:p w14:paraId="0D783C24" w14:textId="60A87638" w:rsidR="00751EE1" w:rsidRDefault="00751EE1" w:rsidP="00751EE1">
            <w:pPr>
              <w:numPr>
                <w:ilvl w:val="0"/>
                <w:numId w:val="43"/>
              </w:numPr>
              <w:contextualSpacing/>
              <w:rPr>
                <w:rFonts w:ascii="Times New Roman" w:hAnsi="Times New Roman"/>
                <w:sz w:val="24"/>
                <w:szCs w:val="24"/>
              </w:rPr>
            </w:pPr>
            <w:r>
              <w:rPr>
                <w:rFonts w:ascii="Times New Roman" w:hAnsi="Times New Roman"/>
                <w:sz w:val="24"/>
                <w:szCs w:val="24"/>
              </w:rPr>
              <w:t>Les équipes de travail – comment travailler en équipe, les rôles en équipe, le leadership, le pouvoir</w:t>
            </w:r>
          </w:p>
          <w:p w14:paraId="39CC3E47" w14:textId="31299769" w:rsidR="00751EE1" w:rsidRDefault="00751EE1" w:rsidP="00751EE1">
            <w:pPr>
              <w:numPr>
                <w:ilvl w:val="0"/>
                <w:numId w:val="43"/>
              </w:numPr>
              <w:contextualSpacing/>
              <w:rPr>
                <w:rFonts w:ascii="Times New Roman" w:hAnsi="Times New Roman"/>
                <w:sz w:val="24"/>
                <w:szCs w:val="24"/>
              </w:rPr>
            </w:pPr>
            <w:r w:rsidRPr="00751EE1">
              <w:rPr>
                <w:rFonts w:ascii="Times New Roman" w:hAnsi="Times New Roman"/>
                <w:sz w:val="24"/>
                <w:szCs w:val="24"/>
              </w:rPr>
              <w:t>Reconnaissance de ses limites professionnelles et reconnaissance de l’expertise de ses collègues</w:t>
            </w:r>
          </w:p>
          <w:p w14:paraId="22CA4878" w14:textId="2EF52424" w:rsidR="00751EE1" w:rsidRPr="0093486F" w:rsidRDefault="00751EE1" w:rsidP="00751EE1">
            <w:pPr>
              <w:numPr>
                <w:ilvl w:val="0"/>
                <w:numId w:val="43"/>
              </w:numPr>
              <w:contextualSpacing/>
              <w:rPr>
                <w:rFonts w:ascii="Times New Roman" w:hAnsi="Times New Roman"/>
                <w:sz w:val="24"/>
                <w:szCs w:val="24"/>
              </w:rPr>
            </w:pPr>
            <w:r>
              <w:rPr>
                <w:rFonts w:ascii="Times New Roman" w:hAnsi="Times New Roman"/>
                <w:sz w:val="24"/>
                <w:szCs w:val="24"/>
              </w:rPr>
              <w:t>Communication virtuelle efficace – Courriels, clavardage, etc.</w:t>
            </w:r>
          </w:p>
          <w:p w14:paraId="4F09F485" w14:textId="154C042B" w:rsidR="00845738" w:rsidRDefault="00751EE1" w:rsidP="00751EE1">
            <w:pPr>
              <w:numPr>
                <w:ilvl w:val="0"/>
                <w:numId w:val="43"/>
              </w:numPr>
              <w:contextualSpacing/>
              <w:rPr>
                <w:rFonts w:ascii="Times New Roman" w:hAnsi="Times New Roman"/>
                <w:sz w:val="24"/>
                <w:szCs w:val="24"/>
              </w:rPr>
            </w:pPr>
            <w:r w:rsidRPr="0093486F">
              <w:rPr>
                <w:rFonts w:ascii="Times New Roman" w:hAnsi="Times New Roman"/>
                <w:sz w:val="24"/>
                <w:szCs w:val="24"/>
              </w:rPr>
              <w:t>Enjeux relationnels reliés aux espaces virtuels (p.ex. Télétravail, soutien à distance, communication en ligne)</w:t>
            </w:r>
          </w:p>
          <w:p w14:paraId="5E3E9E81" w14:textId="43B18E1E" w:rsidR="00751EE1" w:rsidRPr="00751EE1" w:rsidRDefault="00751EE1" w:rsidP="00751EE1">
            <w:pPr>
              <w:numPr>
                <w:ilvl w:val="0"/>
                <w:numId w:val="43"/>
              </w:numPr>
              <w:contextualSpacing/>
              <w:rPr>
                <w:rFonts w:ascii="Times New Roman" w:hAnsi="Times New Roman"/>
                <w:sz w:val="24"/>
                <w:szCs w:val="24"/>
              </w:rPr>
            </w:pPr>
            <w:r w:rsidRPr="00751EE1">
              <w:rPr>
                <w:rFonts w:ascii="Times New Roman" w:hAnsi="Times New Roman"/>
                <w:sz w:val="24"/>
                <w:szCs w:val="24"/>
              </w:rPr>
              <w:t>Le harcèlement, les violences sexuelles en milieu de travail, et le consentement.</w:t>
            </w:r>
          </w:p>
        </w:tc>
      </w:tr>
    </w:tbl>
    <w:p w14:paraId="581DB354" w14:textId="77777777" w:rsidR="00845738" w:rsidRDefault="00845738" w:rsidP="00845738">
      <w:pPr>
        <w:rPr>
          <w:rFonts w:ascii="Times New Roman" w:hAnsi="Times New Roman"/>
          <w:b/>
          <w:sz w:val="24"/>
          <w:szCs w:val="24"/>
          <w:u w:val="single"/>
        </w:rPr>
      </w:pPr>
    </w:p>
    <w:p w14:paraId="1C7C24A7" w14:textId="77777777" w:rsidR="009263B4" w:rsidRDefault="009263B4" w:rsidP="00845738">
      <w:pPr>
        <w:rPr>
          <w:rFonts w:ascii="Times New Roman" w:hAnsi="Times New Roman"/>
          <w:b/>
          <w:sz w:val="24"/>
          <w:szCs w:val="24"/>
          <w:u w:val="single"/>
        </w:rPr>
      </w:pPr>
    </w:p>
    <w:p w14:paraId="06758BD0" w14:textId="28569418" w:rsidR="00845738" w:rsidRDefault="00845738" w:rsidP="00845738">
      <w:pPr>
        <w:rPr>
          <w:rFonts w:ascii="Times New Roman" w:hAnsi="Times New Roman"/>
          <w:sz w:val="24"/>
          <w:szCs w:val="24"/>
        </w:rPr>
      </w:pPr>
      <w:r w:rsidRPr="003F0B33">
        <w:rPr>
          <w:rFonts w:ascii="Times New Roman" w:hAnsi="Times New Roman"/>
          <w:b/>
          <w:sz w:val="24"/>
          <w:szCs w:val="24"/>
          <w:u w:val="single"/>
        </w:rPr>
        <w:t xml:space="preserve">Étape </w:t>
      </w:r>
      <w:r>
        <w:rPr>
          <w:rFonts w:ascii="Times New Roman" w:hAnsi="Times New Roman"/>
          <w:b/>
          <w:sz w:val="24"/>
          <w:szCs w:val="24"/>
          <w:u w:val="single"/>
        </w:rPr>
        <w:t>4</w:t>
      </w:r>
      <w:r w:rsidRPr="003F0B33">
        <w:rPr>
          <w:rFonts w:ascii="Times New Roman" w:hAnsi="Times New Roman"/>
          <w:sz w:val="24"/>
          <w:szCs w:val="24"/>
        </w:rPr>
        <w:t xml:space="preserve">: </w:t>
      </w:r>
      <w:r w:rsidR="00751EE1">
        <w:rPr>
          <w:rFonts w:ascii="Times New Roman" w:hAnsi="Times New Roman"/>
          <w:sz w:val="24"/>
          <w:szCs w:val="24"/>
        </w:rPr>
        <w:t>Application des notions et bilan de la session</w:t>
      </w:r>
    </w:p>
    <w:p w14:paraId="66816C6C" w14:textId="77777777" w:rsidR="00845738" w:rsidRPr="003F0B33" w:rsidRDefault="00845738" w:rsidP="00845738">
      <w:pPr>
        <w:rPr>
          <w:rFonts w:ascii="Times New Roman" w:hAnsi="Times New Roman"/>
          <w:sz w:val="24"/>
          <w:szCs w:val="24"/>
        </w:rPr>
      </w:pPr>
    </w:p>
    <w:p w14:paraId="0E295E7A" w14:textId="505F755B" w:rsidR="00845738" w:rsidRPr="003F0B33" w:rsidRDefault="00845738" w:rsidP="00845738">
      <w:pPr>
        <w:rPr>
          <w:rFonts w:ascii="Times New Roman" w:hAnsi="Times New Roman"/>
          <w:b/>
          <w:sz w:val="24"/>
          <w:szCs w:val="24"/>
        </w:rPr>
      </w:pPr>
      <w:r>
        <w:rPr>
          <w:rFonts w:ascii="Times New Roman" w:hAnsi="Times New Roman"/>
          <w:b/>
          <w:sz w:val="24"/>
          <w:szCs w:val="24"/>
        </w:rPr>
        <w:t xml:space="preserve">Durée: </w:t>
      </w:r>
      <w:r w:rsidR="00070CF4">
        <w:rPr>
          <w:rFonts w:ascii="Times New Roman" w:hAnsi="Times New Roman"/>
          <w:b/>
          <w:sz w:val="24"/>
          <w:szCs w:val="24"/>
        </w:rPr>
        <w:t>4</w:t>
      </w:r>
      <w:r>
        <w:rPr>
          <w:rFonts w:ascii="Times New Roman" w:hAnsi="Times New Roman"/>
          <w:b/>
          <w:sz w:val="24"/>
          <w:szCs w:val="24"/>
        </w:rPr>
        <w:t xml:space="preserve"> </w:t>
      </w:r>
      <w:r w:rsidRPr="003F0B33">
        <w:rPr>
          <w:rFonts w:ascii="Times New Roman" w:hAnsi="Times New Roman"/>
          <w:b/>
          <w:sz w:val="24"/>
          <w:szCs w:val="24"/>
        </w:rPr>
        <w:t>semaines</w:t>
      </w:r>
    </w:p>
    <w:p w14:paraId="641A2FBB" w14:textId="77777777" w:rsidR="00845738" w:rsidRPr="003F0B33" w:rsidRDefault="00845738" w:rsidP="00845738">
      <w:pPr>
        <w:rPr>
          <w:rFonts w:ascii="Times New Roman" w:hAnsi="Times New Roman"/>
          <w:sz w:val="24"/>
          <w:szCs w:val="24"/>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8597"/>
      </w:tblGrid>
      <w:tr w:rsidR="00845738" w:rsidRPr="003F0B33" w14:paraId="6D9F74E0" w14:textId="77777777" w:rsidTr="005B18C8">
        <w:tc>
          <w:tcPr>
            <w:tcW w:w="1150" w:type="dxa"/>
          </w:tcPr>
          <w:p w14:paraId="5BA608BA" w14:textId="77777777" w:rsidR="00845738" w:rsidRPr="00CF3826" w:rsidRDefault="00845738" w:rsidP="005B18C8">
            <w:pPr>
              <w:rPr>
                <w:rFonts w:ascii="Times New Roman" w:hAnsi="Times New Roman"/>
                <w:b/>
                <w:sz w:val="24"/>
                <w:szCs w:val="24"/>
              </w:rPr>
            </w:pPr>
            <w:r w:rsidRPr="00CF3826">
              <w:rPr>
                <w:rFonts w:ascii="Times New Roman" w:hAnsi="Times New Roman"/>
                <w:b/>
                <w:sz w:val="24"/>
                <w:szCs w:val="24"/>
              </w:rPr>
              <w:t>Objectifs</w:t>
            </w:r>
          </w:p>
        </w:tc>
        <w:tc>
          <w:tcPr>
            <w:tcW w:w="8597" w:type="dxa"/>
          </w:tcPr>
          <w:p w14:paraId="68A1C7E5" w14:textId="77777777" w:rsidR="00070CF4" w:rsidRDefault="00751EE1" w:rsidP="005B18C8">
            <w:pPr>
              <w:numPr>
                <w:ilvl w:val="0"/>
                <w:numId w:val="34"/>
              </w:numPr>
              <w:contextualSpacing/>
              <w:rPr>
                <w:rFonts w:ascii="Times New Roman" w:hAnsi="Times New Roman"/>
                <w:sz w:val="24"/>
                <w:szCs w:val="24"/>
              </w:rPr>
            </w:pPr>
            <w:r>
              <w:rPr>
                <w:rFonts w:ascii="Times New Roman" w:hAnsi="Times New Roman"/>
                <w:sz w:val="24"/>
                <w:szCs w:val="24"/>
              </w:rPr>
              <w:t>Appliquer les notions du cours à des simulations d’interacti</w:t>
            </w:r>
            <w:r w:rsidR="00070CF4">
              <w:rPr>
                <w:rFonts w:ascii="Times New Roman" w:hAnsi="Times New Roman"/>
                <w:sz w:val="24"/>
                <w:szCs w:val="24"/>
              </w:rPr>
              <w:t>ons professionnelles</w:t>
            </w:r>
          </w:p>
          <w:p w14:paraId="168B43B5" w14:textId="77777777" w:rsidR="00845738" w:rsidRDefault="00070CF4" w:rsidP="00070CF4">
            <w:pPr>
              <w:numPr>
                <w:ilvl w:val="0"/>
                <w:numId w:val="34"/>
              </w:numPr>
              <w:contextualSpacing/>
              <w:rPr>
                <w:rFonts w:ascii="Times New Roman" w:hAnsi="Times New Roman"/>
                <w:sz w:val="24"/>
                <w:szCs w:val="24"/>
              </w:rPr>
            </w:pPr>
            <w:r>
              <w:rPr>
                <w:rFonts w:ascii="Times New Roman" w:hAnsi="Times New Roman"/>
                <w:sz w:val="24"/>
                <w:szCs w:val="24"/>
              </w:rPr>
              <w:t>Rédiger son bilan de la session</w:t>
            </w:r>
            <w:r w:rsidR="00751EE1" w:rsidRPr="00070CF4">
              <w:rPr>
                <w:rFonts w:ascii="Times New Roman" w:hAnsi="Times New Roman"/>
                <w:sz w:val="24"/>
                <w:szCs w:val="24"/>
              </w:rPr>
              <w:t xml:space="preserve"> </w:t>
            </w:r>
            <w:r w:rsidR="003367A1" w:rsidRPr="00070CF4">
              <w:rPr>
                <w:rFonts w:ascii="Times New Roman" w:hAnsi="Times New Roman"/>
                <w:sz w:val="24"/>
                <w:szCs w:val="24"/>
              </w:rPr>
              <w:t xml:space="preserve"> </w:t>
            </w:r>
          </w:p>
          <w:p w14:paraId="05AD8A4E" w14:textId="0D2F652E" w:rsidR="00F23627" w:rsidRPr="00F23627" w:rsidRDefault="00F23627" w:rsidP="00F23627">
            <w:pPr>
              <w:numPr>
                <w:ilvl w:val="0"/>
                <w:numId w:val="34"/>
              </w:numPr>
              <w:contextualSpacing/>
              <w:rPr>
                <w:rFonts w:ascii="Times New Roman" w:hAnsi="Times New Roman"/>
                <w:sz w:val="24"/>
                <w:szCs w:val="24"/>
              </w:rPr>
            </w:pPr>
            <w:r>
              <w:rPr>
                <w:rFonts w:ascii="Times New Roman" w:hAnsi="Times New Roman"/>
                <w:sz w:val="24"/>
                <w:szCs w:val="24"/>
              </w:rPr>
              <w:t xml:space="preserve">Démontrer sa capacité d’auto-critique lors de l’analyse de ses interactions </w:t>
            </w:r>
          </w:p>
        </w:tc>
      </w:tr>
      <w:tr w:rsidR="00845738" w:rsidRPr="003F0B33" w14:paraId="75CE9ACA" w14:textId="77777777" w:rsidTr="005B18C8">
        <w:tc>
          <w:tcPr>
            <w:tcW w:w="1150" w:type="dxa"/>
          </w:tcPr>
          <w:p w14:paraId="1953AB77" w14:textId="77777777" w:rsidR="00845738" w:rsidRPr="00CF3826" w:rsidRDefault="00845738" w:rsidP="005B18C8">
            <w:pPr>
              <w:rPr>
                <w:rFonts w:ascii="Times New Roman" w:hAnsi="Times New Roman"/>
                <w:b/>
                <w:sz w:val="24"/>
                <w:szCs w:val="24"/>
              </w:rPr>
            </w:pPr>
            <w:r w:rsidRPr="00CF3826">
              <w:rPr>
                <w:rFonts w:ascii="Times New Roman" w:hAnsi="Times New Roman"/>
                <w:b/>
                <w:sz w:val="24"/>
                <w:szCs w:val="24"/>
              </w:rPr>
              <w:t>Contenu</w:t>
            </w:r>
          </w:p>
        </w:tc>
        <w:tc>
          <w:tcPr>
            <w:tcW w:w="8597" w:type="dxa"/>
          </w:tcPr>
          <w:p w14:paraId="70BEE81C" w14:textId="77777777" w:rsidR="003367A1" w:rsidRDefault="00070CF4" w:rsidP="003367A1">
            <w:pPr>
              <w:numPr>
                <w:ilvl w:val="0"/>
                <w:numId w:val="45"/>
              </w:numPr>
              <w:contextualSpacing/>
              <w:rPr>
                <w:rFonts w:ascii="Times New Roman" w:hAnsi="Times New Roman"/>
                <w:sz w:val="24"/>
                <w:szCs w:val="24"/>
              </w:rPr>
            </w:pPr>
            <w:r>
              <w:rPr>
                <w:rFonts w:ascii="Times New Roman" w:hAnsi="Times New Roman"/>
                <w:sz w:val="24"/>
                <w:szCs w:val="24"/>
              </w:rPr>
              <w:t>Mise en pratique des notions acquises durant la session</w:t>
            </w:r>
          </w:p>
          <w:p w14:paraId="2754A870" w14:textId="70366A9C" w:rsidR="00672697" w:rsidRPr="00672697" w:rsidRDefault="00070CF4" w:rsidP="00672697">
            <w:pPr>
              <w:numPr>
                <w:ilvl w:val="0"/>
                <w:numId w:val="45"/>
              </w:numPr>
              <w:contextualSpacing/>
              <w:rPr>
                <w:rFonts w:ascii="Times New Roman" w:hAnsi="Times New Roman"/>
                <w:sz w:val="24"/>
                <w:szCs w:val="24"/>
              </w:rPr>
            </w:pPr>
            <w:r>
              <w:rPr>
                <w:rFonts w:ascii="Times New Roman" w:hAnsi="Times New Roman"/>
                <w:sz w:val="24"/>
                <w:szCs w:val="24"/>
              </w:rPr>
              <w:t>Rédaction d’un bilan personnel</w:t>
            </w:r>
            <w:r w:rsidR="00672697">
              <w:rPr>
                <w:rFonts w:ascii="Times New Roman" w:hAnsi="Times New Roman"/>
                <w:sz w:val="24"/>
                <w:szCs w:val="24"/>
              </w:rPr>
              <w:t xml:space="preserve"> d’auto-analyse</w:t>
            </w:r>
          </w:p>
        </w:tc>
      </w:tr>
    </w:tbl>
    <w:p w14:paraId="121529E0" w14:textId="77777777" w:rsidR="00441AC9" w:rsidRPr="003F0B33" w:rsidRDefault="00441AC9" w:rsidP="00845738">
      <w:pPr>
        <w:rPr>
          <w:rFonts w:ascii="Times New Roman" w:hAnsi="Times New Roman"/>
          <w:sz w:val="24"/>
          <w:szCs w:val="24"/>
        </w:rPr>
      </w:pPr>
    </w:p>
    <w:p w14:paraId="50F43ED4" w14:textId="77777777" w:rsidR="00441AC9" w:rsidRPr="00D775AF" w:rsidRDefault="00845738" w:rsidP="00441AC9">
      <w:pPr>
        <w:spacing w:line="360" w:lineRule="auto"/>
        <w:rPr>
          <w:rFonts w:ascii="Times New Roman" w:hAnsi="Times New Roman"/>
          <w:b/>
          <w:sz w:val="32"/>
          <w:szCs w:val="32"/>
          <w:u w:val="single"/>
        </w:rPr>
      </w:pPr>
      <w:r>
        <w:rPr>
          <w:rFonts w:ascii="Times New Roman" w:hAnsi="Times New Roman"/>
          <w:b/>
          <w:sz w:val="32"/>
          <w:szCs w:val="32"/>
          <w:u w:val="single"/>
        </w:rPr>
        <w:br w:type="page"/>
      </w:r>
      <w:r w:rsidR="00441AC9" w:rsidRPr="00D775AF">
        <w:rPr>
          <w:rFonts w:ascii="Times New Roman" w:hAnsi="Times New Roman"/>
          <w:b/>
          <w:sz w:val="32"/>
          <w:szCs w:val="32"/>
          <w:u w:val="single"/>
        </w:rPr>
        <w:lastRenderedPageBreak/>
        <w:t>MÉTHODES D'ENSEIGNEMENT ET D'APPRENTISSAGE</w:t>
      </w:r>
    </w:p>
    <w:p w14:paraId="451B3DA8" w14:textId="77777777" w:rsidR="00441AC9" w:rsidRPr="00D775AF" w:rsidRDefault="00441AC9" w:rsidP="00441AC9">
      <w:pPr>
        <w:spacing w:line="360" w:lineRule="auto"/>
        <w:jc w:val="both"/>
        <w:rPr>
          <w:rFonts w:ascii="Times New Roman" w:hAnsi="Times New Roman"/>
          <w:b/>
          <w:sz w:val="28"/>
          <w:szCs w:val="24"/>
          <w:u w:val="single"/>
        </w:rPr>
      </w:pPr>
      <w:r w:rsidRPr="00D775AF">
        <w:rPr>
          <w:rFonts w:ascii="Times New Roman" w:hAnsi="Times New Roman"/>
          <w:b/>
          <w:sz w:val="28"/>
          <w:szCs w:val="24"/>
          <w:u w:val="single"/>
        </w:rPr>
        <w:t>Stratégies pédagogiques</w:t>
      </w:r>
    </w:p>
    <w:p w14:paraId="7BDF6714" w14:textId="77777777" w:rsidR="00F3353A" w:rsidRPr="00F3353A" w:rsidRDefault="00F3353A" w:rsidP="00F3353A">
      <w:pPr>
        <w:spacing w:line="360" w:lineRule="auto"/>
        <w:jc w:val="both"/>
        <w:rPr>
          <w:rFonts w:ascii="Times New Roman" w:hAnsi="Times New Roman"/>
          <w:sz w:val="24"/>
          <w:szCs w:val="24"/>
        </w:rPr>
      </w:pPr>
      <w:r w:rsidRPr="00F3353A">
        <w:rPr>
          <w:rFonts w:ascii="Segoe UI Symbol" w:hAnsi="Segoe UI Symbol" w:cs="Segoe UI Symbol"/>
          <w:sz w:val="24"/>
          <w:szCs w:val="24"/>
        </w:rPr>
        <w:t>➢</w:t>
      </w:r>
      <w:r w:rsidRPr="00F3353A">
        <w:rPr>
          <w:rFonts w:ascii="Times New Roman" w:hAnsi="Times New Roman"/>
          <w:sz w:val="24"/>
          <w:szCs w:val="24"/>
        </w:rPr>
        <w:t xml:space="preserve"> Ateliers en équipe</w:t>
      </w:r>
    </w:p>
    <w:p w14:paraId="44827781" w14:textId="77777777" w:rsidR="00F3353A" w:rsidRPr="00F3353A" w:rsidRDefault="00F3353A" w:rsidP="00F3353A">
      <w:pPr>
        <w:spacing w:line="360" w:lineRule="auto"/>
        <w:jc w:val="both"/>
        <w:rPr>
          <w:rFonts w:ascii="Times New Roman" w:hAnsi="Times New Roman"/>
          <w:sz w:val="24"/>
          <w:szCs w:val="24"/>
        </w:rPr>
      </w:pPr>
      <w:r w:rsidRPr="00F3353A">
        <w:rPr>
          <w:rFonts w:ascii="Segoe UI Symbol" w:hAnsi="Segoe UI Symbol" w:cs="Segoe UI Symbol"/>
          <w:sz w:val="24"/>
          <w:szCs w:val="24"/>
        </w:rPr>
        <w:t>➢</w:t>
      </w:r>
      <w:r w:rsidRPr="00F3353A">
        <w:rPr>
          <w:rFonts w:ascii="Times New Roman" w:hAnsi="Times New Roman"/>
          <w:sz w:val="24"/>
          <w:szCs w:val="24"/>
        </w:rPr>
        <w:t xml:space="preserve"> Mises en situation</w:t>
      </w:r>
    </w:p>
    <w:p w14:paraId="5C2F78D6" w14:textId="77777777" w:rsidR="00F3353A" w:rsidRPr="00F3353A" w:rsidRDefault="00F3353A" w:rsidP="00F3353A">
      <w:pPr>
        <w:spacing w:line="360" w:lineRule="auto"/>
        <w:jc w:val="both"/>
        <w:rPr>
          <w:rFonts w:ascii="Times New Roman" w:hAnsi="Times New Roman"/>
          <w:sz w:val="24"/>
          <w:szCs w:val="24"/>
        </w:rPr>
      </w:pPr>
      <w:r w:rsidRPr="00F3353A">
        <w:rPr>
          <w:rFonts w:ascii="Segoe UI Symbol" w:hAnsi="Segoe UI Symbol" w:cs="Segoe UI Symbol"/>
          <w:sz w:val="24"/>
          <w:szCs w:val="24"/>
        </w:rPr>
        <w:t>➢</w:t>
      </w:r>
      <w:r w:rsidRPr="00F3353A">
        <w:rPr>
          <w:rFonts w:ascii="Times New Roman" w:hAnsi="Times New Roman"/>
          <w:sz w:val="24"/>
          <w:szCs w:val="24"/>
        </w:rPr>
        <w:t xml:space="preserve"> Exposés magistraux</w:t>
      </w:r>
    </w:p>
    <w:p w14:paraId="243B95F1" w14:textId="77777777" w:rsidR="00F3353A" w:rsidRPr="00F3353A" w:rsidRDefault="00F3353A" w:rsidP="00F3353A">
      <w:pPr>
        <w:spacing w:line="360" w:lineRule="auto"/>
        <w:jc w:val="both"/>
        <w:rPr>
          <w:rFonts w:ascii="Times New Roman" w:hAnsi="Times New Roman"/>
          <w:sz w:val="24"/>
          <w:szCs w:val="24"/>
        </w:rPr>
      </w:pPr>
      <w:r w:rsidRPr="00F3353A">
        <w:rPr>
          <w:rFonts w:ascii="Segoe UI Symbol" w:hAnsi="Segoe UI Symbol" w:cs="Segoe UI Symbol"/>
          <w:sz w:val="24"/>
          <w:szCs w:val="24"/>
        </w:rPr>
        <w:t>➢</w:t>
      </w:r>
      <w:r w:rsidRPr="00F3353A">
        <w:rPr>
          <w:rFonts w:ascii="Times New Roman" w:hAnsi="Times New Roman"/>
          <w:sz w:val="24"/>
          <w:szCs w:val="24"/>
        </w:rPr>
        <w:t xml:space="preserve"> Présentation de documents liés à la thématique des relations professionnelles</w:t>
      </w:r>
    </w:p>
    <w:p w14:paraId="1CF3FD1E" w14:textId="77777777" w:rsidR="00F3353A" w:rsidRPr="00F3353A" w:rsidRDefault="00F3353A" w:rsidP="00F3353A">
      <w:pPr>
        <w:spacing w:line="360" w:lineRule="auto"/>
        <w:jc w:val="both"/>
        <w:rPr>
          <w:rFonts w:ascii="Times New Roman" w:hAnsi="Times New Roman"/>
          <w:sz w:val="24"/>
          <w:szCs w:val="24"/>
        </w:rPr>
      </w:pPr>
      <w:r w:rsidRPr="00F3353A">
        <w:rPr>
          <w:rFonts w:ascii="Segoe UI Symbol" w:hAnsi="Segoe UI Symbol" w:cs="Segoe UI Symbol"/>
          <w:sz w:val="24"/>
          <w:szCs w:val="24"/>
        </w:rPr>
        <w:t>➢</w:t>
      </w:r>
      <w:r w:rsidRPr="00F3353A">
        <w:rPr>
          <w:rFonts w:ascii="Times New Roman" w:hAnsi="Times New Roman"/>
          <w:sz w:val="24"/>
          <w:szCs w:val="24"/>
        </w:rPr>
        <w:t xml:space="preserve"> Simulation de situations relationnelles appliquées aux techniciens en informatique</w:t>
      </w:r>
    </w:p>
    <w:p w14:paraId="7DCA15A1" w14:textId="5A4FDABF" w:rsidR="00441AC9" w:rsidRDefault="00F3353A" w:rsidP="00F3353A">
      <w:pPr>
        <w:spacing w:line="360" w:lineRule="auto"/>
        <w:jc w:val="both"/>
        <w:rPr>
          <w:rFonts w:ascii="Times New Roman" w:hAnsi="Times New Roman"/>
          <w:sz w:val="24"/>
          <w:szCs w:val="24"/>
        </w:rPr>
      </w:pPr>
      <w:r w:rsidRPr="00F3353A">
        <w:rPr>
          <w:rFonts w:ascii="Segoe UI Symbol" w:hAnsi="Segoe UI Symbol" w:cs="Segoe UI Symbol"/>
          <w:sz w:val="24"/>
          <w:szCs w:val="24"/>
        </w:rPr>
        <w:t>➢</w:t>
      </w:r>
      <w:r w:rsidRPr="00F3353A">
        <w:rPr>
          <w:rFonts w:ascii="Times New Roman" w:hAnsi="Times New Roman"/>
          <w:sz w:val="24"/>
          <w:szCs w:val="24"/>
        </w:rPr>
        <w:t xml:space="preserve"> Échanges, discussions, travail d’équipe</w:t>
      </w:r>
    </w:p>
    <w:p w14:paraId="4487BAF6" w14:textId="77777777" w:rsidR="00F3353A" w:rsidRPr="00D775AF" w:rsidRDefault="00F3353A" w:rsidP="00F3353A">
      <w:pPr>
        <w:spacing w:line="360" w:lineRule="auto"/>
        <w:jc w:val="both"/>
        <w:rPr>
          <w:rFonts w:ascii="Times New Roman" w:hAnsi="Times New Roman"/>
          <w:sz w:val="24"/>
          <w:szCs w:val="24"/>
        </w:rPr>
      </w:pPr>
    </w:p>
    <w:p w14:paraId="4CACBEFE" w14:textId="77777777" w:rsidR="00441AC9" w:rsidRPr="00D775AF" w:rsidRDefault="00441AC9" w:rsidP="00441AC9">
      <w:pPr>
        <w:spacing w:line="360" w:lineRule="auto"/>
        <w:jc w:val="both"/>
        <w:rPr>
          <w:rFonts w:ascii="Times New Roman" w:hAnsi="Times New Roman"/>
          <w:b/>
          <w:sz w:val="28"/>
          <w:szCs w:val="24"/>
          <w:u w:val="single"/>
        </w:rPr>
      </w:pPr>
      <w:r>
        <w:rPr>
          <w:rFonts w:ascii="Times New Roman" w:hAnsi="Times New Roman"/>
          <w:b/>
          <w:sz w:val="28"/>
          <w:szCs w:val="24"/>
          <w:u w:val="single"/>
        </w:rPr>
        <w:t xml:space="preserve">Stratégies </w:t>
      </w:r>
      <w:r w:rsidRPr="00D775AF">
        <w:rPr>
          <w:rFonts w:ascii="Times New Roman" w:hAnsi="Times New Roman"/>
          <w:b/>
          <w:sz w:val="28"/>
          <w:szCs w:val="24"/>
          <w:u w:val="single"/>
        </w:rPr>
        <w:t>d'apprentissage</w:t>
      </w:r>
    </w:p>
    <w:p w14:paraId="1A27F9B5" w14:textId="1D13BF29" w:rsidR="00441AC9" w:rsidRPr="00D775AF" w:rsidRDefault="00441AC9" w:rsidP="3C7F7A7A">
      <w:pPr>
        <w:spacing w:line="360" w:lineRule="auto"/>
        <w:jc w:val="both"/>
        <w:rPr>
          <w:rFonts w:ascii="Times New Roman" w:hAnsi="Times New Roman"/>
          <w:sz w:val="24"/>
          <w:szCs w:val="24"/>
        </w:rPr>
      </w:pPr>
      <w:r w:rsidRPr="01AFF8D5">
        <w:rPr>
          <w:rFonts w:ascii="Times New Roman" w:hAnsi="Times New Roman"/>
          <w:sz w:val="24"/>
          <w:szCs w:val="24"/>
        </w:rPr>
        <w:t xml:space="preserve">Afin de développer les compétences attendues dans ce cours, </w:t>
      </w:r>
      <w:r w:rsidR="7A976079" w:rsidRPr="01AFF8D5">
        <w:rPr>
          <w:rFonts w:ascii="Times New Roman" w:hAnsi="Times New Roman"/>
          <w:sz w:val="24"/>
          <w:szCs w:val="24"/>
        </w:rPr>
        <w:t>la personne étudiante</w:t>
      </w:r>
      <w:r w:rsidRPr="01AFF8D5">
        <w:rPr>
          <w:rFonts w:ascii="Times New Roman" w:hAnsi="Times New Roman"/>
          <w:sz w:val="24"/>
          <w:szCs w:val="24"/>
        </w:rPr>
        <w:t xml:space="preserve"> sera invité</w:t>
      </w:r>
      <w:r w:rsidR="34A99608" w:rsidRPr="01AFF8D5">
        <w:rPr>
          <w:rFonts w:ascii="Times New Roman" w:hAnsi="Times New Roman"/>
          <w:sz w:val="24"/>
          <w:szCs w:val="24"/>
        </w:rPr>
        <w:t>e</w:t>
      </w:r>
      <w:r w:rsidRPr="01AFF8D5">
        <w:rPr>
          <w:rFonts w:ascii="Times New Roman" w:hAnsi="Times New Roman"/>
          <w:sz w:val="24"/>
          <w:szCs w:val="24"/>
        </w:rPr>
        <w:t xml:space="preserve"> à </w:t>
      </w:r>
      <w:r w:rsidRPr="01AFF8D5">
        <w:rPr>
          <w:rFonts w:ascii="Times New Roman" w:hAnsi="Times New Roman"/>
          <w:b/>
          <w:bCs/>
          <w:sz w:val="24"/>
          <w:szCs w:val="24"/>
        </w:rPr>
        <w:t>prendre des notes</w:t>
      </w:r>
      <w:r w:rsidRPr="01AFF8D5">
        <w:rPr>
          <w:rFonts w:ascii="Times New Roman" w:hAnsi="Times New Roman"/>
          <w:sz w:val="24"/>
          <w:szCs w:val="24"/>
        </w:rPr>
        <w:t xml:space="preserve"> sur le contenu présenté, à </w:t>
      </w:r>
      <w:r w:rsidRPr="01AFF8D5">
        <w:rPr>
          <w:rFonts w:ascii="Times New Roman" w:hAnsi="Times New Roman"/>
          <w:b/>
          <w:bCs/>
          <w:sz w:val="24"/>
          <w:szCs w:val="24"/>
        </w:rPr>
        <w:t>lire</w:t>
      </w:r>
      <w:r w:rsidRPr="01AFF8D5">
        <w:rPr>
          <w:rFonts w:ascii="Times New Roman" w:hAnsi="Times New Roman"/>
          <w:sz w:val="24"/>
          <w:szCs w:val="24"/>
        </w:rPr>
        <w:t xml:space="preserve"> les documents proposés et à </w:t>
      </w:r>
      <w:r w:rsidRPr="01AFF8D5">
        <w:rPr>
          <w:rFonts w:ascii="Times New Roman" w:hAnsi="Times New Roman"/>
          <w:b/>
          <w:bCs/>
          <w:sz w:val="24"/>
          <w:szCs w:val="24"/>
        </w:rPr>
        <w:t xml:space="preserve">s'impliquer dans les ateliers, les discussions et les travaux </w:t>
      </w:r>
      <w:r w:rsidRPr="01AFF8D5">
        <w:rPr>
          <w:rFonts w:ascii="Times New Roman" w:hAnsi="Times New Roman"/>
          <w:sz w:val="24"/>
          <w:szCs w:val="24"/>
        </w:rPr>
        <w:t xml:space="preserve">prévus. </w:t>
      </w:r>
      <w:r w:rsidR="00F3353A" w:rsidRPr="01AFF8D5">
        <w:rPr>
          <w:rFonts w:ascii="Times New Roman" w:hAnsi="Times New Roman"/>
          <w:sz w:val="24"/>
          <w:szCs w:val="24"/>
        </w:rPr>
        <w:t xml:space="preserve">Particulièrement, </w:t>
      </w:r>
      <w:r w:rsidR="67E9193E" w:rsidRPr="01AFF8D5">
        <w:rPr>
          <w:rFonts w:ascii="Times New Roman" w:hAnsi="Times New Roman"/>
          <w:sz w:val="24"/>
          <w:szCs w:val="24"/>
        </w:rPr>
        <w:t>la personne étudiante sera invitée</w:t>
      </w:r>
      <w:r w:rsidR="00F3353A" w:rsidRPr="01AFF8D5">
        <w:rPr>
          <w:rFonts w:ascii="Times New Roman" w:hAnsi="Times New Roman"/>
          <w:sz w:val="24"/>
          <w:szCs w:val="24"/>
        </w:rPr>
        <w:t xml:space="preserve"> à PARTICIPER à des activités </w:t>
      </w:r>
      <w:r w:rsidR="009B2F54" w:rsidRPr="01AFF8D5">
        <w:rPr>
          <w:rFonts w:ascii="Times New Roman" w:hAnsi="Times New Roman"/>
          <w:sz w:val="24"/>
          <w:szCs w:val="24"/>
        </w:rPr>
        <w:t xml:space="preserve">en équipes </w:t>
      </w:r>
      <w:r w:rsidR="00F3353A" w:rsidRPr="01AFF8D5">
        <w:rPr>
          <w:rFonts w:ascii="Times New Roman" w:hAnsi="Times New Roman"/>
          <w:sz w:val="24"/>
          <w:szCs w:val="24"/>
        </w:rPr>
        <w:t xml:space="preserve">mettant en pratique les notions du cours. </w:t>
      </w:r>
      <w:r w:rsidR="00F3353A" w:rsidRPr="01AFF8D5">
        <w:rPr>
          <w:rFonts w:ascii="Times New Roman" w:hAnsi="Times New Roman"/>
          <w:b/>
          <w:bCs/>
          <w:sz w:val="24"/>
          <w:szCs w:val="24"/>
        </w:rPr>
        <w:t>La participation à ces ateliers n’est pas optionnelle puisque la capacité d’interagir avec autrui est au cœur du cours enseigné.</w:t>
      </w:r>
    </w:p>
    <w:p w14:paraId="0AA349A8" w14:textId="77777777" w:rsidR="00441AC9" w:rsidRDefault="00441AC9" w:rsidP="00441AC9">
      <w:pPr>
        <w:spacing w:line="360" w:lineRule="auto"/>
        <w:jc w:val="both"/>
        <w:rPr>
          <w:rFonts w:ascii="Times New Roman" w:hAnsi="Times New Roman"/>
          <w:sz w:val="24"/>
          <w:szCs w:val="24"/>
        </w:rPr>
      </w:pPr>
    </w:p>
    <w:p w14:paraId="354D6EA6" w14:textId="45A66F97" w:rsidR="00441AC9" w:rsidRDefault="00441AC9" w:rsidP="00441AC9">
      <w:pPr>
        <w:spacing w:line="360" w:lineRule="auto"/>
        <w:jc w:val="both"/>
        <w:rPr>
          <w:rFonts w:ascii="Times New Roman" w:hAnsi="Times New Roman"/>
          <w:sz w:val="24"/>
          <w:szCs w:val="24"/>
        </w:rPr>
      </w:pPr>
      <w:r w:rsidRPr="01AFF8D5">
        <w:rPr>
          <w:rFonts w:ascii="Times New Roman" w:hAnsi="Times New Roman"/>
          <w:sz w:val="24"/>
          <w:szCs w:val="24"/>
        </w:rPr>
        <w:t>En cas d'absence non motivée,</w:t>
      </w:r>
      <w:r w:rsidR="00E16A1C">
        <w:rPr>
          <w:rFonts w:ascii="Times New Roman" w:hAnsi="Times New Roman"/>
          <w:sz w:val="24"/>
          <w:szCs w:val="24"/>
        </w:rPr>
        <w:t xml:space="preserve"> la personne étudiante</w:t>
      </w:r>
      <w:r w:rsidRPr="01AFF8D5">
        <w:rPr>
          <w:rFonts w:ascii="Times New Roman" w:hAnsi="Times New Roman"/>
          <w:sz w:val="24"/>
          <w:szCs w:val="24"/>
        </w:rPr>
        <w:t xml:space="preserve"> est responsable de récupérer la matière manquée auprès de ses collègues. Le professeur n'est pas tenu de fournir les notes de cours </w:t>
      </w:r>
      <w:r w:rsidR="00773FEE" w:rsidRPr="01AFF8D5">
        <w:rPr>
          <w:rFonts w:ascii="Times New Roman" w:hAnsi="Times New Roman"/>
          <w:sz w:val="24"/>
          <w:szCs w:val="24"/>
        </w:rPr>
        <w:t xml:space="preserve">à la suite </w:t>
      </w:r>
      <w:r w:rsidR="00D1333E" w:rsidRPr="01AFF8D5">
        <w:rPr>
          <w:rFonts w:ascii="Times New Roman" w:hAnsi="Times New Roman"/>
          <w:sz w:val="24"/>
          <w:szCs w:val="24"/>
        </w:rPr>
        <w:t>de cette</w:t>
      </w:r>
      <w:r w:rsidRPr="01AFF8D5">
        <w:rPr>
          <w:rFonts w:ascii="Times New Roman" w:hAnsi="Times New Roman"/>
          <w:sz w:val="24"/>
          <w:szCs w:val="24"/>
        </w:rPr>
        <w:t xml:space="preserve"> absence</w:t>
      </w:r>
      <w:r w:rsidR="00773FEE" w:rsidRPr="01AFF8D5">
        <w:rPr>
          <w:rFonts w:ascii="Times New Roman" w:hAnsi="Times New Roman"/>
          <w:sz w:val="24"/>
          <w:szCs w:val="24"/>
        </w:rPr>
        <w:t>.</w:t>
      </w:r>
      <w:r w:rsidRPr="01AFF8D5">
        <w:rPr>
          <w:rFonts w:ascii="Times New Roman" w:hAnsi="Times New Roman"/>
          <w:sz w:val="24"/>
          <w:szCs w:val="24"/>
        </w:rPr>
        <w:t xml:space="preserve"> </w:t>
      </w:r>
      <w:r w:rsidR="00D1333E" w:rsidRPr="01AFF8D5">
        <w:rPr>
          <w:rFonts w:ascii="Times New Roman" w:hAnsi="Times New Roman"/>
          <w:sz w:val="24"/>
          <w:szCs w:val="24"/>
        </w:rPr>
        <w:t>Même dans le cas d’une absence justifiée, il est préférable d’obtenir les notes d’un collègue puisqu’il n’existe pas toujours une version non-trouée</w:t>
      </w:r>
      <w:r w:rsidR="7226B510" w:rsidRPr="01AFF8D5">
        <w:rPr>
          <w:rFonts w:ascii="Times New Roman" w:hAnsi="Times New Roman"/>
          <w:sz w:val="24"/>
          <w:szCs w:val="24"/>
        </w:rPr>
        <w:t>. C</w:t>
      </w:r>
      <w:r w:rsidR="00D1333E" w:rsidRPr="01AFF8D5">
        <w:rPr>
          <w:rFonts w:ascii="Times New Roman" w:hAnsi="Times New Roman"/>
          <w:sz w:val="24"/>
          <w:szCs w:val="24"/>
        </w:rPr>
        <w:t>ependant le professeur sera disponible pour consultation à propos de cette matière en cas de besoin.</w:t>
      </w:r>
    </w:p>
    <w:p w14:paraId="769AAE1E" w14:textId="77777777" w:rsidR="00441AC9" w:rsidRPr="00D775AF" w:rsidRDefault="00441AC9" w:rsidP="00441AC9">
      <w:pPr>
        <w:spacing w:line="360" w:lineRule="auto"/>
        <w:jc w:val="both"/>
        <w:rPr>
          <w:rFonts w:ascii="Times New Roman" w:hAnsi="Times New Roman"/>
          <w:sz w:val="24"/>
          <w:szCs w:val="24"/>
        </w:rPr>
      </w:pPr>
    </w:p>
    <w:p w14:paraId="2716B09B" w14:textId="77777777" w:rsidR="00441AC9" w:rsidRPr="00090C8E" w:rsidRDefault="00441AC9" w:rsidP="00441AC9">
      <w:pPr>
        <w:spacing w:line="360" w:lineRule="auto"/>
        <w:jc w:val="both"/>
        <w:rPr>
          <w:rFonts w:ascii="Times New Roman" w:hAnsi="Times New Roman"/>
          <w:b/>
          <w:sz w:val="28"/>
          <w:szCs w:val="24"/>
          <w:u w:val="single"/>
        </w:rPr>
      </w:pPr>
      <w:r w:rsidRPr="00D775AF">
        <w:rPr>
          <w:rFonts w:ascii="Times New Roman" w:hAnsi="Times New Roman"/>
          <w:b/>
          <w:sz w:val="28"/>
          <w:szCs w:val="24"/>
          <w:u w:val="single"/>
        </w:rPr>
        <w:t>Ressources pédagogiques</w:t>
      </w:r>
    </w:p>
    <w:p w14:paraId="2C81FFF4" w14:textId="77777777" w:rsidR="00441AC9" w:rsidRPr="00D775AF" w:rsidRDefault="00441AC9" w:rsidP="00441AC9">
      <w:pPr>
        <w:spacing w:line="360" w:lineRule="auto"/>
        <w:jc w:val="both"/>
        <w:rPr>
          <w:rFonts w:ascii="Times New Roman" w:hAnsi="Times New Roman"/>
          <w:sz w:val="24"/>
          <w:szCs w:val="24"/>
        </w:rPr>
      </w:pPr>
      <w:r w:rsidRPr="00D775AF">
        <w:rPr>
          <w:rFonts w:ascii="Times New Roman" w:hAnsi="Times New Roman"/>
          <w:sz w:val="24"/>
          <w:szCs w:val="24"/>
        </w:rPr>
        <w:t>Tout au long de la session, le professeur offrira des plages horaire</w:t>
      </w:r>
      <w:r w:rsidR="00773FEE">
        <w:rPr>
          <w:rFonts w:ascii="Times New Roman" w:hAnsi="Times New Roman"/>
          <w:sz w:val="24"/>
          <w:szCs w:val="24"/>
        </w:rPr>
        <w:t>s</w:t>
      </w:r>
      <w:r w:rsidRPr="00D775AF">
        <w:rPr>
          <w:rFonts w:ascii="Times New Roman" w:hAnsi="Times New Roman"/>
          <w:sz w:val="24"/>
          <w:szCs w:val="24"/>
        </w:rPr>
        <w:t xml:space="preserve"> dans lesquelles les étudiants pourront le rencontrer afin de poser des questions sur la matière vue en classe ainsi que sur les évaluations.</w:t>
      </w:r>
    </w:p>
    <w:p w14:paraId="1244FEB9" w14:textId="77777777" w:rsidR="00441AC9" w:rsidRPr="00012E81" w:rsidRDefault="00441AC9" w:rsidP="00441AC9">
      <w:pPr>
        <w:spacing w:line="360" w:lineRule="auto"/>
        <w:jc w:val="both"/>
        <w:rPr>
          <w:rFonts w:ascii="Times New Roman" w:hAnsi="Times New Roman"/>
          <w:sz w:val="24"/>
          <w:szCs w:val="22"/>
        </w:rPr>
      </w:pPr>
    </w:p>
    <w:p w14:paraId="7BECB2D4" w14:textId="5A325D16" w:rsidR="00CF3826" w:rsidRPr="008F62C1" w:rsidRDefault="00441AC9" w:rsidP="00441AC9">
      <w:pPr>
        <w:spacing w:line="360" w:lineRule="auto"/>
        <w:jc w:val="both"/>
        <w:rPr>
          <w:rFonts w:ascii="Times New Roman" w:hAnsi="Times New Roman"/>
          <w:sz w:val="24"/>
          <w:szCs w:val="24"/>
        </w:rPr>
      </w:pPr>
      <w:r w:rsidRPr="01AFF8D5">
        <w:rPr>
          <w:rFonts w:ascii="Times New Roman" w:hAnsi="Times New Roman"/>
          <w:sz w:val="24"/>
          <w:szCs w:val="24"/>
        </w:rPr>
        <w:t>Vos collègues</w:t>
      </w:r>
      <w:r w:rsidR="00F3353A" w:rsidRPr="01AFF8D5">
        <w:rPr>
          <w:rFonts w:ascii="Times New Roman" w:hAnsi="Times New Roman"/>
          <w:sz w:val="24"/>
          <w:szCs w:val="24"/>
        </w:rPr>
        <w:t>, votre prof</w:t>
      </w:r>
      <w:r w:rsidR="4A74A9C7" w:rsidRPr="01AFF8D5">
        <w:rPr>
          <w:rFonts w:ascii="Times New Roman" w:hAnsi="Times New Roman"/>
          <w:sz w:val="24"/>
          <w:szCs w:val="24"/>
        </w:rPr>
        <w:t>esseur</w:t>
      </w:r>
      <w:r w:rsidR="00F3353A" w:rsidRPr="01AFF8D5">
        <w:rPr>
          <w:rFonts w:ascii="Times New Roman" w:hAnsi="Times New Roman"/>
          <w:sz w:val="24"/>
          <w:szCs w:val="24"/>
        </w:rPr>
        <w:t xml:space="preserve">, Réussite 911 </w:t>
      </w:r>
      <w:r w:rsidRPr="01AFF8D5">
        <w:rPr>
          <w:rFonts w:ascii="Times New Roman" w:hAnsi="Times New Roman"/>
          <w:sz w:val="24"/>
          <w:szCs w:val="24"/>
        </w:rPr>
        <w:t xml:space="preserve">et le </w:t>
      </w:r>
      <w:r w:rsidRPr="01AFF8D5">
        <w:rPr>
          <w:rFonts w:ascii="Times New Roman" w:hAnsi="Times New Roman"/>
          <w:b/>
          <w:bCs/>
          <w:sz w:val="24"/>
          <w:szCs w:val="24"/>
        </w:rPr>
        <w:t>centre d'aide en français</w:t>
      </w:r>
      <w:r w:rsidRPr="01AFF8D5">
        <w:rPr>
          <w:rFonts w:ascii="Times New Roman" w:hAnsi="Times New Roman"/>
          <w:sz w:val="24"/>
          <w:szCs w:val="24"/>
        </w:rPr>
        <w:t xml:space="preserve"> sont également des ressources que vous êtes invités à utiliser</w:t>
      </w:r>
      <w:r w:rsidR="6CF1A0B6" w:rsidRPr="01AFF8D5">
        <w:rPr>
          <w:rFonts w:ascii="Times New Roman" w:hAnsi="Times New Roman"/>
          <w:sz w:val="24"/>
          <w:szCs w:val="24"/>
        </w:rPr>
        <w:t>.</w:t>
      </w:r>
    </w:p>
    <w:p w14:paraId="429574FD" w14:textId="77777777" w:rsidR="005F0F9F" w:rsidRDefault="005F0F9F" w:rsidP="00CA69FD">
      <w:pPr>
        <w:spacing w:line="360" w:lineRule="auto"/>
        <w:jc w:val="both"/>
        <w:rPr>
          <w:rFonts w:ascii="Times New Roman" w:hAnsi="Times New Roman"/>
          <w:b/>
          <w:sz w:val="28"/>
          <w:szCs w:val="24"/>
          <w:u w:val="single"/>
        </w:rPr>
      </w:pPr>
    </w:p>
    <w:p w14:paraId="5D7A2A92" w14:textId="77777777" w:rsidR="00441AC9" w:rsidRDefault="003C0179" w:rsidP="00441AC9">
      <w:pPr>
        <w:jc w:val="center"/>
        <w:rPr>
          <w:rFonts w:ascii="Times New Roman" w:hAnsi="Times New Roman"/>
          <w:b/>
          <w:sz w:val="32"/>
          <w:szCs w:val="24"/>
          <w:u w:val="single"/>
        </w:rPr>
      </w:pPr>
      <w:r>
        <w:rPr>
          <w:rFonts w:ascii="Times New Roman" w:hAnsi="Times New Roman"/>
          <w:b/>
          <w:sz w:val="32"/>
          <w:szCs w:val="24"/>
          <w:u w:val="single"/>
        </w:rPr>
        <w:br w:type="page"/>
      </w:r>
      <w:r w:rsidR="00441AC9" w:rsidRPr="00B879A2">
        <w:rPr>
          <w:rFonts w:ascii="Times New Roman" w:hAnsi="Times New Roman"/>
          <w:b/>
          <w:sz w:val="28"/>
          <w:szCs w:val="24"/>
          <w:u w:val="single"/>
        </w:rPr>
        <w:lastRenderedPageBreak/>
        <w:t>ÉVALUATION DES APPRENTISSAGES</w:t>
      </w:r>
    </w:p>
    <w:p w14:paraId="32BFFF6D" w14:textId="77777777" w:rsidR="00441AC9" w:rsidRDefault="00441AC9" w:rsidP="00441AC9">
      <w:pPr>
        <w:rPr>
          <w:rFonts w:ascii="Times New Roman" w:hAnsi="Times New Roman"/>
          <w:b/>
          <w:sz w:val="28"/>
          <w:szCs w:val="24"/>
          <w:u w:val="single"/>
        </w:rPr>
      </w:pPr>
    </w:p>
    <w:p w14:paraId="0AB6D104" w14:textId="47835EFB" w:rsidR="00441AC9" w:rsidRDefault="00441AC9" w:rsidP="00441AC9">
      <w:pPr>
        <w:rPr>
          <w:rFonts w:ascii="Times New Roman" w:hAnsi="Times New Roman"/>
          <w:b/>
          <w:szCs w:val="24"/>
          <w:u w:val="single"/>
        </w:rPr>
      </w:pPr>
      <w:r w:rsidRPr="00B879A2">
        <w:rPr>
          <w:rFonts w:ascii="Times New Roman" w:hAnsi="Times New Roman"/>
          <w:b/>
          <w:sz w:val="28"/>
          <w:szCs w:val="24"/>
          <w:u w:val="single"/>
        </w:rPr>
        <w:t>Examen</w:t>
      </w:r>
      <w:r w:rsidR="00C06F59">
        <w:rPr>
          <w:rFonts w:ascii="Times New Roman" w:hAnsi="Times New Roman"/>
          <w:b/>
          <w:sz w:val="28"/>
          <w:szCs w:val="24"/>
          <w:u w:val="single"/>
        </w:rPr>
        <w:t xml:space="preserve">s </w:t>
      </w:r>
      <w:r w:rsidRPr="00B879A2">
        <w:rPr>
          <w:rFonts w:ascii="Times New Roman" w:hAnsi="Times New Roman"/>
          <w:b/>
          <w:szCs w:val="24"/>
          <w:u w:val="single"/>
        </w:rPr>
        <w:t xml:space="preserve">(pondération : </w:t>
      </w:r>
      <w:r w:rsidR="00C06F59">
        <w:rPr>
          <w:rFonts w:ascii="Times New Roman" w:hAnsi="Times New Roman"/>
          <w:b/>
          <w:szCs w:val="24"/>
          <w:u w:val="single"/>
        </w:rPr>
        <w:t>1</w:t>
      </w:r>
      <w:r w:rsidR="00DA5AA4">
        <w:rPr>
          <w:rFonts w:ascii="Times New Roman" w:hAnsi="Times New Roman"/>
          <w:b/>
          <w:szCs w:val="24"/>
          <w:u w:val="single"/>
        </w:rPr>
        <w:t>5</w:t>
      </w:r>
      <w:r w:rsidR="00C06F59">
        <w:rPr>
          <w:rFonts w:ascii="Times New Roman" w:hAnsi="Times New Roman"/>
          <w:b/>
          <w:szCs w:val="24"/>
          <w:u w:val="single"/>
        </w:rPr>
        <w:t>%</w:t>
      </w:r>
      <w:r w:rsidR="007C6679">
        <w:rPr>
          <w:rFonts w:ascii="Times New Roman" w:hAnsi="Times New Roman"/>
          <w:b/>
          <w:szCs w:val="24"/>
          <w:u w:val="single"/>
        </w:rPr>
        <w:t xml:space="preserve"> chacun</w:t>
      </w:r>
      <w:r>
        <w:rPr>
          <w:rFonts w:ascii="Times New Roman" w:hAnsi="Times New Roman"/>
          <w:b/>
          <w:szCs w:val="24"/>
          <w:u w:val="single"/>
        </w:rPr>
        <w:t>,</w:t>
      </w:r>
      <w:r w:rsidRPr="00B879A2">
        <w:rPr>
          <w:rFonts w:ascii="Times New Roman" w:hAnsi="Times New Roman"/>
          <w:b/>
          <w:szCs w:val="24"/>
          <w:u w:val="single"/>
        </w:rPr>
        <w:t xml:space="preserve"> Semaines </w:t>
      </w:r>
      <w:r w:rsidR="00C06F59">
        <w:rPr>
          <w:rFonts w:ascii="Times New Roman" w:hAnsi="Times New Roman"/>
          <w:b/>
          <w:szCs w:val="24"/>
          <w:u w:val="single"/>
        </w:rPr>
        <w:t>7 et 1</w:t>
      </w:r>
      <w:r w:rsidR="007C6679">
        <w:rPr>
          <w:rFonts w:ascii="Times New Roman" w:hAnsi="Times New Roman"/>
          <w:b/>
          <w:szCs w:val="24"/>
          <w:u w:val="single"/>
        </w:rPr>
        <w:t>2</w:t>
      </w:r>
      <w:r>
        <w:rPr>
          <w:rFonts w:ascii="Times New Roman" w:hAnsi="Times New Roman"/>
          <w:b/>
          <w:szCs w:val="24"/>
          <w:u w:val="single"/>
        </w:rPr>
        <w:t>)</w:t>
      </w:r>
    </w:p>
    <w:p w14:paraId="3FAD44E8" w14:textId="7FCD42EA" w:rsidR="00C06F59" w:rsidRPr="00C06F59" w:rsidRDefault="00C06F59" w:rsidP="3C7F7A7A">
      <w:pPr>
        <w:rPr>
          <w:rFonts w:ascii="Times New Roman" w:hAnsi="Times New Roman"/>
          <w:sz w:val="32"/>
          <w:szCs w:val="32"/>
        </w:rPr>
      </w:pPr>
      <w:r w:rsidRPr="01AFF8D5">
        <w:rPr>
          <w:rFonts w:ascii="Times New Roman" w:hAnsi="Times New Roman"/>
        </w:rPr>
        <w:t xml:space="preserve">Des examens Moodle sur la théorie du cours à réaliser en classe. Choix multiples, mises en situation, court développement. Chaque examen </w:t>
      </w:r>
      <w:r w:rsidR="000B1731" w:rsidRPr="01AFF8D5">
        <w:rPr>
          <w:rFonts w:ascii="Times New Roman" w:hAnsi="Times New Roman"/>
        </w:rPr>
        <w:t xml:space="preserve">est NON-RÉCAPITULATIF (seulement </w:t>
      </w:r>
      <w:r w:rsidR="009B2F54" w:rsidRPr="01AFF8D5">
        <w:rPr>
          <w:rFonts w:ascii="Times New Roman" w:hAnsi="Times New Roman"/>
        </w:rPr>
        <w:t>la nouvelle matière</w:t>
      </w:r>
      <w:r w:rsidR="000B1731" w:rsidRPr="01AFF8D5">
        <w:rPr>
          <w:rFonts w:ascii="Times New Roman" w:hAnsi="Times New Roman"/>
        </w:rPr>
        <w:t>)</w:t>
      </w:r>
      <w:r w:rsidRPr="01AFF8D5">
        <w:rPr>
          <w:rFonts w:ascii="Times New Roman" w:hAnsi="Times New Roman"/>
        </w:rPr>
        <w:t xml:space="preserve">. Une feuille de notes recto (un côté seulement) manuscrite format lettre (8.5x11) </w:t>
      </w:r>
      <w:r w:rsidR="776B31D4" w:rsidRPr="01AFF8D5">
        <w:rPr>
          <w:rFonts w:ascii="Times New Roman" w:hAnsi="Times New Roman"/>
        </w:rPr>
        <w:t xml:space="preserve">est </w:t>
      </w:r>
      <w:r w:rsidRPr="01AFF8D5">
        <w:rPr>
          <w:rFonts w:ascii="Times New Roman" w:hAnsi="Times New Roman"/>
        </w:rPr>
        <w:t>permise.</w:t>
      </w:r>
    </w:p>
    <w:p w14:paraId="3B129AE4" w14:textId="77777777" w:rsidR="00441AC9" w:rsidRDefault="00441AC9" w:rsidP="00441AC9">
      <w:pPr>
        <w:rPr>
          <w:rFonts w:ascii="Times New Roman" w:hAnsi="Times New Roman"/>
          <w:sz w:val="24"/>
          <w:szCs w:val="24"/>
        </w:rPr>
      </w:pPr>
    </w:p>
    <w:p w14:paraId="53CCE3EF" w14:textId="0E6F451F" w:rsidR="00441AC9" w:rsidRDefault="00441AC9" w:rsidP="00441AC9">
      <w:pPr>
        <w:rPr>
          <w:rFonts w:ascii="Times New Roman" w:hAnsi="Times New Roman"/>
          <w:b/>
          <w:sz w:val="32"/>
          <w:szCs w:val="24"/>
          <w:u w:val="single"/>
        </w:rPr>
      </w:pPr>
      <w:r>
        <w:rPr>
          <w:rFonts w:ascii="Times New Roman" w:hAnsi="Times New Roman"/>
          <w:b/>
          <w:sz w:val="28"/>
          <w:szCs w:val="24"/>
          <w:u w:val="single"/>
        </w:rPr>
        <w:t xml:space="preserve">Ateliers </w:t>
      </w:r>
      <w:r w:rsidRPr="00B879A2">
        <w:rPr>
          <w:rFonts w:ascii="Times New Roman" w:hAnsi="Times New Roman"/>
          <w:b/>
          <w:szCs w:val="24"/>
          <w:u w:val="single"/>
        </w:rPr>
        <w:t xml:space="preserve">(pondération : </w:t>
      </w:r>
      <w:r w:rsidR="00927F1A">
        <w:rPr>
          <w:rFonts w:ascii="Times New Roman" w:hAnsi="Times New Roman"/>
          <w:b/>
          <w:szCs w:val="24"/>
          <w:u w:val="single"/>
        </w:rPr>
        <w:t>10</w:t>
      </w:r>
      <w:r w:rsidRPr="00B879A2">
        <w:rPr>
          <w:rFonts w:ascii="Times New Roman" w:hAnsi="Times New Roman"/>
          <w:b/>
          <w:szCs w:val="24"/>
          <w:u w:val="single"/>
        </w:rPr>
        <w:t>%</w:t>
      </w:r>
      <w:r>
        <w:rPr>
          <w:rFonts w:ascii="Times New Roman" w:hAnsi="Times New Roman"/>
          <w:b/>
          <w:szCs w:val="24"/>
          <w:u w:val="single"/>
        </w:rPr>
        <w:t xml:space="preserve"> x </w:t>
      </w:r>
      <w:r w:rsidR="00927F1A">
        <w:rPr>
          <w:rFonts w:ascii="Times New Roman" w:hAnsi="Times New Roman"/>
          <w:b/>
          <w:szCs w:val="24"/>
          <w:u w:val="single"/>
        </w:rPr>
        <w:t>2</w:t>
      </w:r>
      <w:r>
        <w:rPr>
          <w:rFonts w:ascii="Times New Roman" w:hAnsi="Times New Roman"/>
          <w:b/>
          <w:szCs w:val="24"/>
          <w:u w:val="single"/>
        </w:rPr>
        <w:t xml:space="preserve"> = </w:t>
      </w:r>
      <w:r w:rsidR="00927F1A">
        <w:rPr>
          <w:rFonts w:ascii="Times New Roman" w:hAnsi="Times New Roman"/>
          <w:b/>
          <w:szCs w:val="24"/>
          <w:u w:val="single"/>
        </w:rPr>
        <w:t>20</w:t>
      </w:r>
      <w:r w:rsidR="00E16A1C">
        <w:rPr>
          <w:rFonts w:ascii="Times New Roman" w:hAnsi="Times New Roman"/>
          <w:b/>
          <w:szCs w:val="24"/>
          <w:u w:val="single"/>
        </w:rPr>
        <w:t>%)</w:t>
      </w:r>
    </w:p>
    <w:p w14:paraId="5E25199A" w14:textId="74AD019F" w:rsidR="00C06F59" w:rsidRPr="00E16A1C" w:rsidRDefault="00E16A1C" w:rsidP="00441AC9">
      <w:pPr>
        <w:rPr>
          <w:rFonts w:ascii="Times New Roman" w:hAnsi="Times New Roman"/>
          <w:szCs w:val="24"/>
        </w:rPr>
      </w:pPr>
      <w:r>
        <w:rPr>
          <w:rFonts w:ascii="Times New Roman" w:hAnsi="Times New Roman"/>
          <w:szCs w:val="24"/>
        </w:rPr>
        <w:t>Chaque cours comporte des ateliers</w:t>
      </w:r>
      <w:r w:rsidR="00441AC9">
        <w:rPr>
          <w:rFonts w:ascii="Times New Roman" w:hAnsi="Times New Roman"/>
          <w:szCs w:val="24"/>
        </w:rPr>
        <w:t xml:space="preserve"> de toutes sortes, à livres ouverts</w:t>
      </w:r>
      <w:r>
        <w:rPr>
          <w:rFonts w:ascii="Times New Roman" w:hAnsi="Times New Roman"/>
          <w:szCs w:val="24"/>
        </w:rPr>
        <w:t xml:space="preserve"> et souvent en équipe</w:t>
      </w:r>
      <w:r w:rsidR="00441AC9">
        <w:rPr>
          <w:rFonts w:ascii="Times New Roman" w:hAnsi="Times New Roman"/>
          <w:szCs w:val="24"/>
        </w:rPr>
        <w:t>, visant à animer la matière et pratiquer des notions importantes du cours.</w:t>
      </w:r>
      <w:r>
        <w:rPr>
          <w:rFonts w:ascii="Times New Roman" w:hAnsi="Times New Roman"/>
          <w:szCs w:val="24"/>
        </w:rPr>
        <w:t xml:space="preserve"> À presque chaque cours, une feuille d’activité est remise pour les ateliers </w:t>
      </w:r>
      <w:r w:rsidR="00D24B68">
        <w:rPr>
          <w:rFonts w:ascii="Times New Roman" w:hAnsi="Times New Roman"/>
          <w:szCs w:val="24"/>
        </w:rPr>
        <w:t>du jour</w:t>
      </w:r>
      <w:r>
        <w:rPr>
          <w:rFonts w:ascii="Times New Roman" w:hAnsi="Times New Roman"/>
          <w:szCs w:val="24"/>
        </w:rPr>
        <w:t xml:space="preserve">. Il vous faudra </w:t>
      </w:r>
      <w:r w:rsidR="00671A02">
        <w:rPr>
          <w:rFonts w:ascii="Times New Roman" w:hAnsi="Times New Roman"/>
          <w:szCs w:val="24"/>
        </w:rPr>
        <w:t>collecter</w:t>
      </w:r>
      <w:r>
        <w:rPr>
          <w:rFonts w:ascii="Times New Roman" w:hAnsi="Times New Roman"/>
          <w:szCs w:val="24"/>
        </w:rPr>
        <w:t xml:space="preserve"> ces feuilles et les remettre au moment annoncé (</w:t>
      </w:r>
      <w:r w:rsidR="00E6796A">
        <w:rPr>
          <w:rFonts w:ascii="Times New Roman" w:hAnsi="Times New Roman"/>
          <w:szCs w:val="24"/>
        </w:rPr>
        <w:t>après 5</w:t>
      </w:r>
      <w:r>
        <w:rPr>
          <w:rFonts w:ascii="Times New Roman" w:hAnsi="Times New Roman"/>
          <w:szCs w:val="24"/>
        </w:rPr>
        <w:t xml:space="preserve"> cours environ, suivre les annonces faites en classe).</w:t>
      </w:r>
      <w:r w:rsidR="00441AC9">
        <w:rPr>
          <w:rFonts w:ascii="Times New Roman" w:hAnsi="Times New Roman"/>
          <w:szCs w:val="24"/>
        </w:rPr>
        <w:t xml:space="preserve"> </w:t>
      </w:r>
      <w:r w:rsidR="00C06F59" w:rsidRPr="00E16A1C">
        <w:rPr>
          <w:rFonts w:ascii="Times New Roman" w:hAnsi="Times New Roman"/>
          <w:b/>
          <w:bCs/>
          <w:i/>
          <w:iCs/>
          <w:szCs w:val="24"/>
        </w:rPr>
        <w:t>Il n’est pas possible de reprendre un atelier</w:t>
      </w:r>
      <w:r w:rsidRPr="00E16A1C">
        <w:rPr>
          <w:rFonts w:ascii="Times New Roman" w:hAnsi="Times New Roman"/>
          <w:b/>
          <w:bCs/>
          <w:i/>
          <w:iCs/>
          <w:szCs w:val="24"/>
        </w:rPr>
        <w:t xml:space="preserve"> ou de récupérer des feuilles pour les cours manqués</w:t>
      </w:r>
      <w:r w:rsidR="00C06F59" w:rsidRPr="00E16A1C">
        <w:rPr>
          <w:rFonts w:ascii="Times New Roman" w:hAnsi="Times New Roman"/>
          <w:b/>
          <w:bCs/>
          <w:i/>
          <w:iCs/>
          <w:szCs w:val="24"/>
        </w:rPr>
        <w:t>, il est important de se présenter en classe lorsqu’ils ont lieu.</w:t>
      </w:r>
      <w:r>
        <w:rPr>
          <w:rFonts w:ascii="Times New Roman" w:hAnsi="Times New Roman"/>
          <w:szCs w:val="24"/>
        </w:rPr>
        <w:t xml:space="preserve"> Les activités sont animées directement en classe et la feuille s’appuie sur la réalisation des ateliers. Il faut donc être présent.e pour avoir droit aux </w:t>
      </w:r>
      <w:r w:rsidR="00D24B68">
        <w:rPr>
          <w:rFonts w:ascii="Times New Roman" w:hAnsi="Times New Roman"/>
          <w:szCs w:val="24"/>
        </w:rPr>
        <w:t>feuilles/</w:t>
      </w:r>
      <w:r>
        <w:rPr>
          <w:rFonts w:ascii="Times New Roman" w:hAnsi="Times New Roman"/>
          <w:szCs w:val="24"/>
        </w:rPr>
        <w:t>points.</w:t>
      </w:r>
      <w:r w:rsidR="00D66336">
        <w:rPr>
          <w:rFonts w:ascii="Times New Roman" w:hAnsi="Times New Roman"/>
          <w:szCs w:val="24"/>
        </w:rPr>
        <w:t xml:space="preserve"> </w:t>
      </w:r>
      <w:r w:rsidR="00D66336" w:rsidRPr="00D66336">
        <w:rPr>
          <w:rFonts w:ascii="Times New Roman" w:hAnsi="Times New Roman"/>
          <w:b/>
          <w:bCs/>
          <w:szCs w:val="24"/>
        </w:rPr>
        <w:t>Il est conseillé de consulter le professeur avant la remise afin d’obtenir une rétroaction sur la qualité du travail et éviter les mauvaises surprises (voir disponibilités à mon bureau)</w:t>
      </w:r>
    </w:p>
    <w:p w14:paraId="45C73EFB" w14:textId="07C7F0BD" w:rsidR="00C06F59" w:rsidRPr="00C06F59" w:rsidRDefault="00C06F59" w:rsidP="00441AC9">
      <w:pPr>
        <w:rPr>
          <w:rFonts w:ascii="Times New Roman" w:hAnsi="Times New Roman"/>
          <w:b/>
          <w:bCs/>
          <w:i/>
          <w:iCs/>
          <w:szCs w:val="24"/>
        </w:rPr>
      </w:pPr>
    </w:p>
    <w:p w14:paraId="1C6B3610" w14:textId="008F2669" w:rsidR="00C06F59" w:rsidRPr="00C06F59" w:rsidRDefault="00E6796A" w:rsidP="00441AC9">
      <w:pPr>
        <w:rPr>
          <w:rFonts w:ascii="Times New Roman" w:hAnsi="Times New Roman"/>
          <w:b/>
          <w:bCs/>
          <w:i/>
          <w:iCs/>
          <w:szCs w:val="24"/>
        </w:rPr>
      </w:pPr>
      <w:r>
        <w:rPr>
          <w:noProof/>
        </w:rPr>
        <w:drawing>
          <wp:anchor distT="0" distB="0" distL="114300" distR="114300" simplePos="0" relativeHeight="251658240" behindDoc="0" locked="0" layoutInCell="1" allowOverlap="1" wp14:anchorId="031FEF98" wp14:editId="341BC4A1">
            <wp:simplePos x="0" y="0"/>
            <wp:positionH relativeFrom="column">
              <wp:posOffset>1226820</wp:posOffset>
            </wp:positionH>
            <wp:positionV relativeFrom="paragraph">
              <wp:posOffset>135255</wp:posOffset>
            </wp:positionV>
            <wp:extent cx="198120" cy="198120"/>
            <wp:effectExtent l="0" t="0" r="0" b="0"/>
            <wp:wrapNone/>
            <wp:docPr id="1916236118" name="Picture 4" descr="Music, next, skip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sic, next, skip icon - Download on Iconfind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anchor>
        </w:drawing>
      </w:r>
      <w:r w:rsidR="00C06F59" w:rsidRPr="00C06F59">
        <w:rPr>
          <w:rFonts w:ascii="Times New Roman" w:hAnsi="Times New Roman"/>
          <w:b/>
          <w:bCs/>
          <w:i/>
          <w:iCs/>
          <w:szCs w:val="24"/>
        </w:rPr>
        <w:t>ABSENCES</w:t>
      </w:r>
      <w:r w:rsidR="00D66336">
        <w:rPr>
          <w:rFonts w:ascii="Times New Roman" w:hAnsi="Times New Roman"/>
          <w:b/>
          <w:bCs/>
          <w:i/>
          <w:iCs/>
          <w:szCs w:val="24"/>
        </w:rPr>
        <w:t xml:space="preserve"> AUX ATELIERS</w:t>
      </w:r>
      <w:r w:rsidR="00C06F59" w:rsidRPr="00C06F59">
        <w:rPr>
          <w:rFonts w:ascii="Times New Roman" w:hAnsi="Times New Roman"/>
          <w:b/>
          <w:bCs/>
          <w:i/>
          <w:iCs/>
          <w:szCs w:val="24"/>
        </w:rPr>
        <w:t> :</w:t>
      </w:r>
    </w:p>
    <w:p w14:paraId="7651301F" w14:textId="13E64395" w:rsidR="00441AC9" w:rsidRDefault="00E6796A" w:rsidP="00441AC9">
      <w:pPr>
        <w:rPr>
          <w:rFonts w:ascii="Times New Roman" w:hAnsi="Times New Roman"/>
          <w:szCs w:val="24"/>
        </w:rPr>
      </w:pPr>
      <w:r>
        <w:rPr>
          <w:rFonts w:ascii="Times New Roman" w:hAnsi="Times New Roman"/>
          <w:szCs w:val="24"/>
        </w:rPr>
        <w:t xml:space="preserve">Deux feuilles « SKIP       » seront allouées à chaque personne étudiante pour la session et </w:t>
      </w:r>
      <w:r w:rsidR="00F22191">
        <w:rPr>
          <w:rFonts w:ascii="Times New Roman" w:hAnsi="Times New Roman"/>
          <w:szCs w:val="24"/>
        </w:rPr>
        <w:t>chacune pourra</w:t>
      </w:r>
      <w:r>
        <w:rPr>
          <w:rFonts w:ascii="Times New Roman" w:hAnsi="Times New Roman"/>
          <w:szCs w:val="24"/>
        </w:rPr>
        <w:t xml:space="preserve"> être utilisée en guise d’une feuille-atelier. L’utilisation judicieuse de ces feuilles permettra de remplacer une absence sans justification nécessaire</w:t>
      </w:r>
      <w:r w:rsidR="00F22191">
        <w:rPr>
          <w:rFonts w:ascii="Times New Roman" w:hAnsi="Times New Roman"/>
          <w:szCs w:val="24"/>
        </w:rPr>
        <w:t xml:space="preserve">. </w:t>
      </w:r>
      <w:r>
        <w:rPr>
          <w:rFonts w:ascii="Times New Roman" w:hAnsi="Times New Roman"/>
          <w:szCs w:val="24"/>
        </w:rPr>
        <w:t>La feuille ne donne pas de points gratuits, elle exclut simplement la feuille qu’elle remplace du calcul de la note.</w:t>
      </w:r>
      <w:r w:rsidR="00D66336">
        <w:rPr>
          <w:rFonts w:ascii="Times New Roman" w:hAnsi="Times New Roman"/>
          <w:szCs w:val="24"/>
        </w:rPr>
        <w:t xml:space="preserve"> </w:t>
      </w:r>
      <w:r>
        <w:rPr>
          <w:rFonts w:ascii="Times New Roman" w:hAnsi="Times New Roman"/>
          <w:szCs w:val="24"/>
        </w:rPr>
        <w:t xml:space="preserve">Une fois les </w:t>
      </w:r>
      <w:r w:rsidRPr="00E6796A">
        <w:rPr>
          <w:rFonts w:ascii="Times New Roman" w:hAnsi="Times New Roman"/>
          <w:i/>
          <w:iCs/>
          <w:szCs w:val="24"/>
        </w:rPr>
        <w:t>SKIPS</w:t>
      </w:r>
      <w:r>
        <w:rPr>
          <w:rFonts w:ascii="Times New Roman" w:hAnsi="Times New Roman"/>
          <w:szCs w:val="24"/>
        </w:rPr>
        <w:t xml:space="preserve"> épuisés, les absences subséquentes d</w:t>
      </w:r>
      <w:r w:rsidR="00441AC9">
        <w:rPr>
          <w:rFonts w:ascii="Times New Roman" w:hAnsi="Times New Roman"/>
          <w:szCs w:val="24"/>
        </w:rPr>
        <w:t>oi</w:t>
      </w:r>
      <w:r>
        <w:rPr>
          <w:rFonts w:ascii="Times New Roman" w:hAnsi="Times New Roman"/>
          <w:szCs w:val="24"/>
        </w:rPr>
        <w:t>ven</w:t>
      </w:r>
      <w:r w:rsidR="00441AC9">
        <w:rPr>
          <w:rFonts w:ascii="Times New Roman" w:hAnsi="Times New Roman"/>
          <w:szCs w:val="24"/>
        </w:rPr>
        <w:t>t être motivé</w:t>
      </w:r>
      <w:r>
        <w:rPr>
          <w:rFonts w:ascii="Times New Roman" w:hAnsi="Times New Roman"/>
          <w:szCs w:val="24"/>
        </w:rPr>
        <w:t>es</w:t>
      </w:r>
      <w:r w:rsidR="00441AC9">
        <w:rPr>
          <w:rFonts w:ascii="Times New Roman" w:hAnsi="Times New Roman"/>
          <w:szCs w:val="24"/>
        </w:rPr>
        <w:t xml:space="preserve"> de la même façon qu’un examen</w:t>
      </w:r>
      <w:r w:rsidR="007C6679">
        <w:rPr>
          <w:rFonts w:ascii="Times New Roman" w:hAnsi="Times New Roman"/>
          <w:szCs w:val="24"/>
        </w:rPr>
        <w:t xml:space="preserve"> </w:t>
      </w:r>
      <w:r w:rsidR="00C06F59">
        <w:rPr>
          <w:rFonts w:ascii="Times New Roman" w:hAnsi="Times New Roman"/>
          <w:szCs w:val="24"/>
        </w:rPr>
        <w:t>– voir la section sur les absences à une évaluation sommative du présent document.</w:t>
      </w:r>
    </w:p>
    <w:p w14:paraId="6BB12706" w14:textId="062A8B50" w:rsidR="00441AC9" w:rsidRDefault="00441AC9" w:rsidP="00441AC9">
      <w:pPr>
        <w:rPr>
          <w:rFonts w:ascii="Times New Roman" w:hAnsi="Times New Roman"/>
          <w:b/>
          <w:bCs/>
          <w:i/>
          <w:iCs/>
          <w:szCs w:val="24"/>
        </w:rPr>
      </w:pPr>
    </w:p>
    <w:p w14:paraId="5F866577" w14:textId="7E479FEC" w:rsidR="00C06F59" w:rsidRDefault="00D05643" w:rsidP="117EDBE0">
      <w:pPr>
        <w:rPr>
          <w:rFonts w:ascii="Times New Roman" w:hAnsi="Times New Roman"/>
          <w:b/>
          <w:bCs/>
          <w:u w:val="single"/>
        </w:rPr>
      </w:pPr>
      <w:r>
        <w:rPr>
          <w:rFonts w:ascii="Times New Roman" w:hAnsi="Times New Roman"/>
          <w:b/>
          <w:bCs/>
          <w:sz w:val="28"/>
          <w:szCs w:val="28"/>
          <w:u w:val="single"/>
        </w:rPr>
        <w:t>Examen de s</w:t>
      </w:r>
      <w:r w:rsidR="00C06F59" w:rsidRPr="01AFF8D5">
        <w:rPr>
          <w:rFonts w:ascii="Times New Roman" w:hAnsi="Times New Roman"/>
          <w:b/>
          <w:bCs/>
          <w:sz w:val="28"/>
          <w:szCs w:val="28"/>
          <w:u w:val="single"/>
        </w:rPr>
        <w:t>imulation</w:t>
      </w:r>
      <w:r w:rsidR="000B1731" w:rsidRPr="01AFF8D5">
        <w:rPr>
          <w:rFonts w:ascii="Times New Roman" w:hAnsi="Times New Roman"/>
          <w:b/>
          <w:bCs/>
          <w:u w:val="single"/>
        </w:rPr>
        <w:t xml:space="preserve"> (pondération : 10%, semaine</w:t>
      </w:r>
      <w:r w:rsidR="00671A02">
        <w:rPr>
          <w:rFonts w:ascii="Times New Roman" w:hAnsi="Times New Roman"/>
          <w:b/>
          <w:bCs/>
          <w:u w:val="single"/>
        </w:rPr>
        <w:t xml:space="preserve"> </w:t>
      </w:r>
      <w:r w:rsidR="000B1731" w:rsidRPr="01AFF8D5">
        <w:rPr>
          <w:rFonts w:ascii="Times New Roman" w:hAnsi="Times New Roman"/>
          <w:b/>
          <w:bCs/>
          <w:u w:val="single"/>
        </w:rPr>
        <w:t>13 ou 14 selon l’horaire individuel défini à l’avance)</w:t>
      </w:r>
    </w:p>
    <w:p w14:paraId="4F7253C6" w14:textId="71CC5576" w:rsidR="000B1731" w:rsidRDefault="000B1731" w:rsidP="3C7F7A7A">
      <w:pPr>
        <w:rPr>
          <w:rFonts w:ascii="Times New Roman" w:hAnsi="Times New Roman"/>
        </w:rPr>
      </w:pPr>
      <w:r w:rsidRPr="01AFF8D5">
        <w:rPr>
          <w:rFonts w:ascii="Times New Roman" w:hAnsi="Times New Roman"/>
        </w:rPr>
        <w:t>Simulation filmée</w:t>
      </w:r>
      <w:r w:rsidR="4C9D98C4" w:rsidRPr="01AFF8D5">
        <w:rPr>
          <w:rFonts w:ascii="Times New Roman" w:hAnsi="Times New Roman"/>
        </w:rPr>
        <w:t xml:space="preserve"> en classe</w:t>
      </w:r>
      <w:r w:rsidRPr="01AFF8D5">
        <w:rPr>
          <w:rFonts w:ascii="Times New Roman" w:hAnsi="Times New Roman"/>
        </w:rPr>
        <w:t xml:space="preserve"> de </w:t>
      </w:r>
      <w:r w:rsidR="00D24B68">
        <w:rPr>
          <w:rFonts w:ascii="Times New Roman" w:hAnsi="Times New Roman"/>
        </w:rPr>
        <w:t>8</w:t>
      </w:r>
      <w:r w:rsidRPr="01AFF8D5">
        <w:rPr>
          <w:rFonts w:ascii="Times New Roman" w:hAnsi="Times New Roman"/>
        </w:rPr>
        <w:t xml:space="preserve"> minutes d’une interaction avec un client ou un collègue fictif. La personne étudiante devra mettre en pratique les notions vues en classe afin de désamorcer une situation conflictuelle ou résoudre un problème de travail d’équipe. L’enregistrement vidéo sera ensuite remis à l’étudiant pour alimenter son bilan personnel d’auto-analyse.</w:t>
      </w:r>
    </w:p>
    <w:p w14:paraId="7592E6CE" w14:textId="77777777" w:rsidR="000B1731" w:rsidRDefault="000B1731" w:rsidP="000B1731">
      <w:pPr>
        <w:rPr>
          <w:rFonts w:ascii="Times New Roman" w:hAnsi="Times New Roman"/>
          <w:szCs w:val="24"/>
        </w:rPr>
      </w:pPr>
    </w:p>
    <w:p w14:paraId="22C845C2" w14:textId="4F6DB34C" w:rsidR="000B1731" w:rsidRPr="000B1731" w:rsidRDefault="000B1731" w:rsidP="000B1731">
      <w:pPr>
        <w:rPr>
          <w:rFonts w:ascii="Times New Roman" w:hAnsi="Times New Roman"/>
          <w:b/>
          <w:bCs/>
          <w:szCs w:val="24"/>
        </w:rPr>
      </w:pPr>
      <w:r w:rsidRPr="000B1731">
        <w:rPr>
          <w:rFonts w:ascii="Times New Roman" w:hAnsi="Times New Roman"/>
          <w:b/>
          <w:bCs/>
          <w:szCs w:val="24"/>
        </w:rPr>
        <w:t>Critères de correction</w:t>
      </w:r>
      <w:r>
        <w:rPr>
          <w:rFonts w:ascii="Times New Roman" w:hAnsi="Times New Roman"/>
          <w:b/>
          <w:bCs/>
          <w:szCs w:val="24"/>
        </w:rPr>
        <w:t> :</w:t>
      </w:r>
    </w:p>
    <w:p w14:paraId="7BC35915" w14:textId="7FF18163" w:rsidR="000B1731" w:rsidRPr="00927F1A" w:rsidRDefault="000B1731" w:rsidP="000B1731">
      <w:pPr>
        <w:rPr>
          <w:rFonts w:ascii="Times New Roman" w:hAnsi="Times New Roman"/>
          <w:bCs/>
          <w:sz w:val="20"/>
          <w:szCs w:val="24"/>
        </w:rPr>
      </w:pPr>
      <w:r w:rsidRPr="00927F1A">
        <w:rPr>
          <w:rFonts w:ascii="Segoe UI Symbol" w:hAnsi="Segoe UI Symbol" w:cs="Segoe UI Symbol"/>
          <w:bCs/>
          <w:sz w:val="20"/>
          <w:szCs w:val="24"/>
        </w:rPr>
        <w:t>➢</w:t>
      </w:r>
      <w:r w:rsidRPr="00927F1A">
        <w:rPr>
          <w:rFonts w:ascii="Times New Roman" w:hAnsi="Times New Roman"/>
          <w:bCs/>
          <w:sz w:val="20"/>
          <w:szCs w:val="24"/>
        </w:rPr>
        <w:t xml:space="preserve"> Application adéquate des techniques et habiletés de communication</w:t>
      </w:r>
    </w:p>
    <w:p w14:paraId="103D77D6" w14:textId="77777777" w:rsidR="000B1731" w:rsidRPr="00927F1A" w:rsidRDefault="000B1731" w:rsidP="000B1731">
      <w:pPr>
        <w:rPr>
          <w:rFonts w:ascii="Times New Roman" w:hAnsi="Times New Roman"/>
          <w:bCs/>
          <w:sz w:val="20"/>
          <w:szCs w:val="24"/>
        </w:rPr>
      </w:pPr>
      <w:r w:rsidRPr="00927F1A">
        <w:rPr>
          <w:rFonts w:ascii="Segoe UI Symbol" w:hAnsi="Segoe UI Symbol" w:cs="Segoe UI Symbol"/>
          <w:bCs/>
          <w:sz w:val="20"/>
          <w:szCs w:val="24"/>
        </w:rPr>
        <w:t>➢</w:t>
      </w:r>
      <w:r w:rsidRPr="00927F1A">
        <w:rPr>
          <w:rFonts w:ascii="Times New Roman" w:hAnsi="Times New Roman"/>
          <w:bCs/>
          <w:sz w:val="20"/>
          <w:szCs w:val="24"/>
        </w:rPr>
        <w:t xml:space="preserve"> Attitude favorisant la relation et la collaboration</w:t>
      </w:r>
    </w:p>
    <w:p w14:paraId="212B144D" w14:textId="77777777" w:rsidR="000B1731" w:rsidRPr="00927F1A" w:rsidRDefault="000B1731" w:rsidP="3C7F7A7A">
      <w:pPr>
        <w:rPr>
          <w:rFonts w:ascii="Times New Roman" w:hAnsi="Times New Roman"/>
          <w:sz w:val="20"/>
        </w:rPr>
      </w:pPr>
      <w:r w:rsidRPr="3C7F7A7A">
        <w:rPr>
          <w:rFonts w:ascii="Segoe UI Symbol" w:hAnsi="Segoe UI Symbol" w:cs="Segoe UI Symbol"/>
          <w:sz w:val="20"/>
        </w:rPr>
        <w:t>➢</w:t>
      </w:r>
      <w:r w:rsidRPr="3C7F7A7A">
        <w:rPr>
          <w:rFonts w:ascii="Times New Roman" w:hAnsi="Times New Roman"/>
          <w:sz w:val="20"/>
        </w:rPr>
        <w:t xml:space="preserve"> Capacité à s’auto-réguler dans une interaction</w:t>
      </w:r>
    </w:p>
    <w:p w14:paraId="47EF8C87" w14:textId="0CB6935C" w:rsidR="000B1731" w:rsidRPr="000B1731" w:rsidRDefault="000B1731" w:rsidP="000B1731">
      <w:pPr>
        <w:jc w:val="both"/>
        <w:rPr>
          <w:rFonts w:ascii="Times New Roman" w:hAnsi="Times New Roman"/>
          <w:szCs w:val="24"/>
        </w:rPr>
      </w:pPr>
    </w:p>
    <w:p w14:paraId="0633076C" w14:textId="39093ED7" w:rsidR="00441AC9" w:rsidRPr="00B879A2" w:rsidRDefault="00441AC9" w:rsidP="00441AC9">
      <w:pPr>
        <w:rPr>
          <w:rFonts w:ascii="Times New Roman" w:hAnsi="Times New Roman"/>
          <w:b/>
          <w:sz w:val="28"/>
          <w:szCs w:val="24"/>
          <w:u w:val="single"/>
        </w:rPr>
      </w:pPr>
      <w:r>
        <w:rPr>
          <w:rFonts w:ascii="Times New Roman" w:hAnsi="Times New Roman"/>
          <w:b/>
          <w:sz w:val="28"/>
          <w:szCs w:val="24"/>
          <w:u w:val="single"/>
        </w:rPr>
        <w:t>ÉPREUVE FINALE</w:t>
      </w:r>
      <w:r w:rsidRPr="00B879A2">
        <w:rPr>
          <w:rFonts w:ascii="Times New Roman" w:hAnsi="Times New Roman"/>
          <w:b/>
          <w:sz w:val="28"/>
          <w:szCs w:val="24"/>
          <w:u w:val="single"/>
        </w:rPr>
        <w:t xml:space="preserve">: </w:t>
      </w:r>
      <w:r w:rsidR="00927F1A">
        <w:rPr>
          <w:rFonts w:ascii="Times New Roman" w:hAnsi="Times New Roman"/>
          <w:b/>
          <w:sz w:val="28"/>
          <w:szCs w:val="24"/>
          <w:u w:val="single"/>
        </w:rPr>
        <w:t>Bilan personnel</w:t>
      </w:r>
      <w:r w:rsidRPr="00B879A2">
        <w:rPr>
          <w:rFonts w:ascii="Times New Roman" w:hAnsi="Times New Roman"/>
          <w:b/>
          <w:sz w:val="28"/>
          <w:szCs w:val="24"/>
          <w:u w:val="single"/>
        </w:rPr>
        <w:t xml:space="preserve"> </w:t>
      </w:r>
      <w:r w:rsidRPr="00B879A2">
        <w:rPr>
          <w:rFonts w:ascii="Times New Roman" w:hAnsi="Times New Roman"/>
          <w:b/>
          <w:szCs w:val="24"/>
          <w:u w:val="single"/>
        </w:rPr>
        <w:t>(pondération :</w:t>
      </w:r>
      <w:r w:rsidR="00D1333E">
        <w:rPr>
          <w:rFonts w:ascii="Times New Roman" w:hAnsi="Times New Roman"/>
          <w:b/>
          <w:szCs w:val="24"/>
          <w:u w:val="single"/>
        </w:rPr>
        <w:t xml:space="preserve"> </w:t>
      </w:r>
      <w:r w:rsidR="00927F1A">
        <w:rPr>
          <w:rFonts w:ascii="Times New Roman" w:hAnsi="Times New Roman"/>
          <w:b/>
          <w:szCs w:val="24"/>
          <w:u w:val="single"/>
        </w:rPr>
        <w:t>40%</w:t>
      </w:r>
      <w:r>
        <w:rPr>
          <w:rFonts w:ascii="Times New Roman" w:hAnsi="Times New Roman"/>
          <w:b/>
          <w:szCs w:val="24"/>
          <w:u w:val="single"/>
        </w:rPr>
        <w:t>, Semaine 15</w:t>
      </w:r>
      <w:r w:rsidRPr="00B879A2">
        <w:rPr>
          <w:rFonts w:ascii="Times New Roman" w:hAnsi="Times New Roman"/>
          <w:b/>
          <w:szCs w:val="24"/>
          <w:u w:val="single"/>
        </w:rPr>
        <w:t>)</w:t>
      </w:r>
    </w:p>
    <w:p w14:paraId="6EB05F9F" w14:textId="77777777" w:rsidR="009D0605" w:rsidRDefault="009D0605" w:rsidP="00441AC9">
      <w:pPr>
        <w:rPr>
          <w:rFonts w:ascii="Times New Roman" w:hAnsi="Times New Roman"/>
          <w:b/>
          <w:bCs/>
          <w:szCs w:val="24"/>
        </w:rPr>
      </w:pPr>
    </w:p>
    <w:p w14:paraId="798AA4C9" w14:textId="1B7D352C" w:rsidR="00441AC9" w:rsidRDefault="00927F1A" w:rsidP="00441AC9">
      <w:pPr>
        <w:rPr>
          <w:rFonts w:ascii="Times New Roman" w:hAnsi="Times New Roman"/>
          <w:szCs w:val="24"/>
        </w:rPr>
      </w:pPr>
      <w:r w:rsidRPr="00927F1A">
        <w:rPr>
          <w:rFonts w:ascii="Times New Roman" w:hAnsi="Times New Roman"/>
          <w:szCs w:val="24"/>
        </w:rPr>
        <w:t>Évaluation synthèse écrite d’un minimum de 750 mots, faite à la maison à partir d’ateliers en classe reconstituant des situations professionnelles réalistes</w:t>
      </w:r>
      <w:r>
        <w:rPr>
          <w:rFonts w:ascii="Times New Roman" w:hAnsi="Times New Roman"/>
          <w:szCs w:val="24"/>
        </w:rPr>
        <w:t xml:space="preserve"> (voir : simulations sommatives)</w:t>
      </w:r>
      <w:r w:rsidRPr="00927F1A">
        <w:rPr>
          <w:rFonts w:ascii="Times New Roman" w:hAnsi="Times New Roman"/>
          <w:szCs w:val="24"/>
        </w:rPr>
        <w:t xml:space="preserve">. À la suite </w:t>
      </w:r>
      <w:r>
        <w:rPr>
          <w:rFonts w:ascii="Times New Roman" w:hAnsi="Times New Roman"/>
          <w:szCs w:val="24"/>
        </w:rPr>
        <w:t>de la simulation</w:t>
      </w:r>
      <w:r w:rsidRPr="00927F1A">
        <w:rPr>
          <w:rFonts w:ascii="Times New Roman" w:hAnsi="Times New Roman"/>
          <w:szCs w:val="24"/>
        </w:rPr>
        <w:t xml:space="preserve"> </w:t>
      </w:r>
      <w:r>
        <w:rPr>
          <w:rFonts w:ascii="Times New Roman" w:hAnsi="Times New Roman"/>
          <w:szCs w:val="24"/>
        </w:rPr>
        <w:t xml:space="preserve">filmée </w:t>
      </w:r>
      <w:r w:rsidRPr="00927F1A">
        <w:rPr>
          <w:rFonts w:ascii="Times New Roman" w:hAnsi="Times New Roman"/>
          <w:szCs w:val="24"/>
        </w:rPr>
        <w:t>dans l</w:t>
      </w:r>
      <w:r>
        <w:rPr>
          <w:rFonts w:ascii="Times New Roman" w:hAnsi="Times New Roman"/>
          <w:szCs w:val="24"/>
        </w:rPr>
        <w:t>aquelle</w:t>
      </w:r>
      <w:r w:rsidRPr="00927F1A">
        <w:rPr>
          <w:rFonts w:ascii="Times New Roman" w:hAnsi="Times New Roman"/>
          <w:szCs w:val="24"/>
        </w:rPr>
        <w:t xml:space="preserve"> elle est amenée à mettre en pratique les outils enseignés dans le cours, la personne étudiante rédige une analyse critique de sa performance, de ses interactions avec les clients, utilisateurs ou collègues tout en créant des liens avec le programme d'informatique. Elle devra démontrer l’acquisition des compétences et outils vus en cours (écoute active, attitude de respect, gestion des conflits, etc.)</w:t>
      </w:r>
      <w:r>
        <w:rPr>
          <w:rFonts w:ascii="Times New Roman" w:hAnsi="Times New Roman"/>
          <w:szCs w:val="24"/>
        </w:rPr>
        <w:t>. Un document de rédaction est remis le jour des simulations afin de guider la réflexion. Il est important de respecter les consignes du document (nombre de mots, questions posées, etc.)</w:t>
      </w:r>
      <w:r w:rsidR="000B1731">
        <w:rPr>
          <w:rFonts w:ascii="Times New Roman" w:hAnsi="Times New Roman"/>
          <w:szCs w:val="24"/>
        </w:rPr>
        <w:t xml:space="preserve"> (SUITE SUR LA PROCHAINE PAGE)</w:t>
      </w:r>
    </w:p>
    <w:p w14:paraId="60F9E249" w14:textId="12C98C9A" w:rsidR="000B1731" w:rsidRDefault="009B2F54" w:rsidP="00927F1A">
      <w:pPr>
        <w:rPr>
          <w:rFonts w:ascii="Times New Roman" w:hAnsi="Times New Roman"/>
          <w:b/>
          <w:bCs/>
          <w:i/>
          <w:iCs/>
          <w:szCs w:val="24"/>
        </w:rPr>
      </w:pPr>
      <w:r>
        <w:rPr>
          <w:rFonts w:ascii="Times New Roman" w:hAnsi="Times New Roman"/>
          <w:b/>
          <w:bCs/>
          <w:i/>
          <w:iCs/>
          <w:szCs w:val="24"/>
        </w:rPr>
        <w:br w:type="page"/>
      </w:r>
      <w:r w:rsidR="000B1731">
        <w:rPr>
          <w:rFonts w:ascii="Times New Roman" w:hAnsi="Times New Roman"/>
          <w:b/>
          <w:bCs/>
          <w:i/>
          <w:iCs/>
          <w:szCs w:val="24"/>
        </w:rPr>
        <w:lastRenderedPageBreak/>
        <w:t>ÉPREUVE FINALE – SUITE</w:t>
      </w:r>
    </w:p>
    <w:p w14:paraId="0D2EE1F6" w14:textId="77777777" w:rsidR="000B1731" w:rsidRDefault="000B1731" w:rsidP="00927F1A">
      <w:pPr>
        <w:rPr>
          <w:rFonts w:ascii="Times New Roman" w:hAnsi="Times New Roman"/>
          <w:b/>
          <w:bCs/>
          <w:i/>
          <w:iCs/>
          <w:szCs w:val="24"/>
        </w:rPr>
      </w:pPr>
    </w:p>
    <w:p w14:paraId="16F3CAE2" w14:textId="2D6D9BAC" w:rsidR="00927F1A" w:rsidRDefault="00927F1A" w:rsidP="00927F1A">
      <w:pPr>
        <w:rPr>
          <w:rFonts w:ascii="Times New Roman" w:hAnsi="Times New Roman"/>
          <w:b/>
          <w:bCs/>
          <w:i/>
          <w:iCs/>
          <w:szCs w:val="24"/>
        </w:rPr>
      </w:pPr>
      <w:r>
        <w:rPr>
          <w:rFonts w:ascii="Times New Roman" w:hAnsi="Times New Roman"/>
          <w:b/>
          <w:bCs/>
          <w:i/>
          <w:iCs/>
          <w:szCs w:val="24"/>
        </w:rPr>
        <w:t>RETARDS :</w:t>
      </w:r>
    </w:p>
    <w:p w14:paraId="21BAFB99" w14:textId="2BF50A23" w:rsidR="00927F1A" w:rsidRDefault="00927F1A" w:rsidP="00927F1A">
      <w:pPr>
        <w:rPr>
          <w:rFonts w:ascii="Times New Roman" w:hAnsi="Times New Roman"/>
          <w:szCs w:val="24"/>
        </w:rPr>
      </w:pPr>
      <w:r>
        <w:rPr>
          <w:rFonts w:ascii="Times New Roman" w:hAnsi="Times New Roman"/>
          <w:i/>
          <w:iCs/>
          <w:szCs w:val="24"/>
        </w:rPr>
        <w:t>À moins d’une justification valide (voir section sur absences à une évaluation sommative du présent document), le travail est pénalisé à raison de 10% par jour</w:t>
      </w:r>
      <w:r w:rsidR="00C06F59">
        <w:rPr>
          <w:rFonts w:ascii="Times New Roman" w:hAnsi="Times New Roman"/>
          <w:i/>
          <w:iCs/>
          <w:szCs w:val="24"/>
        </w:rPr>
        <w:t xml:space="preserve"> de retard</w:t>
      </w:r>
      <w:r>
        <w:rPr>
          <w:rFonts w:ascii="Times New Roman" w:hAnsi="Times New Roman"/>
          <w:i/>
          <w:iCs/>
          <w:szCs w:val="24"/>
        </w:rPr>
        <w:t xml:space="preserve">, incluant les fins de semaines, dès la minute qu’il est en retard sur le portail Moodle. Remettre son travail dans un mauvais format (document illisible) ou à la mauvaise place (MIO ou autre) résulte en la même pénalité, et ce jusqu’à ce qu’il soit reçu en bonne et due forme, c’est-à-dire sur Moodle, format PDF. </w:t>
      </w:r>
      <w:r w:rsidR="00C6007E">
        <w:rPr>
          <w:rFonts w:ascii="Times New Roman" w:hAnsi="Times New Roman"/>
          <w:i/>
          <w:iCs/>
          <w:szCs w:val="24"/>
        </w:rPr>
        <w:t xml:space="preserve">Tout document reçu autrement est jugé comme non-remis. </w:t>
      </w:r>
      <w:r>
        <w:rPr>
          <w:rFonts w:ascii="Times New Roman" w:hAnsi="Times New Roman"/>
          <w:i/>
          <w:iCs/>
          <w:szCs w:val="24"/>
        </w:rPr>
        <w:t xml:space="preserve">Dès le </w:t>
      </w:r>
      <w:r w:rsidR="00D24B68">
        <w:rPr>
          <w:rFonts w:ascii="Times New Roman" w:hAnsi="Times New Roman"/>
          <w:i/>
          <w:iCs/>
          <w:szCs w:val="24"/>
        </w:rPr>
        <w:t>3</w:t>
      </w:r>
      <w:r w:rsidRPr="00927F1A">
        <w:rPr>
          <w:rFonts w:ascii="Times New Roman" w:hAnsi="Times New Roman"/>
          <w:i/>
          <w:iCs/>
          <w:szCs w:val="24"/>
          <w:vertAlign w:val="superscript"/>
        </w:rPr>
        <w:t>e</w:t>
      </w:r>
      <w:r>
        <w:rPr>
          <w:rFonts w:ascii="Times New Roman" w:hAnsi="Times New Roman"/>
          <w:i/>
          <w:iCs/>
          <w:szCs w:val="24"/>
        </w:rPr>
        <w:t xml:space="preserve"> jour de retard, le travail est refusé.</w:t>
      </w:r>
      <w:r>
        <w:rPr>
          <w:rFonts w:ascii="Times New Roman" w:hAnsi="Times New Roman"/>
          <w:szCs w:val="24"/>
        </w:rPr>
        <w:t xml:space="preserve"> </w:t>
      </w:r>
    </w:p>
    <w:p w14:paraId="12423F61" w14:textId="77777777" w:rsidR="00927F1A" w:rsidRPr="00754A50" w:rsidRDefault="00927F1A" w:rsidP="00441AC9">
      <w:pPr>
        <w:rPr>
          <w:rFonts w:ascii="Times New Roman" w:hAnsi="Times New Roman"/>
          <w:szCs w:val="24"/>
        </w:rPr>
      </w:pPr>
    </w:p>
    <w:p w14:paraId="56E09DCB" w14:textId="77777777" w:rsidR="00A7517A" w:rsidRDefault="00A7517A" w:rsidP="00441AC9">
      <w:pPr>
        <w:rPr>
          <w:rFonts w:ascii="Times New Roman" w:hAnsi="Times New Roman"/>
          <w:b/>
          <w:sz w:val="20"/>
          <w:szCs w:val="24"/>
        </w:rPr>
      </w:pPr>
      <w:r>
        <w:rPr>
          <w:rFonts w:ascii="Times New Roman" w:hAnsi="Times New Roman"/>
          <w:b/>
          <w:sz w:val="20"/>
          <w:szCs w:val="24"/>
        </w:rPr>
        <w:t>C</w:t>
      </w:r>
      <w:r w:rsidR="00441AC9" w:rsidRPr="00754A50">
        <w:rPr>
          <w:rFonts w:ascii="Times New Roman" w:hAnsi="Times New Roman"/>
          <w:b/>
          <w:sz w:val="20"/>
          <w:szCs w:val="24"/>
        </w:rPr>
        <w:t xml:space="preserve">ritères de correction: </w:t>
      </w:r>
    </w:p>
    <w:p w14:paraId="59513436" w14:textId="143B1FED" w:rsidR="00927F1A" w:rsidRPr="00927F1A" w:rsidRDefault="00927F1A" w:rsidP="117EDBE0">
      <w:pPr>
        <w:rPr>
          <w:rFonts w:ascii="Times New Roman" w:hAnsi="Times New Roman"/>
          <w:sz w:val="20"/>
        </w:rPr>
      </w:pPr>
      <w:r w:rsidRPr="01AFF8D5">
        <w:rPr>
          <w:rFonts w:ascii="Segoe UI Symbol" w:hAnsi="Segoe UI Symbol" w:cs="Segoe UI Symbol"/>
          <w:sz w:val="20"/>
        </w:rPr>
        <w:t>➢</w:t>
      </w:r>
      <w:r w:rsidRPr="01AFF8D5">
        <w:rPr>
          <w:rFonts w:ascii="Times New Roman" w:hAnsi="Times New Roman"/>
          <w:sz w:val="20"/>
        </w:rPr>
        <w:t xml:space="preserve"> Application adéquate des techniques et habiletés de communication</w:t>
      </w:r>
    </w:p>
    <w:p w14:paraId="1B4CD143" w14:textId="77777777" w:rsidR="00927F1A" w:rsidRPr="00927F1A" w:rsidRDefault="00927F1A" w:rsidP="117EDBE0">
      <w:pPr>
        <w:rPr>
          <w:rFonts w:ascii="Times New Roman" w:hAnsi="Times New Roman"/>
          <w:sz w:val="20"/>
        </w:rPr>
      </w:pPr>
      <w:r w:rsidRPr="01AFF8D5">
        <w:rPr>
          <w:rFonts w:ascii="Segoe UI Symbol" w:hAnsi="Segoe UI Symbol" w:cs="Segoe UI Symbol"/>
          <w:sz w:val="20"/>
        </w:rPr>
        <w:t>➢</w:t>
      </w:r>
      <w:r w:rsidRPr="01AFF8D5">
        <w:rPr>
          <w:rFonts w:ascii="Times New Roman" w:hAnsi="Times New Roman"/>
          <w:sz w:val="20"/>
        </w:rPr>
        <w:t xml:space="preserve"> Attitude favorisant la relation et la collaboration</w:t>
      </w:r>
    </w:p>
    <w:p w14:paraId="6D04C26A" w14:textId="77777777" w:rsidR="00927F1A" w:rsidRPr="00927F1A" w:rsidRDefault="00927F1A" w:rsidP="00927F1A">
      <w:pPr>
        <w:rPr>
          <w:rFonts w:ascii="Times New Roman" w:hAnsi="Times New Roman"/>
          <w:bCs/>
          <w:sz w:val="20"/>
          <w:szCs w:val="24"/>
        </w:rPr>
      </w:pPr>
      <w:r w:rsidRPr="00927F1A">
        <w:rPr>
          <w:rFonts w:ascii="Segoe UI Symbol" w:hAnsi="Segoe UI Symbol" w:cs="Segoe UI Symbol"/>
          <w:bCs/>
          <w:sz w:val="20"/>
          <w:szCs w:val="24"/>
        </w:rPr>
        <w:t>➢</w:t>
      </w:r>
      <w:r w:rsidRPr="00927F1A">
        <w:rPr>
          <w:rFonts w:ascii="Times New Roman" w:hAnsi="Times New Roman"/>
          <w:bCs/>
          <w:sz w:val="20"/>
          <w:szCs w:val="24"/>
        </w:rPr>
        <w:t xml:space="preserve"> Capacité à s’auto-réguler dans une interaction</w:t>
      </w:r>
    </w:p>
    <w:p w14:paraId="6AA35CDC" w14:textId="77777777" w:rsidR="00927F1A" w:rsidRPr="00927F1A" w:rsidRDefault="00927F1A" w:rsidP="00927F1A">
      <w:pPr>
        <w:rPr>
          <w:rFonts w:ascii="Times New Roman" w:hAnsi="Times New Roman"/>
          <w:bCs/>
          <w:sz w:val="20"/>
          <w:szCs w:val="24"/>
        </w:rPr>
      </w:pPr>
      <w:r w:rsidRPr="00927F1A">
        <w:rPr>
          <w:rFonts w:ascii="Segoe UI Symbol" w:hAnsi="Segoe UI Symbol" w:cs="Segoe UI Symbol"/>
          <w:bCs/>
          <w:sz w:val="20"/>
          <w:szCs w:val="24"/>
        </w:rPr>
        <w:t>➢</w:t>
      </w:r>
      <w:r w:rsidRPr="00927F1A">
        <w:rPr>
          <w:rFonts w:ascii="Times New Roman" w:hAnsi="Times New Roman"/>
          <w:bCs/>
          <w:sz w:val="20"/>
          <w:szCs w:val="24"/>
        </w:rPr>
        <w:t xml:space="preserve"> Capacité d’autocritique juste dans l’analyse de ses interactions sociales</w:t>
      </w:r>
    </w:p>
    <w:p w14:paraId="1271ECC6" w14:textId="182E439C" w:rsidR="00441AC9" w:rsidRDefault="00927F1A" w:rsidP="00927F1A">
      <w:r w:rsidRPr="00927F1A">
        <w:rPr>
          <w:rFonts w:ascii="Segoe UI Symbol" w:hAnsi="Segoe UI Symbol" w:cs="Segoe UI Symbol"/>
          <w:bCs/>
          <w:sz w:val="20"/>
          <w:szCs w:val="24"/>
        </w:rPr>
        <w:t>➢</w:t>
      </w:r>
      <w:r w:rsidRPr="00927F1A">
        <w:rPr>
          <w:rFonts w:ascii="Times New Roman" w:hAnsi="Times New Roman"/>
          <w:bCs/>
          <w:sz w:val="20"/>
          <w:szCs w:val="24"/>
        </w:rPr>
        <w:t xml:space="preserve"> Connaissances justes des notions vues en cours</w:t>
      </w:r>
    </w:p>
    <w:p w14:paraId="3795139E" w14:textId="77777777" w:rsidR="008D36E0" w:rsidRDefault="008D36E0">
      <w:pPr>
        <w:rPr>
          <w:rFonts w:ascii="Times New Roman" w:hAnsi="Times New Roman"/>
          <w:b/>
          <w:sz w:val="20"/>
          <w:szCs w:val="24"/>
        </w:rPr>
      </w:pPr>
    </w:p>
    <w:p w14:paraId="50D0996E" w14:textId="77777777" w:rsidR="00A53BC7" w:rsidRDefault="00A53BC7">
      <w:pPr>
        <w:rPr>
          <w:rFonts w:ascii="Arial Narrow" w:hAnsi="Arial Narrow"/>
          <w:i/>
          <w:sz w:val="32"/>
          <w:szCs w:val="32"/>
        </w:rPr>
      </w:pPr>
      <w:r>
        <w:rPr>
          <w:rFonts w:ascii="Arial Narrow" w:hAnsi="Arial Narrow"/>
          <w:i/>
          <w:sz w:val="32"/>
          <w:szCs w:val="32"/>
        </w:rPr>
        <w:br w:type="page"/>
      </w:r>
    </w:p>
    <w:p w14:paraId="086D7DFC" w14:textId="7D88077A" w:rsidR="00E07318" w:rsidRDefault="00E07318" w:rsidP="007C6679">
      <w:pPr>
        <w:jc w:val="center"/>
        <w:rPr>
          <w:rFonts w:ascii="Arial Narrow" w:hAnsi="Arial Narrow"/>
          <w:i/>
          <w:sz w:val="32"/>
          <w:szCs w:val="32"/>
        </w:rPr>
      </w:pPr>
      <w:r w:rsidRPr="00C44702">
        <w:rPr>
          <w:rFonts w:ascii="Arial Narrow" w:hAnsi="Arial Narrow"/>
          <w:i/>
          <w:sz w:val="32"/>
          <w:szCs w:val="32"/>
        </w:rPr>
        <w:lastRenderedPageBreak/>
        <w:t>Marche à suivre en cas d’absence</w:t>
      </w:r>
    </w:p>
    <w:p w14:paraId="4E9379E1" w14:textId="77777777" w:rsidR="007C6679" w:rsidRPr="007C6679" w:rsidRDefault="007C6679" w:rsidP="007C6679">
      <w:pPr>
        <w:jc w:val="center"/>
        <w:rPr>
          <w:rFonts w:ascii="Arial Narrow" w:hAnsi="Arial Narrow"/>
          <w:i/>
          <w:sz w:val="16"/>
          <w:szCs w:val="16"/>
        </w:rPr>
      </w:pPr>
    </w:p>
    <w:p w14:paraId="3363944A" w14:textId="3C781E1A" w:rsidR="00E07318" w:rsidRPr="00F26905" w:rsidRDefault="00E07318" w:rsidP="00E07318">
      <w:pPr>
        <w:rPr>
          <w:rFonts w:ascii="Arial Narrow" w:hAnsi="Arial Narrow"/>
          <w:iCs/>
          <w:sz w:val="32"/>
          <w:szCs w:val="32"/>
        </w:rPr>
      </w:pPr>
      <w:r>
        <w:rPr>
          <w:rFonts w:ascii="Arial Narrow" w:hAnsi="Arial Narrow"/>
          <w:iCs/>
          <w:sz w:val="32"/>
          <w:szCs w:val="32"/>
        </w:rPr>
        <w:t xml:space="preserve">ABSENCE </w:t>
      </w:r>
      <w:r w:rsidR="00FB361C">
        <w:rPr>
          <w:rFonts w:ascii="Arial Narrow" w:hAnsi="Arial Narrow"/>
          <w:iCs/>
          <w:sz w:val="32"/>
          <w:szCs w:val="32"/>
        </w:rPr>
        <w:t xml:space="preserve">À UN </w:t>
      </w:r>
      <w:r w:rsidR="00FB361C" w:rsidRPr="00C00FB5">
        <w:rPr>
          <w:rFonts w:ascii="Arial Narrow" w:hAnsi="Arial Narrow"/>
          <w:b/>
          <w:bCs/>
          <w:iCs/>
          <w:sz w:val="32"/>
          <w:szCs w:val="32"/>
        </w:rPr>
        <w:t>EXAMEN</w:t>
      </w:r>
      <w:r w:rsidR="00FB361C">
        <w:rPr>
          <w:rFonts w:ascii="Arial Narrow" w:hAnsi="Arial Narrow"/>
          <w:iCs/>
          <w:sz w:val="32"/>
          <w:szCs w:val="32"/>
        </w:rPr>
        <w:t xml:space="preserve"> </w:t>
      </w:r>
      <w:r>
        <w:rPr>
          <w:rFonts w:ascii="Arial Narrow" w:hAnsi="Arial Narrow"/>
          <w:iCs/>
          <w:sz w:val="32"/>
          <w:szCs w:val="32"/>
        </w:rPr>
        <w:t>POUR RAISONS MÉDICALES</w:t>
      </w:r>
    </w:p>
    <w:p w14:paraId="49FFC656" w14:textId="482A677F" w:rsidR="00E07318" w:rsidRDefault="00E07318" w:rsidP="00E07318">
      <w:pPr>
        <w:rPr>
          <w:rFonts w:ascii="Arial Narrow" w:hAnsi="Arial Narrow"/>
          <w:iCs/>
          <w:szCs w:val="22"/>
        </w:rPr>
      </w:pPr>
      <w:bookmarkStart w:id="1" w:name="_Hlk156218424"/>
      <w:r>
        <w:rPr>
          <w:rFonts w:ascii="Arial Narrow" w:hAnsi="Arial Narrow"/>
          <w:iCs/>
          <w:szCs w:val="22"/>
        </w:rPr>
        <w:t xml:space="preserve">1- CONTACTER le professeur par TEAMS DÈS que l’absence est prévue. (p.ex., si vous êtes malade la veille et savez que vous devrez vous absenter, aviser dès lors.) Ne pas attendre la plage horaire de l’examen ou plus tard dans la journée pour me contacter. Il est essentiel que l’absence soit signalée </w:t>
      </w:r>
      <w:r w:rsidRPr="00C6007E">
        <w:rPr>
          <w:rFonts w:ascii="Arial Narrow" w:hAnsi="Arial Narrow"/>
          <w:b/>
          <w:bCs/>
          <w:iCs/>
          <w:szCs w:val="22"/>
          <w:u w:val="single"/>
        </w:rPr>
        <w:t>AVANT L’EXAMEN.</w:t>
      </w:r>
      <w:r>
        <w:rPr>
          <w:rFonts w:ascii="Arial Narrow" w:hAnsi="Arial Narrow"/>
          <w:iCs/>
          <w:szCs w:val="22"/>
        </w:rPr>
        <w:t xml:space="preserve"> </w:t>
      </w:r>
    </w:p>
    <w:p w14:paraId="7BA90FFA" w14:textId="77777777" w:rsidR="00E07318" w:rsidRDefault="00E07318" w:rsidP="00E07318">
      <w:pPr>
        <w:rPr>
          <w:rFonts w:ascii="Arial Narrow" w:hAnsi="Arial Narrow"/>
          <w:iCs/>
          <w:szCs w:val="22"/>
        </w:rPr>
      </w:pPr>
    </w:p>
    <w:p w14:paraId="0E3C9F98" w14:textId="3EF14B7A" w:rsidR="00E07318" w:rsidRDefault="00E07318" w:rsidP="00E07318">
      <w:pPr>
        <w:rPr>
          <w:rFonts w:ascii="Arial Narrow" w:hAnsi="Arial Narrow"/>
          <w:iCs/>
          <w:szCs w:val="22"/>
        </w:rPr>
      </w:pPr>
      <w:r>
        <w:rPr>
          <w:rFonts w:ascii="Arial Narrow" w:hAnsi="Arial Narrow"/>
          <w:iCs/>
          <w:szCs w:val="22"/>
        </w:rPr>
        <w:t>2- Tout délai dans la communication de l’absence entraînera la note de zéro et l’impossibilité de reprendre l’évaluation.</w:t>
      </w:r>
    </w:p>
    <w:bookmarkEnd w:id="1"/>
    <w:p w14:paraId="46C35359" w14:textId="77777777" w:rsidR="00E07318" w:rsidRDefault="00E07318" w:rsidP="00E07318">
      <w:pPr>
        <w:rPr>
          <w:rFonts w:ascii="Arial Narrow" w:hAnsi="Arial Narrow"/>
          <w:iCs/>
          <w:szCs w:val="22"/>
        </w:rPr>
      </w:pPr>
    </w:p>
    <w:p w14:paraId="4E6161F6" w14:textId="475992E2" w:rsidR="00E07318" w:rsidRDefault="00E07318" w:rsidP="00E07318">
      <w:pPr>
        <w:rPr>
          <w:rFonts w:ascii="Arial Narrow" w:hAnsi="Arial Narrow"/>
          <w:iCs/>
          <w:szCs w:val="22"/>
        </w:rPr>
      </w:pPr>
      <w:r>
        <w:rPr>
          <w:rFonts w:ascii="Arial Narrow" w:hAnsi="Arial Narrow"/>
          <w:iCs/>
          <w:szCs w:val="22"/>
        </w:rPr>
        <w:t>3- Obtenir une preuve médicale acceptable complète (voir ci-dessous) ou tout document pertinent à la justification de l’absence (</w:t>
      </w:r>
      <w:r w:rsidR="00C6007E">
        <w:rPr>
          <w:rFonts w:ascii="Arial Narrow" w:hAnsi="Arial Narrow"/>
          <w:iCs/>
          <w:szCs w:val="22"/>
        </w:rPr>
        <w:t>absence longue durée/</w:t>
      </w:r>
      <w:r>
        <w:rPr>
          <w:rFonts w:ascii="Arial Narrow" w:hAnsi="Arial Narrow"/>
          <w:iCs/>
          <w:szCs w:val="22"/>
        </w:rPr>
        <w:t>motifs graves seulement). Toute absence doit être documentée/appuyée par des preuves.</w:t>
      </w:r>
    </w:p>
    <w:p w14:paraId="08F7F209" w14:textId="77777777" w:rsidR="00E07318" w:rsidRDefault="00E07318" w:rsidP="00E07318">
      <w:pPr>
        <w:rPr>
          <w:rFonts w:ascii="Arial Narrow" w:hAnsi="Arial Narrow"/>
          <w:iCs/>
          <w:szCs w:val="22"/>
        </w:rPr>
      </w:pPr>
    </w:p>
    <w:p w14:paraId="2B0D0AAE" w14:textId="5FA5DD45" w:rsidR="00E07318" w:rsidRDefault="00E07318" w:rsidP="00E07318">
      <w:pPr>
        <w:rPr>
          <w:rFonts w:ascii="Arial Narrow" w:hAnsi="Arial Narrow"/>
          <w:iCs/>
          <w:szCs w:val="22"/>
        </w:rPr>
      </w:pPr>
      <w:r>
        <w:rPr>
          <w:rFonts w:ascii="Arial Narrow" w:hAnsi="Arial Narrow"/>
          <w:iCs/>
          <w:szCs w:val="22"/>
        </w:rPr>
        <w:t>4- Transmettre une photo/capture d’écran de la preuve par TEAMS sans attendre, dès qu’elle est disponible, et conserver l’originale afin de la remettre en personne au moment de la reprise.</w:t>
      </w:r>
    </w:p>
    <w:p w14:paraId="2E5F6CA9" w14:textId="77777777" w:rsidR="00E07318" w:rsidRPr="006643F6" w:rsidRDefault="00E07318" w:rsidP="00E07318">
      <w:pPr>
        <w:rPr>
          <w:rFonts w:ascii="Arial Narrow" w:hAnsi="Arial Narrow"/>
          <w:iCs/>
          <w:szCs w:val="22"/>
        </w:rPr>
      </w:pPr>
    </w:p>
    <w:p w14:paraId="1DD852C2" w14:textId="1233C3ED" w:rsidR="00E07318" w:rsidRPr="00F033DB" w:rsidRDefault="00E07318" w:rsidP="00E07318">
      <w:pPr>
        <w:rPr>
          <w:rFonts w:ascii="Gill Sans MT" w:hAnsi="Gill Sans MT" w:cs="Century Gothic"/>
          <w:sz w:val="20"/>
        </w:rPr>
      </w:pPr>
      <w:r>
        <w:rPr>
          <w:rFonts w:ascii="Gill Sans MT" w:hAnsi="Gill Sans MT" w:cs="Century Gothic"/>
          <w:sz w:val="20"/>
        </w:rPr>
        <w:t>Pour les certificats médicaux</w:t>
      </w:r>
      <w:r w:rsidR="00115134">
        <w:rPr>
          <w:rFonts w:ascii="Gill Sans MT" w:hAnsi="Gill Sans MT" w:cs="Century Gothic"/>
          <w:sz w:val="20"/>
        </w:rPr>
        <w:t>, lorsque nécessaire</w:t>
      </w:r>
      <w:r>
        <w:rPr>
          <w:rFonts w:ascii="Gill Sans MT" w:hAnsi="Gill Sans MT" w:cs="Century Gothic"/>
          <w:sz w:val="20"/>
        </w:rPr>
        <w:t xml:space="preserve">, </w:t>
      </w:r>
      <w:r w:rsidR="00A53BC7">
        <w:rPr>
          <w:rFonts w:ascii="Gill Sans MT" w:hAnsi="Gill Sans MT" w:cs="Century Gothic"/>
          <w:sz w:val="20"/>
        </w:rPr>
        <w:t>consulter</w:t>
      </w:r>
      <w:r>
        <w:rPr>
          <w:rFonts w:ascii="Gill Sans MT" w:hAnsi="Gill Sans MT" w:cs="Century Gothic"/>
          <w:sz w:val="20"/>
        </w:rPr>
        <w:t xml:space="preserve"> la politique ci-dessous :</w:t>
      </w:r>
    </w:p>
    <w:tbl>
      <w:tblPr>
        <w:tblW w:w="0" w:type="auto"/>
        <w:jc w:val="center"/>
        <w:tblLayout w:type="fixed"/>
        <w:tblCellMar>
          <w:left w:w="105" w:type="dxa"/>
          <w:right w:w="105" w:type="dxa"/>
        </w:tblCellMar>
        <w:tblLook w:val="0000" w:firstRow="0" w:lastRow="0" w:firstColumn="0" w:lastColumn="0" w:noHBand="0" w:noVBand="0"/>
      </w:tblPr>
      <w:tblGrid>
        <w:gridCol w:w="4680"/>
        <w:gridCol w:w="4680"/>
      </w:tblGrid>
      <w:tr w:rsidR="00E07318" w:rsidRPr="00F033DB" w14:paraId="2CA42CF2" w14:textId="77777777" w:rsidTr="00DA1B84">
        <w:trPr>
          <w:cantSplit/>
          <w:jc w:val="center"/>
        </w:trPr>
        <w:tc>
          <w:tcPr>
            <w:tcW w:w="4680" w:type="dxa"/>
            <w:tcBorders>
              <w:top w:val="single" w:sz="4" w:space="0" w:color="auto"/>
              <w:left w:val="single" w:sz="4" w:space="0" w:color="auto"/>
              <w:bottom w:val="nil"/>
              <w:right w:val="nil"/>
            </w:tcBorders>
          </w:tcPr>
          <w:p w14:paraId="0EEB9B45" w14:textId="77777777" w:rsidR="00E07318" w:rsidRPr="00F033DB" w:rsidRDefault="00E07318" w:rsidP="00DA1B84">
            <w:pPr>
              <w:rPr>
                <w:rFonts w:ascii="Gill Sans MT" w:hAnsi="Gill Sans MT" w:cs="Century Gothic"/>
                <w:sz w:val="20"/>
                <w:lang w:val="en-CA"/>
              </w:rPr>
            </w:pPr>
            <w:r>
              <w:rPr>
                <w:rFonts w:ascii="Gill Sans MT" w:hAnsi="Gill Sans MT" w:cs="Century Gothic"/>
                <w:b/>
                <w:bCs/>
                <w:sz w:val="20"/>
                <w:lang w:val="en-CA"/>
              </w:rPr>
              <w:t>Preuve médicale ACCEPTABLE</w:t>
            </w:r>
          </w:p>
        </w:tc>
        <w:tc>
          <w:tcPr>
            <w:tcW w:w="4680" w:type="dxa"/>
            <w:tcBorders>
              <w:top w:val="single" w:sz="4" w:space="0" w:color="auto"/>
              <w:left w:val="single" w:sz="4" w:space="0" w:color="auto"/>
              <w:bottom w:val="nil"/>
              <w:right w:val="single" w:sz="4" w:space="0" w:color="auto"/>
            </w:tcBorders>
          </w:tcPr>
          <w:p w14:paraId="7FB061C8" w14:textId="77777777" w:rsidR="00E07318" w:rsidRPr="00F033DB" w:rsidRDefault="00E07318" w:rsidP="00DA1B84">
            <w:pPr>
              <w:rPr>
                <w:rFonts w:ascii="Gill Sans MT" w:hAnsi="Gill Sans MT" w:cs="Century Gothic"/>
                <w:sz w:val="20"/>
              </w:rPr>
            </w:pPr>
            <w:r>
              <w:rPr>
                <w:rFonts w:ascii="Gill Sans MT" w:hAnsi="Gill Sans MT" w:cs="Century Gothic"/>
                <w:b/>
                <w:bCs/>
                <w:sz w:val="20"/>
              </w:rPr>
              <w:t>Preuve médicale INACCEPTABLE</w:t>
            </w:r>
          </w:p>
        </w:tc>
      </w:tr>
      <w:tr w:rsidR="00E07318" w:rsidRPr="00982FCE" w14:paraId="38762C3A" w14:textId="77777777" w:rsidTr="00DA1B84">
        <w:trPr>
          <w:cantSplit/>
          <w:jc w:val="center"/>
        </w:trPr>
        <w:tc>
          <w:tcPr>
            <w:tcW w:w="4680" w:type="dxa"/>
            <w:tcBorders>
              <w:top w:val="single" w:sz="4" w:space="0" w:color="auto"/>
              <w:left w:val="single" w:sz="4" w:space="0" w:color="auto"/>
              <w:bottom w:val="single" w:sz="4" w:space="0" w:color="auto"/>
              <w:right w:val="nil"/>
            </w:tcBorders>
          </w:tcPr>
          <w:p w14:paraId="315CF9FC" w14:textId="77777777" w:rsidR="00E07318" w:rsidRPr="00982FCE" w:rsidRDefault="00E07318" w:rsidP="00DA1B84">
            <w:pPr>
              <w:numPr>
                <w:ilvl w:val="0"/>
                <w:numId w:val="42"/>
              </w:numPr>
              <w:ind w:left="241" w:hanging="142"/>
              <w:rPr>
                <w:rFonts w:ascii="Gill Sans MT" w:hAnsi="Gill Sans MT" w:cs="Century Gothic"/>
                <w:sz w:val="18"/>
              </w:rPr>
            </w:pPr>
            <w:r w:rsidRPr="00982FCE">
              <w:rPr>
                <w:rFonts w:ascii="Gill Sans MT" w:hAnsi="Gill Sans MT" w:cs="Century Gothic"/>
                <w:sz w:val="18"/>
              </w:rPr>
              <w:t>Le document doit mentio</w:t>
            </w:r>
            <w:r>
              <w:rPr>
                <w:rFonts w:ascii="Gill Sans MT" w:hAnsi="Gill Sans MT" w:cs="Century Gothic"/>
                <w:sz w:val="18"/>
              </w:rPr>
              <w:t>n</w:t>
            </w:r>
            <w:r w:rsidRPr="00982FCE">
              <w:rPr>
                <w:rFonts w:ascii="Gill Sans MT" w:hAnsi="Gill Sans MT" w:cs="Century Gothic"/>
                <w:sz w:val="18"/>
              </w:rPr>
              <w:t>ner clairement que l’étudiant</w:t>
            </w:r>
            <w:r>
              <w:rPr>
                <w:rFonts w:ascii="Gill Sans MT" w:hAnsi="Gill Sans MT" w:cs="Century Gothic"/>
                <w:sz w:val="18"/>
              </w:rPr>
              <w:t xml:space="preserve">.e </w:t>
            </w:r>
            <w:r w:rsidRPr="00982FCE">
              <w:rPr>
                <w:rFonts w:ascii="Gill Sans MT" w:hAnsi="Gill Sans MT" w:cs="Century Gothic"/>
                <w:sz w:val="18"/>
              </w:rPr>
              <w:t>est incapacité</w:t>
            </w:r>
            <w:r>
              <w:rPr>
                <w:rFonts w:ascii="Gill Sans MT" w:hAnsi="Gill Sans MT" w:cs="Century Gothic"/>
                <w:sz w:val="18"/>
              </w:rPr>
              <w:t xml:space="preserve">.e </w:t>
            </w:r>
            <w:r w:rsidRPr="00982FCE">
              <w:rPr>
                <w:rFonts w:ascii="Gill Sans MT" w:hAnsi="Gill Sans MT" w:cs="Century Gothic"/>
                <w:sz w:val="18"/>
              </w:rPr>
              <w:t xml:space="preserve">et ne </w:t>
            </w:r>
            <w:r>
              <w:rPr>
                <w:rFonts w:ascii="Gill Sans MT" w:hAnsi="Gill Sans MT" w:cs="Century Gothic"/>
                <w:sz w:val="18"/>
              </w:rPr>
              <w:t>peut travailler ou effectuer de travaux scolaires.</w:t>
            </w:r>
          </w:p>
          <w:p w14:paraId="56EF099E" w14:textId="77777777" w:rsidR="00E07318" w:rsidRPr="00982FCE" w:rsidRDefault="00E07318" w:rsidP="00DA1B84">
            <w:pPr>
              <w:numPr>
                <w:ilvl w:val="0"/>
                <w:numId w:val="42"/>
              </w:numPr>
              <w:ind w:left="241" w:hanging="142"/>
              <w:rPr>
                <w:rFonts w:ascii="Gill Sans MT" w:hAnsi="Gill Sans MT" w:cs="Century Gothic"/>
                <w:sz w:val="18"/>
              </w:rPr>
            </w:pPr>
            <w:r w:rsidRPr="00982FCE">
              <w:rPr>
                <w:rFonts w:ascii="Gill Sans MT" w:hAnsi="Gill Sans MT" w:cs="Century Gothic"/>
                <w:sz w:val="18"/>
              </w:rPr>
              <w:t xml:space="preserve">Le document doit indiquer un intervalle de temps </w:t>
            </w:r>
            <w:r>
              <w:rPr>
                <w:rFonts w:ascii="Gill Sans MT" w:hAnsi="Gill Sans MT" w:cs="Century Gothic"/>
                <w:sz w:val="18"/>
              </w:rPr>
              <w:t>c</w:t>
            </w:r>
            <w:r w:rsidRPr="00982FCE">
              <w:rPr>
                <w:rFonts w:ascii="Gill Sans MT" w:hAnsi="Gill Sans MT" w:cs="Century Gothic"/>
                <w:sz w:val="18"/>
              </w:rPr>
              <w:t>laire et une date de “retour au travail” prévue.</w:t>
            </w:r>
          </w:p>
          <w:p w14:paraId="2B50E0C5" w14:textId="77777777" w:rsidR="00E07318" w:rsidRPr="00982FCE" w:rsidRDefault="00E07318" w:rsidP="00DA1B84">
            <w:pPr>
              <w:numPr>
                <w:ilvl w:val="0"/>
                <w:numId w:val="42"/>
              </w:numPr>
              <w:ind w:left="241" w:hanging="142"/>
              <w:rPr>
                <w:rFonts w:ascii="Gill Sans MT" w:hAnsi="Gill Sans MT" w:cs="Century Gothic"/>
                <w:sz w:val="18"/>
              </w:rPr>
            </w:pPr>
            <w:r w:rsidRPr="00982FCE">
              <w:rPr>
                <w:rFonts w:ascii="Gill Sans MT" w:hAnsi="Gill Sans MT" w:cs="Century Gothic"/>
                <w:sz w:val="18"/>
              </w:rPr>
              <w:t>Le médecin doit signer l</w:t>
            </w:r>
            <w:r>
              <w:rPr>
                <w:rFonts w:ascii="Gill Sans MT" w:hAnsi="Gill Sans MT" w:cs="Century Gothic"/>
                <w:sz w:val="18"/>
              </w:rPr>
              <w:t>e document et y inclure son numéro de licence et un contact (téléphone, adresse).</w:t>
            </w:r>
          </w:p>
          <w:p w14:paraId="58CBAE65" w14:textId="77777777" w:rsidR="00E07318" w:rsidRPr="00982FCE" w:rsidRDefault="00E07318" w:rsidP="00DA1B84">
            <w:pPr>
              <w:numPr>
                <w:ilvl w:val="0"/>
                <w:numId w:val="42"/>
              </w:numPr>
              <w:ind w:left="241" w:hanging="142"/>
              <w:rPr>
                <w:rFonts w:ascii="Gill Sans MT" w:hAnsi="Gill Sans MT" w:cs="Century Gothic"/>
                <w:sz w:val="18"/>
              </w:rPr>
            </w:pPr>
            <w:r w:rsidRPr="00982FCE">
              <w:rPr>
                <w:rFonts w:ascii="Gill Sans MT" w:hAnsi="Gill Sans MT" w:cs="Century Gothic"/>
                <w:sz w:val="18"/>
              </w:rPr>
              <w:t>Un document qui confirme la pr</w:t>
            </w:r>
            <w:r>
              <w:rPr>
                <w:rFonts w:ascii="Gill Sans MT" w:hAnsi="Gill Sans MT" w:cs="Century Gothic"/>
                <w:sz w:val="18"/>
              </w:rPr>
              <w:t>é</w:t>
            </w:r>
            <w:r w:rsidRPr="00982FCE">
              <w:rPr>
                <w:rFonts w:ascii="Gill Sans MT" w:hAnsi="Gill Sans MT" w:cs="Century Gothic"/>
                <w:sz w:val="18"/>
              </w:rPr>
              <w:t xml:space="preserve">sence à un rendez-vous avec un médecin </w:t>
            </w:r>
            <w:r w:rsidRPr="00982FCE">
              <w:rPr>
                <w:rFonts w:ascii="Gill Sans MT" w:hAnsi="Gill Sans MT" w:cs="Century Gothic"/>
                <w:i/>
                <w:sz w:val="18"/>
              </w:rPr>
              <w:t>SPÉCIALISTE</w:t>
            </w:r>
            <w:r w:rsidRPr="00982FCE">
              <w:rPr>
                <w:rFonts w:ascii="Gill Sans MT" w:hAnsi="Gill Sans MT" w:cs="Century Gothic"/>
                <w:sz w:val="18"/>
              </w:rPr>
              <w:t xml:space="preserve"> peut êt</w:t>
            </w:r>
            <w:r>
              <w:rPr>
                <w:rFonts w:ascii="Gill Sans MT" w:hAnsi="Gill Sans MT" w:cs="Century Gothic"/>
                <w:sz w:val="18"/>
              </w:rPr>
              <w:t xml:space="preserve">re acceptable puisque ces rendez-vous sont rares et sont parfois connus des mois à l’avance. </w:t>
            </w:r>
            <w:r w:rsidRPr="00982FCE">
              <w:rPr>
                <w:rFonts w:ascii="Gill Sans MT" w:hAnsi="Gill Sans MT" w:cs="Century Gothic"/>
                <w:sz w:val="18"/>
              </w:rPr>
              <w:t>Cela dit, un tel document n’excuse l’étudiant</w:t>
            </w:r>
            <w:r>
              <w:rPr>
                <w:rFonts w:ascii="Gill Sans MT" w:hAnsi="Gill Sans MT" w:cs="Century Gothic"/>
                <w:sz w:val="18"/>
              </w:rPr>
              <w:t>.e</w:t>
            </w:r>
            <w:r w:rsidRPr="00982FCE">
              <w:rPr>
                <w:rFonts w:ascii="Gill Sans MT" w:hAnsi="Gill Sans MT" w:cs="Century Gothic"/>
                <w:sz w:val="18"/>
              </w:rPr>
              <w:t xml:space="preserve"> que pour l</w:t>
            </w:r>
            <w:r>
              <w:rPr>
                <w:rFonts w:ascii="Gill Sans MT" w:hAnsi="Gill Sans MT" w:cs="Century Gothic"/>
                <w:sz w:val="18"/>
              </w:rPr>
              <w:t>e jour et l’heure du rendez-vous, et l’étudiant.e est présumé.e disponible dès la fin du rendez-vous. L’étudiant.e doit aviser le professeur dès que le moment du rendez-vous est connu.</w:t>
            </w:r>
          </w:p>
          <w:p w14:paraId="18EE47D0" w14:textId="49596249" w:rsidR="00E07318" w:rsidRPr="00982FCE" w:rsidRDefault="00E07318" w:rsidP="00DA1B84">
            <w:pPr>
              <w:numPr>
                <w:ilvl w:val="0"/>
                <w:numId w:val="42"/>
              </w:numPr>
              <w:ind w:left="241" w:hanging="142"/>
              <w:rPr>
                <w:rFonts w:ascii="Gill Sans MT" w:hAnsi="Gill Sans MT" w:cs="Century Gothic"/>
                <w:sz w:val="18"/>
              </w:rPr>
            </w:pPr>
            <w:r w:rsidRPr="00982FCE">
              <w:rPr>
                <w:rFonts w:ascii="Gill Sans MT" w:hAnsi="Gill Sans MT" w:cs="Century Gothic"/>
                <w:sz w:val="18"/>
              </w:rPr>
              <w:t>Un document qui stipule que l’étudiant.e a une condition médicale chronique qui peut résulter en des absences</w:t>
            </w:r>
            <w:r>
              <w:rPr>
                <w:rFonts w:ascii="Gill Sans MT" w:hAnsi="Gill Sans MT" w:cs="Century Gothic"/>
                <w:sz w:val="18"/>
              </w:rPr>
              <w:t xml:space="preserve"> ou des retards dans la remise des travaux.</w:t>
            </w:r>
            <w:r w:rsidRPr="00982FCE">
              <w:rPr>
                <w:rFonts w:ascii="Gill Sans MT" w:hAnsi="Gill Sans MT" w:cs="Century Gothic"/>
                <w:sz w:val="18"/>
              </w:rPr>
              <w:t xml:space="preserve"> </w:t>
            </w:r>
            <w:r>
              <w:rPr>
                <w:rFonts w:ascii="Gill Sans MT" w:hAnsi="Gill Sans MT" w:cs="Century Gothic"/>
                <w:sz w:val="18"/>
              </w:rPr>
              <w:t xml:space="preserve">Ces cas doivent être discutés avec le SAIDE afin d’être éligibles à des </w:t>
            </w:r>
            <w:r w:rsidR="00115134">
              <w:rPr>
                <w:rFonts w:ascii="Gill Sans MT" w:hAnsi="Gill Sans MT" w:cs="Century Gothic"/>
                <w:sz w:val="18"/>
              </w:rPr>
              <w:t>accommodements</w:t>
            </w:r>
            <w:r w:rsidRPr="00982FCE">
              <w:rPr>
                <w:rFonts w:ascii="Gill Sans MT" w:hAnsi="Gill Sans MT" w:cs="Century Gothic"/>
                <w:sz w:val="18"/>
              </w:rPr>
              <w:t>.</w:t>
            </w:r>
          </w:p>
        </w:tc>
        <w:tc>
          <w:tcPr>
            <w:tcW w:w="4680" w:type="dxa"/>
            <w:tcBorders>
              <w:top w:val="single" w:sz="4" w:space="0" w:color="auto"/>
              <w:left w:val="single" w:sz="4" w:space="0" w:color="auto"/>
              <w:bottom w:val="single" w:sz="4" w:space="0" w:color="auto"/>
              <w:right w:val="single" w:sz="4" w:space="0" w:color="auto"/>
            </w:tcBorders>
          </w:tcPr>
          <w:p w14:paraId="0845B85A" w14:textId="77777777" w:rsidR="00E07318" w:rsidRDefault="00E07318" w:rsidP="00DA1B84">
            <w:pPr>
              <w:numPr>
                <w:ilvl w:val="0"/>
                <w:numId w:val="42"/>
              </w:numPr>
              <w:ind w:left="241" w:hanging="142"/>
              <w:rPr>
                <w:rFonts w:ascii="Gill Sans MT" w:hAnsi="Gill Sans MT" w:cs="Century Gothic"/>
                <w:sz w:val="18"/>
              </w:rPr>
            </w:pPr>
            <w:r w:rsidRPr="00982FCE">
              <w:rPr>
                <w:rFonts w:ascii="Gill Sans MT" w:hAnsi="Gill Sans MT" w:cs="Century Gothic"/>
                <w:sz w:val="18"/>
              </w:rPr>
              <w:t>Un document qui mentionne que l’étudiant.e était simplement pr</w:t>
            </w:r>
            <w:r>
              <w:rPr>
                <w:rFonts w:ascii="Gill Sans MT" w:hAnsi="Gill Sans MT" w:cs="Century Gothic"/>
                <w:sz w:val="18"/>
              </w:rPr>
              <w:t>é</w:t>
            </w:r>
            <w:r w:rsidRPr="00982FCE">
              <w:rPr>
                <w:rFonts w:ascii="Gill Sans MT" w:hAnsi="Gill Sans MT" w:cs="Century Gothic"/>
                <w:sz w:val="18"/>
              </w:rPr>
              <w:t xml:space="preserve">sent.e à la </w:t>
            </w:r>
            <w:r>
              <w:rPr>
                <w:rFonts w:ascii="Gill Sans MT" w:hAnsi="Gill Sans MT" w:cs="Century Gothic"/>
                <w:sz w:val="18"/>
              </w:rPr>
              <w:t>c</w:t>
            </w:r>
            <w:r w:rsidRPr="00982FCE">
              <w:rPr>
                <w:rFonts w:ascii="Gill Sans MT" w:hAnsi="Gill Sans MT" w:cs="Century Gothic"/>
                <w:sz w:val="18"/>
              </w:rPr>
              <w:t>linique ou a été vu</w:t>
            </w:r>
            <w:r>
              <w:rPr>
                <w:rFonts w:ascii="Gill Sans MT" w:hAnsi="Gill Sans MT" w:cs="Century Gothic"/>
                <w:sz w:val="18"/>
              </w:rPr>
              <w:t xml:space="preserve">.e par un médecin (exception : un médecin </w:t>
            </w:r>
            <w:r>
              <w:rPr>
                <w:rFonts w:ascii="Gill Sans MT" w:hAnsi="Gill Sans MT" w:cs="Century Gothic"/>
                <w:i/>
                <w:sz w:val="18"/>
              </w:rPr>
              <w:t>SPÉCIALISTE</w:t>
            </w:r>
            <w:r>
              <w:rPr>
                <w:rFonts w:ascii="Gill Sans MT" w:hAnsi="Gill Sans MT" w:cs="Century Gothic"/>
                <w:sz w:val="18"/>
              </w:rPr>
              <w:t>)</w:t>
            </w:r>
          </w:p>
          <w:p w14:paraId="75BE1A9A" w14:textId="77777777" w:rsidR="00E07318" w:rsidRPr="00F033DB" w:rsidRDefault="00E07318" w:rsidP="00DA1B84">
            <w:pPr>
              <w:numPr>
                <w:ilvl w:val="0"/>
                <w:numId w:val="42"/>
              </w:numPr>
              <w:ind w:left="241" w:hanging="142"/>
              <w:rPr>
                <w:rFonts w:ascii="Gill Sans MT" w:hAnsi="Gill Sans MT" w:cs="Century Gothic"/>
                <w:sz w:val="18"/>
                <w:lang w:val="en-CA"/>
              </w:rPr>
            </w:pPr>
            <w:r>
              <w:rPr>
                <w:rFonts w:ascii="Gill Sans MT" w:hAnsi="Gill Sans MT" w:cs="Century Gothic"/>
                <w:sz w:val="18"/>
                <w:lang w:val="en-CA"/>
              </w:rPr>
              <w:t>Une prescription</w:t>
            </w:r>
          </w:p>
          <w:p w14:paraId="190F71D8" w14:textId="77777777" w:rsidR="00E07318" w:rsidRDefault="00E07318" w:rsidP="00DA1B84">
            <w:pPr>
              <w:numPr>
                <w:ilvl w:val="0"/>
                <w:numId w:val="42"/>
              </w:numPr>
              <w:ind w:left="241" w:hanging="142"/>
              <w:rPr>
                <w:rFonts w:ascii="Gill Sans MT" w:hAnsi="Gill Sans MT" w:cs="Century Gothic"/>
                <w:sz w:val="18"/>
              </w:rPr>
            </w:pPr>
            <w:r w:rsidRPr="00982FCE">
              <w:rPr>
                <w:rFonts w:ascii="Gill Sans MT" w:hAnsi="Gill Sans MT" w:cs="Century Gothic"/>
                <w:sz w:val="18"/>
              </w:rPr>
              <w:t>Un contenant de pilules o</w:t>
            </w:r>
            <w:r>
              <w:rPr>
                <w:rFonts w:ascii="Gill Sans MT" w:hAnsi="Gill Sans MT" w:cs="Century Gothic"/>
                <w:sz w:val="18"/>
              </w:rPr>
              <w:t>u une feuille de la pharmacie</w:t>
            </w:r>
          </w:p>
          <w:p w14:paraId="008F3487" w14:textId="77777777" w:rsidR="00E07318" w:rsidRDefault="00E07318" w:rsidP="00DA1B84">
            <w:pPr>
              <w:numPr>
                <w:ilvl w:val="0"/>
                <w:numId w:val="42"/>
              </w:numPr>
              <w:ind w:left="241" w:hanging="142"/>
              <w:rPr>
                <w:rFonts w:ascii="Gill Sans MT" w:hAnsi="Gill Sans MT" w:cs="Century Gothic"/>
                <w:sz w:val="18"/>
              </w:rPr>
            </w:pPr>
            <w:r>
              <w:rPr>
                <w:rFonts w:ascii="Gill Sans MT" w:hAnsi="Gill Sans MT" w:cs="Century Gothic"/>
                <w:sz w:val="18"/>
              </w:rPr>
              <w:t>Un courriel détaillé de vos symptômes décrits d’une façon crue</w:t>
            </w:r>
          </w:p>
          <w:p w14:paraId="10DED658" w14:textId="77777777" w:rsidR="00E07318" w:rsidRPr="0019276F" w:rsidRDefault="00E07318" w:rsidP="00DA1B84">
            <w:pPr>
              <w:numPr>
                <w:ilvl w:val="0"/>
                <w:numId w:val="42"/>
              </w:numPr>
              <w:ind w:left="241" w:hanging="142"/>
              <w:rPr>
                <w:rFonts w:ascii="Gill Sans MT" w:hAnsi="Gill Sans MT" w:cs="Century Gothic"/>
                <w:sz w:val="18"/>
                <w:lang w:val="fr-FR"/>
              </w:rPr>
            </w:pPr>
            <w:r w:rsidRPr="0019276F">
              <w:rPr>
                <w:rFonts w:ascii="Gill Sans MT" w:hAnsi="Gill Sans MT" w:cs="Century Gothic"/>
                <w:sz w:val="18"/>
                <w:lang w:val="fr-FR"/>
              </w:rPr>
              <w:t>Une photo de test COVID su</w:t>
            </w:r>
            <w:r>
              <w:rPr>
                <w:rFonts w:ascii="Gill Sans MT" w:hAnsi="Gill Sans MT" w:cs="Century Gothic"/>
                <w:sz w:val="18"/>
                <w:lang w:val="fr-FR"/>
              </w:rPr>
              <w:t>r votre table de cuisine (probablement recyclée depuis 2021 ?)</w:t>
            </w:r>
          </w:p>
          <w:p w14:paraId="4FD1A365" w14:textId="77777777" w:rsidR="00E07318" w:rsidRPr="00B05D53" w:rsidRDefault="00E07318" w:rsidP="00DA1B84">
            <w:pPr>
              <w:numPr>
                <w:ilvl w:val="0"/>
                <w:numId w:val="42"/>
              </w:numPr>
              <w:ind w:left="241" w:hanging="142"/>
              <w:rPr>
                <w:rFonts w:ascii="Gill Sans MT" w:hAnsi="Gill Sans MT" w:cs="Century Gothic"/>
                <w:sz w:val="18"/>
              </w:rPr>
            </w:pPr>
            <w:r>
              <w:rPr>
                <w:rFonts w:ascii="Gill Sans MT" w:hAnsi="Gill Sans MT" w:cs="Century Gothic"/>
                <w:sz w:val="18"/>
              </w:rPr>
              <w:t>Témoignages</w:t>
            </w:r>
            <w:r w:rsidRPr="00982FCE">
              <w:rPr>
                <w:rFonts w:ascii="Gill Sans MT" w:hAnsi="Gill Sans MT" w:cs="Century Gothic"/>
                <w:sz w:val="18"/>
              </w:rPr>
              <w:t xml:space="preserve"> de parents, a</w:t>
            </w:r>
            <w:r>
              <w:rPr>
                <w:rFonts w:ascii="Gill Sans MT" w:hAnsi="Gill Sans MT" w:cs="Century Gothic"/>
                <w:sz w:val="18"/>
              </w:rPr>
              <w:t>mis ou autres comme quoi vous étiez malade</w:t>
            </w:r>
          </w:p>
        </w:tc>
      </w:tr>
    </w:tbl>
    <w:p w14:paraId="288B76A7" w14:textId="77777777" w:rsidR="00E07318" w:rsidRDefault="00E07318" w:rsidP="00E07318">
      <w:pPr>
        <w:rPr>
          <w:rFonts w:ascii="Arial Narrow" w:hAnsi="Arial Narrow"/>
          <w:iCs/>
          <w:sz w:val="32"/>
          <w:szCs w:val="32"/>
        </w:rPr>
      </w:pPr>
    </w:p>
    <w:p w14:paraId="0953A662" w14:textId="10E04879" w:rsidR="00E07318" w:rsidRDefault="00E07318" w:rsidP="00E07318">
      <w:pPr>
        <w:rPr>
          <w:rFonts w:ascii="Arial Narrow" w:hAnsi="Arial Narrow"/>
          <w:iCs/>
          <w:sz w:val="32"/>
          <w:szCs w:val="32"/>
        </w:rPr>
      </w:pPr>
      <w:r>
        <w:rPr>
          <w:rFonts w:ascii="Arial Narrow" w:hAnsi="Arial Narrow"/>
          <w:iCs/>
          <w:sz w:val="32"/>
          <w:szCs w:val="32"/>
        </w:rPr>
        <w:t xml:space="preserve">ABSENCE </w:t>
      </w:r>
      <w:r w:rsidR="00C00FB5">
        <w:rPr>
          <w:rFonts w:ascii="Arial Narrow" w:hAnsi="Arial Narrow"/>
          <w:iCs/>
          <w:sz w:val="32"/>
          <w:szCs w:val="32"/>
        </w:rPr>
        <w:t xml:space="preserve">À UN </w:t>
      </w:r>
      <w:r w:rsidR="00C00FB5" w:rsidRPr="00C00FB5">
        <w:rPr>
          <w:rFonts w:ascii="Arial Narrow" w:hAnsi="Arial Narrow"/>
          <w:b/>
          <w:bCs/>
          <w:iCs/>
          <w:sz w:val="32"/>
          <w:szCs w:val="32"/>
        </w:rPr>
        <w:t>EXAMEN</w:t>
      </w:r>
      <w:r w:rsidR="00C00FB5">
        <w:rPr>
          <w:rFonts w:ascii="Arial Narrow" w:hAnsi="Arial Narrow"/>
          <w:iCs/>
          <w:sz w:val="32"/>
          <w:szCs w:val="32"/>
        </w:rPr>
        <w:t xml:space="preserve"> </w:t>
      </w:r>
      <w:r>
        <w:rPr>
          <w:rFonts w:ascii="Arial Narrow" w:hAnsi="Arial Narrow"/>
          <w:iCs/>
          <w:sz w:val="32"/>
          <w:szCs w:val="32"/>
        </w:rPr>
        <w:t>POUR MOTIFS GRAVES</w:t>
      </w:r>
    </w:p>
    <w:p w14:paraId="78ECA76E" w14:textId="6C4704EC" w:rsidR="00E07318" w:rsidRDefault="00E07318" w:rsidP="00E07318">
      <w:pPr>
        <w:numPr>
          <w:ilvl w:val="0"/>
          <w:numId w:val="48"/>
        </w:numPr>
        <w:rPr>
          <w:rFonts w:ascii="Arial Narrow" w:hAnsi="Arial Narrow"/>
          <w:iCs/>
          <w:szCs w:val="22"/>
        </w:rPr>
      </w:pPr>
      <w:bookmarkStart w:id="2" w:name="_Hlk156218443"/>
      <w:r>
        <w:rPr>
          <w:rFonts w:ascii="Arial Narrow" w:hAnsi="Arial Narrow"/>
          <w:iCs/>
          <w:szCs w:val="22"/>
        </w:rPr>
        <w:t>CONTACTER le professeur par TEAMS DÈS que l’absence est prévue. Si l’absence est connue bien à l’avance et justifiée, une entente pourrait être conclue afin de minimiser les effets de cette absence.</w:t>
      </w:r>
      <w:r w:rsidRPr="0019276F">
        <w:rPr>
          <w:rFonts w:ascii="Arial Narrow" w:hAnsi="Arial Narrow"/>
          <w:iCs/>
          <w:szCs w:val="22"/>
        </w:rPr>
        <w:t xml:space="preserve"> </w:t>
      </w:r>
      <w:r>
        <w:rPr>
          <w:rFonts w:ascii="Arial Narrow" w:hAnsi="Arial Narrow"/>
          <w:iCs/>
          <w:szCs w:val="22"/>
        </w:rPr>
        <w:t xml:space="preserve">Il est essentiel que l’absence soit signalée AVANT L’EXAMEN OU LA DATE DE REMISE. </w:t>
      </w:r>
    </w:p>
    <w:p w14:paraId="18C996BB" w14:textId="77777777" w:rsidR="00E07318" w:rsidRDefault="00E07318" w:rsidP="00E07318">
      <w:pPr>
        <w:ind w:left="720"/>
        <w:rPr>
          <w:rFonts w:ascii="Arial Narrow" w:hAnsi="Arial Narrow"/>
          <w:iCs/>
          <w:szCs w:val="22"/>
        </w:rPr>
      </w:pPr>
    </w:p>
    <w:p w14:paraId="6922BC8A" w14:textId="63A6799E" w:rsidR="00E07318" w:rsidRPr="0019276F" w:rsidRDefault="00E07318" w:rsidP="00E07318">
      <w:pPr>
        <w:numPr>
          <w:ilvl w:val="0"/>
          <w:numId w:val="48"/>
        </w:numPr>
        <w:rPr>
          <w:rFonts w:ascii="Arial Narrow" w:hAnsi="Arial Narrow"/>
          <w:iCs/>
          <w:szCs w:val="22"/>
        </w:rPr>
      </w:pPr>
      <w:r>
        <w:rPr>
          <w:rFonts w:ascii="Arial Narrow" w:hAnsi="Arial Narrow"/>
          <w:iCs/>
          <w:szCs w:val="22"/>
        </w:rPr>
        <w:t>Tout délai dans la communication de l’absence entraînera la note de zéro et l’impossibilité de reprendre l’évaluation.</w:t>
      </w:r>
    </w:p>
    <w:bookmarkEnd w:id="2"/>
    <w:p w14:paraId="74A7EA26" w14:textId="77777777" w:rsidR="00E07318" w:rsidRDefault="00E07318" w:rsidP="00E07318">
      <w:pPr>
        <w:ind w:left="720"/>
        <w:rPr>
          <w:rFonts w:ascii="Arial Narrow" w:hAnsi="Arial Narrow"/>
          <w:iCs/>
          <w:szCs w:val="22"/>
        </w:rPr>
      </w:pPr>
    </w:p>
    <w:p w14:paraId="68CEA2D9" w14:textId="77777777" w:rsidR="00E07318" w:rsidRDefault="00E07318" w:rsidP="00E07318">
      <w:pPr>
        <w:numPr>
          <w:ilvl w:val="0"/>
          <w:numId w:val="48"/>
        </w:numPr>
        <w:rPr>
          <w:rFonts w:ascii="Arial Narrow" w:hAnsi="Arial Narrow"/>
          <w:iCs/>
          <w:szCs w:val="22"/>
        </w:rPr>
      </w:pPr>
      <w:r>
        <w:rPr>
          <w:rFonts w:ascii="Arial Narrow" w:hAnsi="Arial Narrow"/>
          <w:iCs/>
          <w:szCs w:val="22"/>
        </w:rPr>
        <w:t>Toute forme d’absence à une évaluation sommative ou retard dans la remise d’un travail sommatif doit être pour des raisons SÉRIEUSES, INÉVITABLES, et SANS AUCUNE ALTERNATIVE POSSIBLE (p.ex. incendie, accident grave, sinistre, attentat). Toute absence doit être documentée de façon appropriée (preuves écrites, photo, etc.) et sujette à approbation par le professeur. Communiquez avec le professeur pour toute question.</w:t>
      </w:r>
    </w:p>
    <w:p w14:paraId="55EB41D1" w14:textId="77777777" w:rsidR="00E07318" w:rsidRDefault="00E07318" w:rsidP="00E07318">
      <w:pPr>
        <w:rPr>
          <w:rFonts w:ascii="Arial Narrow" w:hAnsi="Arial Narrow"/>
          <w:iCs/>
          <w:sz w:val="32"/>
          <w:szCs w:val="32"/>
        </w:rPr>
      </w:pPr>
    </w:p>
    <w:p w14:paraId="24FD919E" w14:textId="77777777" w:rsidR="00A53BC7" w:rsidRDefault="00A53BC7">
      <w:pPr>
        <w:rPr>
          <w:rFonts w:ascii="Arial Narrow" w:hAnsi="Arial Narrow"/>
          <w:iCs/>
          <w:sz w:val="32"/>
          <w:szCs w:val="32"/>
        </w:rPr>
      </w:pPr>
      <w:r>
        <w:rPr>
          <w:rFonts w:ascii="Arial Narrow" w:hAnsi="Arial Narrow"/>
          <w:iCs/>
          <w:sz w:val="32"/>
          <w:szCs w:val="32"/>
        </w:rPr>
        <w:t xml:space="preserve">ABSENCE À UN </w:t>
      </w:r>
      <w:r>
        <w:rPr>
          <w:rFonts w:ascii="Arial Narrow" w:hAnsi="Arial Narrow"/>
          <w:b/>
          <w:bCs/>
          <w:iCs/>
          <w:sz w:val="32"/>
          <w:szCs w:val="32"/>
        </w:rPr>
        <w:t>COURS</w:t>
      </w:r>
      <w:r>
        <w:rPr>
          <w:rFonts w:ascii="Arial Narrow" w:hAnsi="Arial Narrow"/>
          <w:iCs/>
          <w:sz w:val="32"/>
          <w:szCs w:val="32"/>
        </w:rPr>
        <w:t xml:space="preserve"> POUR TOUS MOTIFS </w:t>
      </w:r>
    </w:p>
    <w:p w14:paraId="6A5CB595" w14:textId="4D9E1F0E" w:rsidR="00A53BC7" w:rsidRPr="00A53BC7" w:rsidRDefault="00A53BC7" w:rsidP="00A53BC7">
      <w:pPr>
        <w:pStyle w:val="ListParagraph"/>
        <w:numPr>
          <w:ilvl w:val="0"/>
          <w:numId w:val="54"/>
        </w:numPr>
        <w:rPr>
          <w:rFonts w:ascii="Arial Narrow" w:hAnsi="Arial Narrow"/>
          <w:iCs/>
          <w:sz w:val="32"/>
          <w:szCs w:val="32"/>
        </w:rPr>
      </w:pPr>
      <w:r>
        <w:rPr>
          <w:rFonts w:ascii="Arial Narrow" w:hAnsi="Arial Narrow"/>
          <w:iCs/>
          <w:szCs w:val="22"/>
        </w:rPr>
        <w:t>Demander à quelqu’un pour les notes de cours. Rien à faire de plus si aucune évaluation n’avait lieu.</w:t>
      </w:r>
      <w:r w:rsidRPr="00A53BC7">
        <w:rPr>
          <w:rFonts w:ascii="Arial Narrow" w:hAnsi="Arial Narrow"/>
          <w:iCs/>
          <w:sz w:val="32"/>
          <w:szCs w:val="32"/>
        </w:rPr>
        <w:br w:type="page"/>
      </w:r>
    </w:p>
    <w:p w14:paraId="34FF72FC" w14:textId="6D9AE554" w:rsidR="00C00FB5" w:rsidRDefault="00C00FB5" w:rsidP="00C00FB5">
      <w:pPr>
        <w:rPr>
          <w:rFonts w:ascii="Arial Narrow" w:hAnsi="Arial Narrow"/>
          <w:iCs/>
          <w:sz w:val="32"/>
          <w:szCs w:val="32"/>
        </w:rPr>
      </w:pPr>
      <w:r>
        <w:rPr>
          <w:rFonts w:ascii="Arial Narrow" w:hAnsi="Arial Narrow"/>
          <w:iCs/>
          <w:sz w:val="32"/>
          <w:szCs w:val="32"/>
        </w:rPr>
        <w:lastRenderedPageBreak/>
        <w:t xml:space="preserve">ABSENCE À UN </w:t>
      </w:r>
      <w:r>
        <w:rPr>
          <w:rFonts w:ascii="Arial Narrow" w:hAnsi="Arial Narrow"/>
          <w:b/>
          <w:bCs/>
          <w:iCs/>
          <w:sz w:val="32"/>
          <w:szCs w:val="32"/>
        </w:rPr>
        <w:t>ATELIER</w:t>
      </w:r>
      <w:r>
        <w:rPr>
          <w:rFonts w:ascii="Arial Narrow" w:hAnsi="Arial Narrow"/>
          <w:iCs/>
          <w:sz w:val="32"/>
          <w:szCs w:val="32"/>
        </w:rPr>
        <w:t xml:space="preserve"> POUR TOUS MOTIFS</w:t>
      </w:r>
    </w:p>
    <w:p w14:paraId="6A151E02" w14:textId="25366694" w:rsidR="00C00FB5" w:rsidRDefault="00C00FB5" w:rsidP="00C00FB5">
      <w:pPr>
        <w:numPr>
          <w:ilvl w:val="0"/>
          <w:numId w:val="51"/>
        </w:numPr>
        <w:rPr>
          <w:rFonts w:ascii="Arial Narrow" w:hAnsi="Arial Narrow"/>
          <w:iCs/>
          <w:szCs w:val="22"/>
        </w:rPr>
      </w:pPr>
      <w:r>
        <w:rPr>
          <w:rFonts w:ascii="Arial Narrow" w:hAnsi="Arial Narrow"/>
          <w:iCs/>
          <w:szCs w:val="22"/>
        </w:rPr>
        <w:t>Aucune reprise possible pour les ateliers. Ils sont réalisés exclusivement en classe</w:t>
      </w:r>
      <w:r w:rsidR="00A53BC7">
        <w:rPr>
          <w:rFonts w:ascii="Arial Narrow" w:hAnsi="Arial Narrow"/>
          <w:iCs/>
          <w:szCs w:val="22"/>
        </w:rPr>
        <w:t xml:space="preserve"> par les gens présents au cours</w:t>
      </w:r>
      <w:r>
        <w:rPr>
          <w:rFonts w:ascii="Arial Narrow" w:hAnsi="Arial Narrow"/>
          <w:iCs/>
          <w:szCs w:val="22"/>
        </w:rPr>
        <w:t>.</w:t>
      </w:r>
    </w:p>
    <w:p w14:paraId="2B66AD60" w14:textId="49B8A714" w:rsidR="00C00FB5" w:rsidRDefault="00F22191" w:rsidP="00C00FB5">
      <w:pPr>
        <w:ind w:left="720"/>
        <w:rPr>
          <w:rFonts w:ascii="Arial Narrow" w:hAnsi="Arial Narrow"/>
          <w:iCs/>
          <w:szCs w:val="22"/>
        </w:rPr>
      </w:pPr>
      <w:r>
        <w:rPr>
          <w:noProof/>
        </w:rPr>
        <w:drawing>
          <wp:anchor distT="0" distB="0" distL="114300" distR="114300" simplePos="0" relativeHeight="251660288" behindDoc="0" locked="0" layoutInCell="1" allowOverlap="1" wp14:anchorId="2DF251D1" wp14:editId="42442D19">
            <wp:simplePos x="0" y="0"/>
            <wp:positionH relativeFrom="column">
              <wp:posOffset>1577340</wp:posOffset>
            </wp:positionH>
            <wp:positionV relativeFrom="paragraph">
              <wp:posOffset>144780</wp:posOffset>
            </wp:positionV>
            <wp:extent cx="198120" cy="198120"/>
            <wp:effectExtent l="0" t="0" r="0" b="0"/>
            <wp:wrapNone/>
            <wp:docPr id="2030568357" name="Picture 4" descr="Music, next, skip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sic, next, skip icon - Download on Iconfind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anchor>
        </w:drawing>
      </w:r>
    </w:p>
    <w:p w14:paraId="1666EF77" w14:textId="6D3ADC83" w:rsidR="00C00FB5" w:rsidRPr="00C00FB5" w:rsidRDefault="00F22191" w:rsidP="00C00FB5">
      <w:pPr>
        <w:numPr>
          <w:ilvl w:val="0"/>
          <w:numId w:val="51"/>
        </w:numPr>
        <w:rPr>
          <w:rFonts w:ascii="Arial Narrow" w:hAnsi="Arial Narrow"/>
          <w:iCs/>
          <w:szCs w:val="22"/>
        </w:rPr>
      </w:pPr>
      <w:r>
        <w:rPr>
          <w:rFonts w:ascii="Arial Narrow" w:hAnsi="Arial Narrow"/>
          <w:iCs/>
          <w:szCs w:val="22"/>
        </w:rPr>
        <w:t xml:space="preserve">Deux feuilles </w:t>
      </w:r>
      <w:r>
        <w:rPr>
          <w:rFonts w:ascii="Times New Roman" w:hAnsi="Times New Roman"/>
          <w:szCs w:val="24"/>
        </w:rPr>
        <w:t>« SKIP       »</w:t>
      </w:r>
      <w:r>
        <w:rPr>
          <w:rFonts w:ascii="Arial Narrow" w:hAnsi="Arial Narrow"/>
          <w:iCs/>
          <w:szCs w:val="22"/>
        </w:rPr>
        <w:t xml:space="preserve"> permettront d’annuler </w:t>
      </w:r>
      <w:r w:rsidR="00D66336">
        <w:rPr>
          <w:rFonts w:ascii="Arial Narrow" w:hAnsi="Arial Narrow"/>
          <w:iCs/>
          <w:szCs w:val="22"/>
        </w:rPr>
        <w:t>UNE</w:t>
      </w:r>
      <w:r>
        <w:rPr>
          <w:rFonts w:ascii="Arial Narrow" w:hAnsi="Arial Narrow"/>
          <w:iCs/>
          <w:szCs w:val="22"/>
        </w:rPr>
        <w:t xml:space="preserve"> feuille-atelier </w:t>
      </w:r>
      <w:r w:rsidR="00D66336">
        <w:rPr>
          <w:rFonts w:ascii="Arial Narrow" w:hAnsi="Arial Narrow"/>
          <w:iCs/>
          <w:szCs w:val="22"/>
        </w:rPr>
        <w:t xml:space="preserve">chacune </w:t>
      </w:r>
      <w:r>
        <w:rPr>
          <w:rFonts w:ascii="Arial Narrow" w:hAnsi="Arial Narrow"/>
          <w:iCs/>
          <w:szCs w:val="22"/>
        </w:rPr>
        <w:t>au choix de la personne étudiante au cours de la session</w:t>
      </w:r>
      <w:r w:rsidR="00D66336">
        <w:rPr>
          <w:rFonts w:ascii="Arial Narrow" w:hAnsi="Arial Narrow"/>
          <w:iCs/>
          <w:szCs w:val="22"/>
        </w:rPr>
        <w:t xml:space="preserve">. Elles </w:t>
      </w:r>
      <w:r>
        <w:rPr>
          <w:rFonts w:ascii="Arial Narrow" w:hAnsi="Arial Narrow"/>
          <w:iCs/>
          <w:szCs w:val="22"/>
        </w:rPr>
        <w:t xml:space="preserve">servent principalement pour les absences. Simplement </w:t>
      </w:r>
      <w:r w:rsidR="00D66336">
        <w:rPr>
          <w:rFonts w:ascii="Arial Narrow" w:hAnsi="Arial Narrow"/>
          <w:iCs/>
          <w:szCs w:val="22"/>
        </w:rPr>
        <w:t>re</w:t>
      </w:r>
      <w:r>
        <w:rPr>
          <w:rFonts w:ascii="Arial Narrow" w:hAnsi="Arial Narrow"/>
          <w:iCs/>
          <w:szCs w:val="22"/>
        </w:rPr>
        <w:t>mettre une de ces feuilles à la place d’une feuille-atelier au moment de remettre le travail</w:t>
      </w:r>
      <w:r w:rsidR="00D66336">
        <w:rPr>
          <w:rFonts w:ascii="Arial Narrow" w:hAnsi="Arial Narrow"/>
          <w:iCs/>
          <w:szCs w:val="22"/>
        </w:rPr>
        <w:t>. La feuille qu’elle remplace</w:t>
      </w:r>
      <w:r>
        <w:rPr>
          <w:rFonts w:ascii="Arial Narrow" w:hAnsi="Arial Narrow"/>
          <w:iCs/>
          <w:szCs w:val="22"/>
        </w:rPr>
        <w:t xml:space="preserve"> sera ignorée </w:t>
      </w:r>
      <w:r w:rsidR="00D66336">
        <w:rPr>
          <w:rFonts w:ascii="Arial Narrow" w:hAnsi="Arial Narrow"/>
          <w:iCs/>
          <w:szCs w:val="22"/>
        </w:rPr>
        <w:t>du</w:t>
      </w:r>
      <w:r>
        <w:rPr>
          <w:rFonts w:ascii="Arial Narrow" w:hAnsi="Arial Narrow"/>
          <w:iCs/>
          <w:szCs w:val="22"/>
        </w:rPr>
        <w:t xml:space="preserve"> calcul de la note.</w:t>
      </w:r>
    </w:p>
    <w:p w14:paraId="05FD581D" w14:textId="77777777" w:rsidR="00C00FB5" w:rsidRDefault="00C00FB5" w:rsidP="00C00FB5">
      <w:pPr>
        <w:ind w:left="720"/>
        <w:rPr>
          <w:rFonts w:ascii="Arial Narrow" w:hAnsi="Arial Narrow"/>
          <w:iCs/>
          <w:szCs w:val="22"/>
        </w:rPr>
      </w:pPr>
    </w:p>
    <w:p w14:paraId="632A06A2" w14:textId="0F1A9356" w:rsidR="00C00FB5" w:rsidRDefault="00C00FB5" w:rsidP="00C00FB5">
      <w:pPr>
        <w:numPr>
          <w:ilvl w:val="0"/>
          <w:numId w:val="51"/>
        </w:numPr>
        <w:rPr>
          <w:rFonts w:ascii="Arial Narrow" w:hAnsi="Arial Narrow"/>
          <w:iCs/>
          <w:szCs w:val="22"/>
        </w:rPr>
      </w:pPr>
      <w:r>
        <w:rPr>
          <w:rFonts w:ascii="Arial Narrow" w:hAnsi="Arial Narrow"/>
          <w:iCs/>
          <w:szCs w:val="22"/>
        </w:rPr>
        <w:t>Pour un 3</w:t>
      </w:r>
      <w:r w:rsidRPr="00C00FB5">
        <w:rPr>
          <w:rFonts w:ascii="Arial Narrow" w:hAnsi="Arial Narrow"/>
          <w:iCs/>
          <w:szCs w:val="22"/>
          <w:vertAlign w:val="superscript"/>
        </w:rPr>
        <w:t>e</w:t>
      </w:r>
      <w:r>
        <w:rPr>
          <w:rFonts w:ascii="Arial Narrow" w:hAnsi="Arial Narrow"/>
          <w:iCs/>
          <w:szCs w:val="22"/>
        </w:rPr>
        <w:t xml:space="preserve"> atelier manqué</w:t>
      </w:r>
      <w:r w:rsidR="00F22191">
        <w:rPr>
          <w:rFonts w:ascii="Arial Narrow" w:hAnsi="Arial Narrow"/>
          <w:iCs/>
          <w:szCs w:val="22"/>
        </w:rPr>
        <w:t xml:space="preserve"> et les suivants</w:t>
      </w:r>
      <w:r>
        <w:rPr>
          <w:rFonts w:ascii="Arial Narrow" w:hAnsi="Arial Narrow"/>
          <w:iCs/>
          <w:szCs w:val="22"/>
        </w:rPr>
        <w:t>, aucune reprise n’est possible. Suivre les consignes pour signaler une absence à un examen décrites ci-haut. Les points manqués seront récupérés en ajustant la pondération des autres évaluations du cours.</w:t>
      </w:r>
    </w:p>
    <w:p w14:paraId="551867C3" w14:textId="77777777" w:rsidR="00C00FB5" w:rsidRDefault="00C00FB5" w:rsidP="00C00FB5">
      <w:pPr>
        <w:rPr>
          <w:rFonts w:ascii="Arial Narrow" w:hAnsi="Arial Narrow"/>
          <w:iCs/>
          <w:sz w:val="32"/>
          <w:szCs w:val="32"/>
        </w:rPr>
      </w:pPr>
    </w:p>
    <w:p w14:paraId="45A0E497" w14:textId="4A8FF56F" w:rsidR="00C00FB5" w:rsidRDefault="00C00FB5" w:rsidP="00C00FB5">
      <w:pPr>
        <w:rPr>
          <w:rFonts w:ascii="Arial Narrow" w:hAnsi="Arial Narrow"/>
          <w:iCs/>
          <w:sz w:val="32"/>
          <w:szCs w:val="32"/>
        </w:rPr>
      </w:pPr>
      <w:r>
        <w:rPr>
          <w:rFonts w:ascii="Arial Narrow" w:hAnsi="Arial Narrow"/>
          <w:iCs/>
          <w:sz w:val="32"/>
          <w:szCs w:val="32"/>
        </w:rPr>
        <w:t xml:space="preserve">ABSENCE POUR </w:t>
      </w:r>
      <w:r w:rsidRPr="00A53BC7">
        <w:rPr>
          <w:rFonts w:ascii="Arial Narrow" w:hAnsi="Arial Narrow"/>
          <w:b/>
          <w:bCs/>
          <w:iCs/>
          <w:sz w:val="32"/>
          <w:szCs w:val="32"/>
        </w:rPr>
        <w:t>REMISE</w:t>
      </w:r>
      <w:r>
        <w:rPr>
          <w:rFonts w:ascii="Arial Narrow" w:hAnsi="Arial Narrow"/>
          <w:iCs/>
          <w:sz w:val="32"/>
          <w:szCs w:val="32"/>
        </w:rPr>
        <w:t xml:space="preserve"> </w:t>
      </w:r>
      <w:r w:rsidRPr="00C00FB5">
        <w:rPr>
          <w:rFonts w:ascii="Arial Narrow" w:hAnsi="Arial Narrow"/>
          <w:b/>
          <w:bCs/>
          <w:iCs/>
          <w:sz w:val="32"/>
          <w:szCs w:val="32"/>
        </w:rPr>
        <w:t>PAPIER</w:t>
      </w:r>
      <w:r>
        <w:rPr>
          <w:rFonts w:ascii="Arial Narrow" w:hAnsi="Arial Narrow"/>
          <w:iCs/>
          <w:sz w:val="32"/>
          <w:szCs w:val="32"/>
        </w:rPr>
        <w:t xml:space="preserve"> (ATELIERS)</w:t>
      </w:r>
    </w:p>
    <w:p w14:paraId="61665BB6" w14:textId="2ED9328E" w:rsidR="00A53BC7" w:rsidRDefault="00A53BC7" w:rsidP="00A53BC7">
      <w:pPr>
        <w:rPr>
          <w:rFonts w:ascii="Arial Narrow" w:hAnsi="Arial Narrow"/>
          <w:iCs/>
          <w:szCs w:val="22"/>
        </w:rPr>
      </w:pPr>
      <w:r>
        <w:rPr>
          <w:rFonts w:ascii="Arial Narrow" w:hAnsi="Arial Narrow"/>
          <w:iCs/>
          <w:szCs w:val="22"/>
        </w:rPr>
        <w:t>Rappel : Les ateliers ne peuvent pas être repris en cas d’absence. Voir ci-haut « Absence à un atelier pour tous motifs »</w:t>
      </w:r>
    </w:p>
    <w:p w14:paraId="750426FC" w14:textId="77777777" w:rsidR="00A53BC7" w:rsidRDefault="00A53BC7" w:rsidP="00A53BC7">
      <w:pPr>
        <w:rPr>
          <w:rFonts w:ascii="Arial Narrow" w:hAnsi="Arial Narrow"/>
          <w:iCs/>
          <w:szCs w:val="22"/>
        </w:rPr>
      </w:pPr>
    </w:p>
    <w:p w14:paraId="402550A2" w14:textId="216D56C6" w:rsidR="00A53BC7" w:rsidRDefault="00A53BC7" w:rsidP="00970A67">
      <w:pPr>
        <w:numPr>
          <w:ilvl w:val="0"/>
          <w:numId w:val="50"/>
        </w:numPr>
        <w:rPr>
          <w:rFonts w:ascii="Arial Narrow" w:hAnsi="Arial Narrow"/>
          <w:iCs/>
          <w:szCs w:val="22"/>
        </w:rPr>
      </w:pPr>
      <w:r>
        <w:rPr>
          <w:rFonts w:ascii="Arial Narrow" w:hAnsi="Arial Narrow"/>
          <w:iCs/>
          <w:szCs w:val="22"/>
        </w:rPr>
        <w:t>Les travaux papier doivent être remis au début du cours</w:t>
      </w:r>
      <w:r w:rsidR="00D05643">
        <w:rPr>
          <w:rFonts w:ascii="Arial Narrow" w:hAnsi="Arial Narrow"/>
          <w:iCs/>
          <w:szCs w:val="22"/>
        </w:rPr>
        <w:t xml:space="preserve"> le jour de l’échéance</w:t>
      </w:r>
      <w:r>
        <w:rPr>
          <w:rFonts w:ascii="Arial Narrow" w:hAnsi="Arial Narrow"/>
          <w:iCs/>
          <w:szCs w:val="22"/>
        </w:rPr>
        <w:t xml:space="preserve">. </w:t>
      </w:r>
    </w:p>
    <w:p w14:paraId="15917306" w14:textId="77777777" w:rsidR="00A53BC7" w:rsidRDefault="00A53BC7" w:rsidP="00A53BC7">
      <w:pPr>
        <w:ind w:left="720"/>
        <w:rPr>
          <w:rFonts w:ascii="Arial Narrow" w:hAnsi="Arial Narrow"/>
          <w:iCs/>
          <w:szCs w:val="22"/>
        </w:rPr>
      </w:pPr>
    </w:p>
    <w:p w14:paraId="200BE133" w14:textId="72933CD4" w:rsidR="00C00FB5" w:rsidRPr="00C00FB5" w:rsidRDefault="00C00FB5" w:rsidP="00970A67">
      <w:pPr>
        <w:numPr>
          <w:ilvl w:val="0"/>
          <w:numId w:val="50"/>
        </w:numPr>
        <w:rPr>
          <w:rFonts w:ascii="Arial Narrow" w:hAnsi="Arial Narrow"/>
          <w:iCs/>
          <w:szCs w:val="22"/>
        </w:rPr>
      </w:pPr>
      <w:r w:rsidRPr="00C00FB5">
        <w:rPr>
          <w:rFonts w:ascii="Arial Narrow" w:hAnsi="Arial Narrow"/>
          <w:iCs/>
          <w:szCs w:val="22"/>
        </w:rPr>
        <w:t>CONTACTER le professeur par TEAMS DÈS que l’absence est prévue. Il est essentiel que l’absence soit signalée AVANT LA DATE DE REMISE. Tout délai dans la communication de l’absence entraînera la pénalité de retard usuelle.</w:t>
      </w:r>
    </w:p>
    <w:p w14:paraId="4A16A2D7" w14:textId="77777777" w:rsidR="00C00FB5" w:rsidRDefault="00C00FB5" w:rsidP="00C00FB5">
      <w:pPr>
        <w:pStyle w:val="ListParagraph"/>
        <w:rPr>
          <w:rFonts w:ascii="Arial Narrow" w:hAnsi="Arial Narrow"/>
          <w:iCs/>
          <w:szCs w:val="22"/>
        </w:rPr>
      </w:pPr>
    </w:p>
    <w:p w14:paraId="03FC1BB3" w14:textId="3F4605AA" w:rsidR="00C00FB5" w:rsidRDefault="00C00FB5" w:rsidP="00C00FB5">
      <w:pPr>
        <w:numPr>
          <w:ilvl w:val="0"/>
          <w:numId w:val="50"/>
        </w:numPr>
        <w:rPr>
          <w:rFonts w:ascii="Arial Narrow" w:hAnsi="Arial Narrow"/>
          <w:iCs/>
          <w:szCs w:val="22"/>
        </w:rPr>
      </w:pPr>
      <w:r>
        <w:rPr>
          <w:rFonts w:ascii="Arial Narrow" w:hAnsi="Arial Narrow"/>
          <w:iCs/>
          <w:szCs w:val="22"/>
        </w:rPr>
        <w:t xml:space="preserve">Remettre une copie électronique (photos ou scan) par TEAMS immédiatement pour arrêter le chrono de pénalité et remettre la copie papier à mon bureau dès que possible. La copie papier sera comparée à la copie électronique, aucune modification permise au document après sa remise électronique. </w:t>
      </w:r>
    </w:p>
    <w:p w14:paraId="79BF63D0" w14:textId="77777777" w:rsidR="00C00FB5" w:rsidRDefault="00C00FB5" w:rsidP="00C00FB5">
      <w:pPr>
        <w:pStyle w:val="ListParagraph"/>
        <w:rPr>
          <w:rFonts w:ascii="Arial Narrow" w:hAnsi="Arial Narrow"/>
          <w:iCs/>
          <w:szCs w:val="22"/>
        </w:rPr>
      </w:pPr>
    </w:p>
    <w:p w14:paraId="1055E3F3" w14:textId="10756DA5" w:rsidR="00C00FB5" w:rsidRDefault="00C00FB5" w:rsidP="00C00FB5">
      <w:pPr>
        <w:numPr>
          <w:ilvl w:val="0"/>
          <w:numId w:val="50"/>
        </w:numPr>
        <w:rPr>
          <w:rFonts w:ascii="Arial Narrow" w:hAnsi="Arial Narrow"/>
          <w:iCs/>
          <w:szCs w:val="22"/>
        </w:rPr>
      </w:pPr>
      <w:r>
        <w:rPr>
          <w:rFonts w:ascii="Arial Narrow" w:hAnsi="Arial Narrow"/>
          <w:iCs/>
          <w:szCs w:val="22"/>
        </w:rPr>
        <w:t>Si la copie papier n’est pas remise immédiatement au retour de l’absence, le travail aura la note de zéro.</w:t>
      </w:r>
    </w:p>
    <w:p w14:paraId="72E3D0F3" w14:textId="77777777" w:rsidR="00C00FB5" w:rsidRDefault="00C00FB5" w:rsidP="00C00FB5">
      <w:pPr>
        <w:pStyle w:val="ListParagraph"/>
        <w:rPr>
          <w:rFonts w:ascii="Arial Narrow" w:hAnsi="Arial Narrow"/>
          <w:iCs/>
          <w:szCs w:val="22"/>
        </w:rPr>
      </w:pPr>
    </w:p>
    <w:p w14:paraId="4A876B6D" w14:textId="77777777" w:rsidR="00D66336" w:rsidRDefault="00D66336" w:rsidP="00C00FB5">
      <w:pPr>
        <w:pStyle w:val="ListParagraph"/>
        <w:rPr>
          <w:rFonts w:ascii="Arial Narrow" w:hAnsi="Arial Narrow"/>
          <w:iCs/>
          <w:szCs w:val="22"/>
        </w:rPr>
      </w:pPr>
    </w:p>
    <w:p w14:paraId="6D8C6339" w14:textId="3D48CD09" w:rsidR="00E07318" w:rsidRDefault="00E07318" w:rsidP="00E07318">
      <w:pPr>
        <w:rPr>
          <w:rFonts w:ascii="Arial Narrow" w:hAnsi="Arial Narrow"/>
          <w:iCs/>
          <w:sz w:val="32"/>
          <w:szCs w:val="32"/>
        </w:rPr>
      </w:pPr>
      <w:r>
        <w:rPr>
          <w:rFonts w:ascii="Arial Narrow" w:hAnsi="Arial Narrow"/>
          <w:iCs/>
          <w:sz w:val="32"/>
          <w:szCs w:val="32"/>
        </w:rPr>
        <w:t xml:space="preserve">ABSENCE POUR </w:t>
      </w:r>
      <w:r w:rsidRPr="00D05643">
        <w:rPr>
          <w:rFonts w:ascii="Arial Narrow" w:hAnsi="Arial Narrow"/>
          <w:b/>
          <w:bCs/>
          <w:iCs/>
          <w:sz w:val="32"/>
          <w:szCs w:val="32"/>
        </w:rPr>
        <w:t>MOTIFS RELIGIEUX</w:t>
      </w:r>
    </w:p>
    <w:p w14:paraId="49BD90EC" w14:textId="5EB17CEC" w:rsidR="00E07318" w:rsidRPr="00D66336" w:rsidRDefault="00E07318" w:rsidP="00D66336">
      <w:pPr>
        <w:numPr>
          <w:ilvl w:val="0"/>
          <w:numId w:val="49"/>
        </w:numPr>
        <w:rPr>
          <w:rFonts w:ascii="Arial Narrow" w:hAnsi="Arial Narrow"/>
          <w:iCs/>
          <w:szCs w:val="22"/>
        </w:rPr>
      </w:pPr>
      <w:r>
        <w:rPr>
          <w:rFonts w:ascii="Arial Narrow" w:hAnsi="Arial Narrow"/>
          <w:iCs/>
          <w:szCs w:val="22"/>
        </w:rPr>
        <w:t xml:space="preserve">Toute absence pour des </w:t>
      </w:r>
      <w:r w:rsidRPr="0019276F">
        <w:rPr>
          <w:rFonts w:ascii="Arial Narrow" w:hAnsi="Arial Narrow"/>
          <w:b/>
          <w:bCs/>
          <w:iCs/>
          <w:szCs w:val="22"/>
        </w:rPr>
        <w:t>motifs religieux</w:t>
      </w:r>
      <w:r>
        <w:rPr>
          <w:rFonts w:ascii="Arial Narrow" w:hAnsi="Arial Narrow"/>
          <w:iCs/>
          <w:szCs w:val="22"/>
        </w:rPr>
        <w:t xml:space="preserve"> doit </w:t>
      </w:r>
      <w:r w:rsidRPr="00F26905">
        <w:rPr>
          <w:rFonts w:ascii="Arial Narrow" w:hAnsi="Arial Narrow"/>
          <w:iCs/>
          <w:szCs w:val="22"/>
          <w:lang w:val="fr-FR"/>
        </w:rPr>
        <w:t>ê</w:t>
      </w:r>
      <w:r>
        <w:rPr>
          <w:rFonts w:ascii="Arial Narrow" w:hAnsi="Arial Narrow"/>
          <w:iCs/>
          <w:szCs w:val="22"/>
          <w:lang w:val="fr-FR"/>
        </w:rPr>
        <w:t>tre communiquée dans les DEUX PREMIÈRES SEMAINES DE LA SESSION. Puisque le calendrier de festivités religieuses est connu bien à l’avance, tout accommodement doit être discuté dès le début de la session, sans quoi il sera attendu que la personne étudiante effectue et remette les travaux et examens avec l’ensemble du groupe.</w:t>
      </w:r>
    </w:p>
    <w:p w14:paraId="56A67E56" w14:textId="77777777" w:rsidR="00A53BC7" w:rsidRDefault="00A53BC7" w:rsidP="00A53BC7">
      <w:pPr>
        <w:rPr>
          <w:rFonts w:ascii="Arial Narrow" w:hAnsi="Arial Narrow"/>
          <w:iCs/>
          <w:sz w:val="32"/>
          <w:szCs w:val="32"/>
        </w:rPr>
      </w:pPr>
    </w:p>
    <w:p w14:paraId="24D9E4B4" w14:textId="08C0F5E8" w:rsidR="00A53BC7" w:rsidRDefault="00A53BC7" w:rsidP="00A53BC7">
      <w:pPr>
        <w:rPr>
          <w:rFonts w:ascii="Arial Narrow" w:hAnsi="Arial Narrow"/>
          <w:iCs/>
          <w:sz w:val="32"/>
          <w:szCs w:val="32"/>
        </w:rPr>
      </w:pPr>
      <w:r>
        <w:rPr>
          <w:rFonts w:ascii="Arial Narrow" w:hAnsi="Arial Narrow"/>
          <w:iCs/>
          <w:sz w:val="32"/>
          <w:szCs w:val="32"/>
        </w:rPr>
        <w:t xml:space="preserve">ABSENCE POUR LA REMISE DU </w:t>
      </w:r>
      <w:r w:rsidRPr="00D05643">
        <w:rPr>
          <w:rFonts w:ascii="Arial Narrow" w:hAnsi="Arial Narrow"/>
          <w:b/>
          <w:bCs/>
          <w:iCs/>
          <w:sz w:val="32"/>
          <w:szCs w:val="32"/>
        </w:rPr>
        <w:t>TRAVAIL DE SESSION</w:t>
      </w:r>
    </w:p>
    <w:p w14:paraId="5627A5E1" w14:textId="36FA32BE" w:rsidR="00A53BC7" w:rsidRPr="008901D8" w:rsidRDefault="00A53BC7" w:rsidP="00A53BC7">
      <w:pPr>
        <w:rPr>
          <w:rFonts w:ascii="Arial Narrow" w:hAnsi="Arial Narrow"/>
          <w:b/>
          <w:bCs/>
          <w:iCs/>
          <w:color w:val="FF0000"/>
          <w:szCs w:val="22"/>
        </w:rPr>
      </w:pPr>
      <w:r w:rsidRPr="008901D8">
        <w:rPr>
          <w:rFonts w:ascii="Arial Narrow" w:hAnsi="Arial Narrow"/>
          <w:b/>
          <w:bCs/>
          <w:iCs/>
          <w:color w:val="FF0000"/>
          <w:szCs w:val="22"/>
        </w:rPr>
        <w:t>Attention : Ceci peut être compliqué à comprendre – L’essentiel : ME CONTACTER RAPIDEMENT, PROACTIVEMENT</w:t>
      </w:r>
      <w:r w:rsidR="006A2890">
        <w:rPr>
          <w:rFonts w:ascii="Arial Narrow" w:hAnsi="Arial Narrow"/>
          <w:b/>
          <w:bCs/>
          <w:iCs/>
          <w:color w:val="FF0000"/>
          <w:szCs w:val="22"/>
        </w:rPr>
        <w:t>, et seulement les absences de longue durée donnent droit à une extension du délai de remise</w:t>
      </w:r>
      <w:r w:rsidRPr="008901D8">
        <w:rPr>
          <w:rFonts w:ascii="Arial Narrow" w:hAnsi="Arial Narrow"/>
          <w:b/>
          <w:bCs/>
          <w:iCs/>
          <w:color w:val="FF0000"/>
          <w:szCs w:val="22"/>
        </w:rPr>
        <w:t>.</w:t>
      </w:r>
    </w:p>
    <w:p w14:paraId="266E4887" w14:textId="77777777" w:rsidR="00A53BC7" w:rsidRDefault="00A53BC7" w:rsidP="00A53BC7">
      <w:pPr>
        <w:rPr>
          <w:rFonts w:ascii="Arial Narrow" w:hAnsi="Arial Narrow"/>
          <w:iCs/>
          <w:szCs w:val="22"/>
        </w:rPr>
      </w:pPr>
    </w:p>
    <w:p w14:paraId="05F2C5EF" w14:textId="77777777" w:rsidR="00A53BC7" w:rsidRDefault="00A53BC7" w:rsidP="00A53BC7">
      <w:pPr>
        <w:rPr>
          <w:rFonts w:ascii="Arial Narrow" w:hAnsi="Arial Narrow"/>
          <w:szCs w:val="22"/>
        </w:rPr>
      </w:pPr>
      <w:r w:rsidRPr="0032103F">
        <w:rPr>
          <w:rFonts w:ascii="Arial Narrow" w:hAnsi="Arial Narrow"/>
          <w:b/>
          <w:bCs/>
          <w:szCs w:val="22"/>
        </w:rPr>
        <w:t>Pour les travaux écrits se déroulant sur plusieurs semaines à remettre en lign</w:t>
      </w:r>
      <w:r w:rsidRPr="00EF75E0">
        <w:rPr>
          <w:rFonts w:ascii="Arial Narrow" w:hAnsi="Arial Narrow"/>
          <w:b/>
          <w:bCs/>
          <w:szCs w:val="22"/>
        </w:rPr>
        <w:t>e (travail session):</w:t>
      </w:r>
      <w:r>
        <w:rPr>
          <w:rFonts w:ascii="Arial Narrow" w:hAnsi="Arial Narrow"/>
          <w:szCs w:val="22"/>
        </w:rPr>
        <w:t xml:space="preserve"> ils peuvent être remis en tout temps avant la date d’échéance sur Moodle. Une absence en classe ne justifie pas le fait que le travail ne soit pas remis à temps sur Moodle.</w:t>
      </w:r>
    </w:p>
    <w:p w14:paraId="26FA9612" w14:textId="77777777" w:rsidR="00A53BC7" w:rsidRDefault="00A53BC7" w:rsidP="00A53BC7">
      <w:pPr>
        <w:rPr>
          <w:rFonts w:ascii="Arial Narrow" w:hAnsi="Arial Narrow"/>
          <w:szCs w:val="22"/>
        </w:rPr>
      </w:pPr>
    </w:p>
    <w:p w14:paraId="4DA017B2" w14:textId="6DA67C47" w:rsidR="00A53BC7" w:rsidRPr="00047B81" w:rsidRDefault="00A53BC7" w:rsidP="00A53BC7">
      <w:pPr>
        <w:rPr>
          <w:rFonts w:ascii="Arial Narrow" w:hAnsi="Arial Narrow"/>
          <w:b/>
          <w:bCs/>
          <w:i/>
          <w:iCs/>
          <w:szCs w:val="22"/>
        </w:rPr>
      </w:pPr>
      <w:r>
        <w:rPr>
          <w:rFonts w:ascii="Arial Narrow" w:hAnsi="Arial Narrow"/>
          <w:szCs w:val="22"/>
        </w:rPr>
        <w:t>Dans le cas d’une absence maladie qui s’échelonne sur plusieurs jours durant la semaine précédant la date de remise, un billet médical peut être fourni afin de prolonger la date de remise d’autant de jours que ceux motivés durant cette semaine, jusqu’à concurrence de 7 jours. Dans le cas d’une date de retour prévue ultérieure à la date de remise, le calcul de la reprise des jours d’absence commence dès la date de retour</w:t>
      </w:r>
      <w:r w:rsidRPr="00047B81">
        <w:rPr>
          <w:rFonts w:ascii="Arial Narrow" w:hAnsi="Arial Narrow"/>
          <w:b/>
          <w:bCs/>
          <w:i/>
          <w:iCs/>
          <w:szCs w:val="22"/>
        </w:rPr>
        <w:t>. IMPORTANT : Pour être éligible à cette prolongation, le document fourni doit stipuler que l’étudiant ne peut PAS effectuer de travail pendant cette période, ainsi que les dates de l’arrêt de travail.</w:t>
      </w:r>
    </w:p>
    <w:p w14:paraId="11B9F882" w14:textId="77777777" w:rsidR="00A53BC7" w:rsidRDefault="00A53BC7" w:rsidP="00A53BC7">
      <w:pPr>
        <w:rPr>
          <w:rFonts w:ascii="Arial Narrow" w:hAnsi="Arial Narrow"/>
          <w:szCs w:val="22"/>
        </w:rPr>
      </w:pPr>
    </w:p>
    <w:p w14:paraId="267F5BD5" w14:textId="77777777" w:rsidR="00A53BC7" w:rsidRDefault="00A53BC7" w:rsidP="00A53BC7">
      <w:pPr>
        <w:rPr>
          <w:rFonts w:ascii="Arial Narrow" w:hAnsi="Arial Narrow"/>
          <w:szCs w:val="22"/>
        </w:rPr>
      </w:pPr>
      <w:r>
        <w:rPr>
          <w:rFonts w:ascii="Arial Narrow" w:hAnsi="Arial Narrow"/>
          <w:szCs w:val="22"/>
        </w:rPr>
        <w:t xml:space="preserve">Exemple 1 : Dans cet exemple, l’absence maladie commence le mercredi de la semaine avant l’échéance et se termine le mardi avant l’échéance. </w:t>
      </w:r>
      <w:r w:rsidRPr="00C228E6">
        <w:rPr>
          <w:rFonts w:ascii="Arial Narrow" w:hAnsi="Arial Narrow"/>
          <w:i/>
          <w:iCs/>
          <w:szCs w:val="22"/>
          <w:u w:val="single"/>
        </w:rPr>
        <w:t>Parmi les 7 jours précédant la date de remise</w:t>
      </w:r>
      <w:r>
        <w:rPr>
          <w:rFonts w:ascii="Arial Narrow" w:hAnsi="Arial Narrow"/>
          <w:szCs w:val="22"/>
        </w:rPr>
        <w:t>, 4 sont couverts par un billet médical (vendredi, samedi, dimanche, et lundi). L’échéance sera donc reportée de 4 jours et deviendrait donc le mardi suivant.</w:t>
      </w:r>
    </w:p>
    <w:p w14:paraId="7EF2D497" w14:textId="77777777" w:rsidR="00A53BC7" w:rsidRDefault="00A53BC7" w:rsidP="00A53BC7">
      <w:pPr>
        <w:rPr>
          <w:rFonts w:ascii="Arial Narrow" w:hAnsi="Arial Narrow"/>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368"/>
        <w:gridCol w:w="1368"/>
        <w:gridCol w:w="1368"/>
        <w:gridCol w:w="1368"/>
        <w:gridCol w:w="1368"/>
        <w:gridCol w:w="1368"/>
      </w:tblGrid>
      <w:tr w:rsidR="00A53BC7" w14:paraId="2C2EB8CA" w14:textId="77777777" w:rsidTr="00DB5D03">
        <w:tc>
          <w:tcPr>
            <w:tcW w:w="1368" w:type="dxa"/>
            <w:shd w:val="clear" w:color="auto" w:fill="auto"/>
          </w:tcPr>
          <w:p w14:paraId="44D2995E" w14:textId="77777777" w:rsidR="00A53BC7" w:rsidRDefault="00A53BC7" w:rsidP="00DB5D03">
            <w:pPr>
              <w:jc w:val="center"/>
              <w:rPr>
                <w:rFonts w:ascii="Arial Narrow" w:eastAsia="Calibri" w:hAnsi="Arial Narrow"/>
                <w:szCs w:val="22"/>
              </w:rPr>
            </w:pPr>
            <w:r>
              <w:rPr>
                <w:rFonts w:ascii="Arial Narrow" w:eastAsia="Calibri" w:hAnsi="Arial Narrow"/>
                <w:szCs w:val="22"/>
              </w:rPr>
              <w:t>Dimanche</w:t>
            </w:r>
          </w:p>
        </w:tc>
        <w:tc>
          <w:tcPr>
            <w:tcW w:w="1368" w:type="dxa"/>
            <w:shd w:val="clear" w:color="auto" w:fill="auto"/>
          </w:tcPr>
          <w:p w14:paraId="5E52965F" w14:textId="77777777" w:rsidR="00A53BC7" w:rsidRDefault="00A53BC7" w:rsidP="00DB5D03">
            <w:pPr>
              <w:jc w:val="center"/>
              <w:rPr>
                <w:rFonts w:ascii="Arial Narrow" w:eastAsia="Calibri" w:hAnsi="Arial Narrow"/>
                <w:szCs w:val="22"/>
              </w:rPr>
            </w:pPr>
            <w:r>
              <w:rPr>
                <w:rFonts w:ascii="Arial Narrow" w:eastAsia="Calibri" w:hAnsi="Arial Narrow"/>
                <w:szCs w:val="22"/>
              </w:rPr>
              <w:t>Lundi</w:t>
            </w:r>
          </w:p>
        </w:tc>
        <w:tc>
          <w:tcPr>
            <w:tcW w:w="1368" w:type="dxa"/>
            <w:shd w:val="clear" w:color="auto" w:fill="auto"/>
          </w:tcPr>
          <w:p w14:paraId="215F9195" w14:textId="77777777" w:rsidR="00A53BC7" w:rsidRDefault="00A53BC7" w:rsidP="00DB5D03">
            <w:pPr>
              <w:jc w:val="center"/>
              <w:rPr>
                <w:rFonts w:ascii="Arial Narrow" w:eastAsia="Calibri" w:hAnsi="Arial Narrow"/>
                <w:szCs w:val="22"/>
              </w:rPr>
            </w:pPr>
            <w:r>
              <w:rPr>
                <w:rFonts w:ascii="Arial Narrow" w:eastAsia="Calibri" w:hAnsi="Arial Narrow"/>
                <w:szCs w:val="22"/>
              </w:rPr>
              <w:t>Mardi</w:t>
            </w:r>
          </w:p>
        </w:tc>
        <w:tc>
          <w:tcPr>
            <w:tcW w:w="1368" w:type="dxa"/>
            <w:shd w:val="clear" w:color="auto" w:fill="auto"/>
          </w:tcPr>
          <w:p w14:paraId="6A60B726" w14:textId="77777777" w:rsidR="00A53BC7" w:rsidRDefault="00A53BC7" w:rsidP="00DB5D03">
            <w:pPr>
              <w:jc w:val="center"/>
              <w:rPr>
                <w:rFonts w:ascii="Arial Narrow" w:eastAsia="Calibri" w:hAnsi="Arial Narrow"/>
                <w:szCs w:val="22"/>
              </w:rPr>
            </w:pPr>
            <w:r>
              <w:rPr>
                <w:rFonts w:ascii="Arial Narrow" w:eastAsia="Calibri" w:hAnsi="Arial Narrow"/>
                <w:szCs w:val="22"/>
              </w:rPr>
              <w:t>Mercredi</w:t>
            </w:r>
          </w:p>
        </w:tc>
        <w:tc>
          <w:tcPr>
            <w:tcW w:w="1368" w:type="dxa"/>
            <w:shd w:val="clear" w:color="auto" w:fill="auto"/>
          </w:tcPr>
          <w:p w14:paraId="1B5F2B96" w14:textId="77777777" w:rsidR="00A53BC7" w:rsidRDefault="00A53BC7" w:rsidP="00DB5D03">
            <w:pPr>
              <w:jc w:val="center"/>
              <w:rPr>
                <w:rFonts w:ascii="Arial Narrow" w:eastAsia="Calibri" w:hAnsi="Arial Narrow"/>
                <w:szCs w:val="22"/>
              </w:rPr>
            </w:pPr>
            <w:r>
              <w:rPr>
                <w:rFonts w:ascii="Arial Narrow" w:eastAsia="Calibri" w:hAnsi="Arial Narrow"/>
                <w:szCs w:val="22"/>
              </w:rPr>
              <w:t>Jeudi</w:t>
            </w:r>
          </w:p>
        </w:tc>
        <w:tc>
          <w:tcPr>
            <w:tcW w:w="1368" w:type="dxa"/>
            <w:shd w:val="clear" w:color="auto" w:fill="auto"/>
          </w:tcPr>
          <w:p w14:paraId="2D17D9DB" w14:textId="77777777" w:rsidR="00A53BC7" w:rsidRDefault="00A53BC7" w:rsidP="00DB5D03">
            <w:pPr>
              <w:jc w:val="center"/>
              <w:rPr>
                <w:rFonts w:ascii="Arial Narrow" w:eastAsia="Calibri" w:hAnsi="Arial Narrow"/>
                <w:szCs w:val="22"/>
              </w:rPr>
            </w:pPr>
            <w:r>
              <w:rPr>
                <w:rFonts w:ascii="Arial Narrow" w:eastAsia="Calibri" w:hAnsi="Arial Narrow"/>
                <w:szCs w:val="22"/>
              </w:rPr>
              <w:t>Vendredi</w:t>
            </w:r>
          </w:p>
        </w:tc>
        <w:tc>
          <w:tcPr>
            <w:tcW w:w="1368" w:type="dxa"/>
            <w:shd w:val="clear" w:color="auto" w:fill="auto"/>
          </w:tcPr>
          <w:p w14:paraId="070D8186" w14:textId="77777777" w:rsidR="00A53BC7" w:rsidRDefault="00A53BC7" w:rsidP="00DB5D03">
            <w:pPr>
              <w:jc w:val="center"/>
              <w:rPr>
                <w:rFonts w:ascii="Arial Narrow" w:eastAsia="Calibri" w:hAnsi="Arial Narrow"/>
                <w:szCs w:val="22"/>
              </w:rPr>
            </w:pPr>
            <w:r>
              <w:rPr>
                <w:rFonts w:ascii="Arial Narrow" w:eastAsia="Calibri" w:hAnsi="Arial Narrow"/>
                <w:szCs w:val="22"/>
              </w:rPr>
              <w:t>Samedi</w:t>
            </w:r>
          </w:p>
        </w:tc>
      </w:tr>
      <w:tr w:rsidR="00A53BC7" w14:paraId="44B5919D" w14:textId="77777777" w:rsidTr="00DB5D03">
        <w:tc>
          <w:tcPr>
            <w:tcW w:w="1368" w:type="dxa"/>
            <w:shd w:val="clear" w:color="auto" w:fill="auto"/>
          </w:tcPr>
          <w:p w14:paraId="1773DF53" w14:textId="77777777" w:rsidR="00A53BC7" w:rsidRDefault="00A53BC7" w:rsidP="00DB5D03">
            <w:pPr>
              <w:rPr>
                <w:rFonts w:ascii="Arial Narrow" w:eastAsia="Calibri" w:hAnsi="Arial Narrow"/>
                <w:szCs w:val="22"/>
              </w:rPr>
            </w:pPr>
          </w:p>
        </w:tc>
        <w:tc>
          <w:tcPr>
            <w:tcW w:w="1368" w:type="dxa"/>
            <w:shd w:val="clear" w:color="auto" w:fill="auto"/>
          </w:tcPr>
          <w:p w14:paraId="534B20A2" w14:textId="77777777" w:rsidR="00A53BC7" w:rsidRDefault="00A53BC7" w:rsidP="00DB5D03">
            <w:pPr>
              <w:rPr>
                <w:rFonts w:ascii="Arial Narrow" w:eastAsia="Calibri" w:hAnsi="Arial Narrow"/>
                <w:sz w:val="18"/>
                <w:szCs w:val="18"/>
              </w:rPr>
            </w:pPr>
          </w:p>
        </w:tc>
        <w:tc>
          <w:tcPr>
            <w:tcW w:w="1368" w:type="dxa"/>
            <w:shd w:val="clear" w:color="auto" w:fill="auto"/>
          </w:tcPr>
          <w:p w14:paraId="042FCA83" w14:textId="77777777" w:rsidR="00A53BC7" w:rsidRDefault="00A53BC7" w:rsidP="00DB5D03">
            <w:pPr>
              <w:rPr>
                <w:rFonts w:ascii="Arial Narrow" w:eastAsia="Calibri" w:hAnsi="Arial Narrow"/>
                <w:sz w:val="18"/>
                <w:szCs w:val="18"/>
              </w:rPr>
            </w:pPr>
          </w:p>
        </w:tc>
        <w:tc>
          <w:tcPr>
            <w:tcW w:w="1368" w:type="dxa"/>
            <w:shd w:val="clear" w:color="auto" w:fill="auto"/>
          </w:tcPr>
          <w:p w14:paraId="3878A708" w14:textId="77777777" w:rsidR="00A53BC7" w:rsidRDefault="00A53BC7" w:rsidP="00DB5D03">
            <w:pPr>
              <w:rPr>
                <w:rFonts w:ascii="Arial Narrow" w:eastAsia="Calibri" w:hAnsi="Arial Narrow"/>
                <w:sz w:val="18"/>
                <w:szCs w:val="18"/>
              </w:rPr>
            </w:pPr>
            <w:r>
              <w:rPr>
                <w:rFonts w:ascii="Arial Narrow" w:eastAsia="Calibri" w:hAnsi="Arial Narrow"/>
                <w:sz w:val="18"/>
                <w:szCs w:val="18"/>
              </w:rPr>
              <w:t>Début de l’absence motivée (Cert. Médical)</w:t>
            </w:r>
          </w:p>
        </w:tc>
        <w:tc>
          <w:tcPr>
            <w:tcW w:w="1368" w:type="dxa"/>
            <w:shd w:val="clear" w:color="auto" w:fill="auto"/>
          </w:tcPr>
          <w:p w14:paraId="07ACB487" w14:textId="77777777" w:rsidR="00A53BC7" w:rsidRDefault="00A53BC7" w:rsidP="00DB5D03">
            <w:pPr>
              <w:rPr>
                <w:rFonts w:ascii="Arial Narrow" w:eastAsia="Calibri" w:hAnsi="Arial Narrow"/>
                <w:sz w:val="18"/>
                <w:szCs w:val="18"/>
              </w:rPr>
            </w:pPr>
          </w:p>
        </w:tc>
        <w:tc>
          <w:tcPr>
            <w:tcW w:w="1368" w:type="dxa"/>
            <w:shd w:val="clear" w:color="auto" w:fill="auto"/>
          </w:tcPr>
          <w:p w14:paraId="079651A0" w14:textId="77777777" w:rsidR="00A53BC7" w:rsidRDefault="00A53BC7" w:rsidP="00DB5D03">
            <w:pPr>
              <w:rPr>
                <w:rFonts w:ascii="Arial Narrow" w:eastAsia="Calibri" w:hAnsi="Arial Narrow"/>
                <w:sz w:val="18"/>
                <w:szCs w:val="18"/>
              </w:rPr>
            </w:pPr>
            <w:r>
              <w:rPr>
                <w:rFonts w:ascii="Arial Narrow" w:eastAsia="Calibri" w:hAnsi="Arial Narrow"/>
                <w:sz w:val="18"/>
                <w:szCs w:val="18"/>
              </w:rPr>
              <w:t>Jour 1</w:t>
            </w:r>
          </w:p>
        </w:tc>
        <w:tc>
          <w:tcPr>
            <w:tcW w:w="1368" w:type="dxa"/>
            <w:shd w:val="clear" w:color="auto" w:fill="auto"/>
          </w:tcPr>
          <w:p w14:paraId="2CC60B8B" w14:textId="77777777" w:rsidR="00A53BC7" w:rsidRDefault="00A53BC7" w:rsidP="00DB5D03">
            <w:pPr>
              <w:rPr>
                <w:rFonts w:ascii="Arial Narrow" w:eastAsia="Calibri" w:hAnsi="Arial Narrow"/>
                <w:szCs w:val="22"/>
              </w:rPr>
            </w:pPr>
            <w:r>
              <w:rPr>
                <w:rFonts w:ascii="Arial Narrow" w:eastAsia="Calibri" w:hAnsi="Arial Narrow"/>
                <w:sz w:val="18"/>
                <w:szCs w:val="18"/>
              </w:rPr>
              <w:t>Jour 2</w:t>
            </w:r>
          </w:p>
        </w:tc>
      </w:tr>
      <w:tr w:rsidR="00A53BC7" w14:paraId="3B8977D7" w14:textId="77777777" w:rsidTr="00DB5D03">
        <w:tc>
          <w:tcPr>
            <w:tcW w:w="1368" w:type="dxa"/>
            <w:shd w:val="clear" w:color="auto" w:fill="auto"/>
          </w:tcPr>
          <w:p w14:paraId="049FFDC5" w14:textId="77777777" w:rsidR="00A53BC7" w:rsidRDefault="00A53BC7" w:rsidP="00DB5D03">
            <w:pPr>
              <w:rPr>
                <w:rFonts w:ascii="Arial Narrow" w:eastAsia="Calibri" w:hAnsi="Arial Narrow"/>
                <w:sz w:val="18"/>
                <w:szCs w:val="18"/>
              </w:rPr>
            </w:pPr>
            <w:r>
              <w:rPr>
                <w:rFonts w:ascii="Arial Narrow" w:eastAsia="Calibri" w:hAnsi="Arial Narrow"/>
                <w:sz w:val="18"/>
                <w:szCs w:val="18"/>
              </w:rPr>
              <w:t>Jour 3</w:t>
            </w:r>
          </w:p>
        </w:tc>
        <w:tc>
          <w:tcPr>
            <w:tcW w:w="1368" w:type="dxa"/>
            <w:shd w:val="clear" w:color="auto" w:fill="auto"/>
          </w:tcPr>
          <w:p w14:paraId="08D717DB" w14:textId="77777777" w:rsidR="00A53BC7" w:rsidRDefault="00A53BC7" w:rsidP="00DB5D03">
            <w:pPr>
              <w:rPr>
                <w:rFonts w:ascii="Arial Narrow" w:eastAsia="Calibri" w:hAnsi="Arial Narrow"/>
                <w:sz w:val="18"/>
                <w:szCs w:val="18"/>
              </w:rPr>
            </w:pPr>
            <w:r>
              <w:rPr>
                <w:rFonts w:ascii="Arial Narrow" w:eastAsia="Calibri" w:hAnsi="Arial Narrow"/>
                <w:sz w:val="18"/>
                <w:szCs w:val="18"/>
              </w:rPr>
              <w:t>Jour 4</w:t>
            </w:r>
          </w:p>
        </w:tc>
        <w:tc>
          <w:tcPr>
            <w:tcW w:w="1368" w:type="dxa"/>
            <w:shd w:val="clear" w:color="auto" w:fill="auto"/>
          </w:tcPr>
          <w:p w14:paraId="3EBAE342" w14:textId="77777777" w:rsidR="00A53BC7" w:rsidRDefault="00A53BC7" w:rsidP="00DB5D03">
            <w:pPr>
              <w:rPr>
                <w:rFonts w:ascii="Arial Narrow" w:eastAsia="Calibri" w:hAnsi="Arial Narrow"/>
                <w:sz w:val="18"/>
                <w:szCs w:val="18"/>
              </w:rPr>
            </w:pPr>
            <w:r>
              <w:rPr>
                <w:rFonts w:ascii="Arial Narrow" w:eastAsia="Calibri" w:hAnsi="Arial Narrow"/>
                <w:sz w:val="18"/>
                <w:szCs w:val="18"/>
              </w:rPr>
              <w:t>Date de retour au travail (Cert. Médical)</w:t>
            </w:r>
          </w:p>
        </w:tc>
        <w:tc>
          <w:tcPr>
            <w:tcW w:w="1368" w:type="dxa"/>
            <w:shd w:val="clear" w:color="auto" w:fill="auto"/>
          </w:tcPr>
          <w:p w14:paraId="22AD2562" w14:textId="77777777" w:rsidR="00A53BC7" w:rsidRDefault="00A53BC7" w:rsidP="00DB5D03">
            <w:pPr>
              <w:rPr>
                <w:rFonts w:ascii="Arial Narrow" w:eastAsia="Calibri" w:hAnsi="Arial Narrow"/>
                <w:sz w:val="18"/>
                <w:szCs w:val="18"/>
              </w:rPr>
            </w:pPr>
          </w:p>
        </w:tc>
        <w:tc>
          <w:tcPr>
            <w:tcW w:w="1368" w:type="dxa"/>
            <w:shd w:val="clear" w:color="auto" w:fill="auto"/>
          </w:tcPr>
          <w:p w14:paraId="677FE23D" w14:textId="77777777" w:rsidR="00A53BC7" w:rsidRDefault="00A53BC7" w:rsidP="00DB5D03">
            <w:pPr>
              <w:rPr>
                <w:rFonts w:ascii="Arial Narrow" w:eastAsia="Calibri" w:hAnsi="Arial Narrow"/>
                <w:sz w:val="18"/>
                <w:szCs w:val="18"/>
              </w:rPr>
            </w:pPr>
          </w:p>
        </w:tc>
        <w:tc>
          <w:tcPr>
            <w:tcW w:w="1368" w:type="dxa"/>
            <w:shd w:val="clear" w:color="auto" w:fill="auto"/>
          </w:tcPr>
          <w:p w14:paraId="30171C7F" w14:textId="77777777" w:rsidR="00A53BC7" w:rsidRDefault="00A53BC7" w:rsidP="00DB5D03">
            <w:pPr>
              <w:rPr>
                <w:rFonts w:ascii="Arial Narrow" w:eastAsia="Calibri" w:hAnsi="Arial Narrow"/>
                <w:sz w:val="18"/>
                <w:szCs w:val="18"/>
              </w:rPr>
            </w:pPr>
            <w:r>
              <w:rPr>
                <w:rFonts w:ascii="Arial Narrow" w:eastAsia="Calibri" w:hAnsi="Arial Narrow"/>
                <w:sz w:val="18"/>
                <w:szCs w:val="18"/>
              </w:rPr>
              <w:t>Date de remise</w:t>
            </w:r>
          </w:p>
          <w:p w14:paraId="01AD01EB" w14:textId="77777777" w:rsidR="00A53BC7" w:rsidRDefault="00A53BC7" w:rsidP="00DB5D03">
            <w:pPr>
              <w:rPr>
                <w:rFonts w:ascii="Arial Narrow" w:eastAsia="Calibri" w:hAnsi="Arial Narrow"/>
                <w:sz w:val="18"/>
                <w:szCs w:val="18"/>
              </w:rPr>
            </w:pPr>
          </w:p>
          <w:p w14:paraId="652F3650" w14:textId="77777777" w:rsidR="00A53BC7" w:rsidRDefault="00A53BC7" w:rsidP="00DB5D03">
            <w:pPr>
              <w:rPr>
                <w:rFonts w:ascii="Arial Narrow" w:eastAsia="Calibri" w:hAnsi="Arial Narrow"/>
                <w:sz w:val="18"/>
                <w:szCs w:val="18"/>
              </w:rPr>
            </w:pPr>
            <w:r>
              <w:rPr>
                <w:rFonts w:ascii="Arial Narrow" w:eastAsia="Calibri" w:hAnsi="Arial Narrow"/>
                <w:sz w:val="18"/>
                <w:szCs w:val="18"/>
              </w:rPr>
              <w:t>(Reprise jour 1)</w:t>
            </w:r>
          </w:p>
        </w:tc>
        <w:tc>
          <w:tcPr>
            <w:tcW w:w="1368" w:type="dxa"/>
            <w:shd w:val="clear" w:color="auto" w:fill="auto"/>
          </w:tcPr>
          <w:p w14:paraId="5F437FC4" w14:textId="77777777" w:rsidR="00A53BC7" w:rsidRDefault="00A53BC7" w:rsidP="00DB5D03">
            <w:pPr>
              <w:rPr>
                <w:rFonts w:ascii="Arial Narrow" w:eastAsia="Calibri" w:hAnsi="Arial Narrow"/>
                <w:sz w:val="18"/>
                <w:szCs w:val="18"/>
              </w:rPr>
            </w:pPr>
            <w:r>
              <w:rPr>
                <w:rFonts w:ascii="Arial Narrow" w:eastAsia="Calibri" w:hAnsi="Arial Narrow"/>
                <w:sz w:val="18"/>
                <w:szCs w:val="18"/>
              </w:rPr>
              <w:t>(Reprise jour 2)</w:t>
            </w:r>
          </w:p>
        </w:tc>
      </w:tr>
      <w:tr w:rsidR="00A53BC7" w14:paraId="6F2396BD" w14:textId="77777777" w:rsidTr="00DB5D03">
        <w:tc>
          <w:tcPr>
            <w:tcW w:w="1368" w:type="dxa"/>
            <w:shd w:val="clear" w:color="auto" w:fill="auto"/>
          </w:tcPr>
          <w:p w14:paraId="23C753B1" w14:textId="77777777" w:rsidR="00A53BC7" w:rsidRDefault="00A53BC7" w:rsidP="00DB5D03">
            <w:pPr>
              <w:rPr>
                <w:rFonts w:ascii="Arial Narrow" w:eastAsia="Calibri" w:hAnsi="Arial Narrow"/>
                <w:sz w:val="18"/>
                <w:szCs w:val="18"/>
              </w:rPr>
            </w:pPr>
            <w:r>
              <w:rPr>
                <w:rFonts w:ascii="Arial Narrow" w:eastAsia="Calibri" w:hAnsi="Arial Narrow"/>
                <w:sz w:val="18"/>
                <w:szCs w:val="18"/>
              </w:rPr>
              <w:t>(Reprise jour 3)</w:t>
            </w:r>
          </w:p>
        </w:tc>
        <w:tc>
          <w:tcPr>
            <w:tcW w:w="1368" w:type="dxa"/>
            <w:shd w:val="clear" w:color="auto" w:fill="auto"/>
          </w:tcPr>
          <w:p w14:paraId="30E265F3" w14:textId="77777777" w:rsidR="00A53BC7" w:rsidRDefault="00A53BC7" w:rsidP="00DB5D03">
            <w:pPr>
              <w:rPr>
                <w:rFonts w:ascii="Arial Narrow" w:eastAsia="Calibri" w:hAnsi="Arial Narrow"/>
                <w:sz w:val="18"/>
                <w:szCs w:val="18"/>
              </w:rPr>
            </w:pPr>
            <w:r>
              <w:rPr>
                <w:rFonts w:ascii="Arial Narrow" w:eastAsia="Calibri" w:hAnsi="Arial Narrow"/>
                <w:sz w:val="18"/>
                <w:szCs w:val="18"/>
              </w:rPr>
              <w:t>(Reprise jour 4)</w:t>
            </w:r>
          </w:p>
        </w:tc>
        <w:tc>
          <w:tcPr>
            <w:tcW w:w="1368" w:type="dxa"/>
            <w:shd w:val="clear" w:color="auto" w:fill="auto"/>
          </w:tcPr>
          <w:p w14:paraId="786DDB0A" w14:textId="77777777" w:rsidR="00A53BC7" w:rsidRDefault="00A53BC7" w:rsidP="00DB5D03">
            <w:pPr>
              <w:rPr>
                <w:rFonts w:ascii="Arial Narrow" w:eastAsia="Calibri" w:hAnsi="Arial Narrow"/>
                <w:sz w:val="18"/>
                <w:szCs w:val="18"/>
              </w:rPr>
            </w:pPr>
            <w:r>
              <w:rPr>
                <w:rFonts w:ascii="Arial Narrow" w:eastAsia="Calibri" w:hAnsi="Arial Narrow"/>
                <w:sz w:val="18"/>
                <w:szCs w:val="18"/>
              </w:rPr>
              <w:t>Nouvelle date de remise</w:t>
            </w:r>
          </w:p>
        </w:tc>
        <w:tc>
          <w:tcPr>
            <w:tcW w:w="1368" w:type="dxa"/>
            <w:shd w:val="clear" w:color="auto" w:fill="auto"/>
          </w:tcPr>
          <w:p w14:paraId="2978FE94" w14:textId="77777777" w:rsidR="00A53BC7" w:rsidRDefault="00A53BC7" w:rsidP="00DB5D03">
            <w:pPr>
              <w:rPr>
                <w:rFonts w:ascii="Arial Narrow" w:eastAsia="Calibri" w:hAnsi="Arial Narrow"/>
                <w:sz w:val="18"/>
                <w:szCs w:val="18"/>
              </w:rPr>
            </w:pPr>
          </w:p>
        </w:tc>
        <w:tc>
          <w:tcPr>
            <w:tcW w:w="1368" w:type="dxa"/>
            <w:shd w:val="clear" w:color="auto" w:fill="auto"/>
          </w:tcPr>
          <w:p w14:paraId="21CB35A1" w14:textId="77777777" w:rsidR="00A53BC7" w:rsidRDefault="00A53BC7" w:rsidP="00DB5D03">
            <w:pPr>
              <w:rPr>
                <w:rFonts w:ascii="Arial Narrow" w:eastAsia="Calibri" w:hAnsi="Arial Narrow"/>
                <w:sz w:val="18"/>
                <w:szCs w:val="18"/>
              </w:rPr>
            </w:pPr>
          </w:p>
        </w:tc>
        <w:tc>
          <w:tcPr>
            <w:tcW w:w="1368" w:type="dxa"/>
            <w:shd w:val="clear" w:color="auto" w:fill="auto"/>
          </w:tcPr>
          <w:p w14:paraId="0BD52E5E" w14:textId="77777777" w:rsidR="00A53BC7" w:rsidRDefault="00A53BC7" w:rsidP="00DB5D03">
            <w:pPr>
              <w:rPr>
                <w:rFonts w:ascii="Arial Narrow" w:eastAsia="Calibri" w:hAnsi="Arial Narrow"/>
                <w:sz w:val="18"/>
                <w:szCs w:val="18"/>
              </w:rPr>
            </w:pPr>
          </w:p>
        </w:tc>
        <w:tc>
          <w:tcPr>
            <w:tcW w:w="1368" w:type="dxa"/>
            <w:shd w:val="clear" w:color="auto" w:fill="auto"/>
          </w:tcPr>
          <w:p w14:paraId="0C608D90" w14:textId="77777777" w:rsidR="00A53BC7" w:rsidRDefault="00A53BC7" w:rsidP="00DB5D03">
            <w:pPr>
              <w:rPr>
                <w:rFonts w:ascii="Arial Narrow" w:eastAsia="Calibri" w:hAnsi="Arial Narrow"/>
                <w:sz w:val="18"/>
                <w:szCs w:val="18"/>
              </w:rPr>
            </w:pPr>
          </w:p>
        </w:tc>
      </w:tr>
    </w:tbl>
    <w:p w14:paraId="435AD12A" w14:textId="77777777" w:rsidR="00A53BC7" w:rsidRDefault="00A53BC7" w:rsidP="00A53BC7">
      <w:pPr>
        <w:rPr>
          <w:rFonts w:ascii="Arial Narrow" w:hAnsi="Arial Narrow"/>
          <w:szCs w:val="22"/>
        </w:rPr>
      </w:pPr>
    </w:p>
    <w:p w14:paraId="0E16FF85" w14:textId="22A8B0BC" w:rsidR="00A53BC7" w:rsidRDefault="00A53BC7" w:rsidP="00A53BC7">
      <w:pPr>
        <w:rPr>
          <w:rFonts w:ascii="Arial Narrow" w:hAnsi="Arial Narrow"/>
          <w:szCs w:val="22"/>
        </w:rPr>
      </w:pPr>
      <w:r>
        <w:rPr>
          <w:rFonts w:ascii="Arial Narrow" w:hAnsi="Arial Narrow"/>
          <w:szCs w:val="22"/>
        </w:rPr>
        <w:t xml:space="preserve">Exemple 2 : Dans cet exemple, l’absence maladie commence le mardi avant l’échéance et se termine le mercredi d’après. </w:t>
      </w:r>
      <w:r w:rsidRPr="00F66F44">
        <w:rPr>
          <w:rFonts w:ascii="Arial Narrow" w:hAnsi="Arial Narrow"/>
          <w:i/>
          <w:iCs/>
          <w:szCs w:val="22"/>
          <w:u w:val="single"/>
        </w:rPr>
        <w:t>Parmi les 7 jours précédant la date de remise</w:t>
      </w:r>
      <w:r>
        <w:rPr>
          <w:rFonts w:ascii="Arial Narrow" w:hAnsi="Arial Narrow"/>
          <w:szCs w:val="22"/>
        </w:rPr>
        <w:t xml:space="preserve">, 2 sont couverts par le billet médical (mardi, mercredi). Puisque le retour au travail est prévu </w:t>
      </w:r>
      <w:r w:rsidRPr="00F66F44">
        <w:rPr>
          <w:rFonts w:ascii="Arial Narrow" w:hAnsi="Arial Narrow"/>
          <w:szCs w:val="22"/>
        </w:rPr>
        <w:t>après</w:t>
      </w:r>
      <w:r>
        <w:rPr>
          <w:rFonts w:ascii="Arial Narrow" w:hAnsi="Arial Narrow"/>
          <w:szCs w:val="22"/>
        </w:rPr>
        <w:t xml:space="preserve"> la date de remise, la reprise des 2 jours d’absence débute à partir de cette date de retour et la nouvelle échéance deviendrait mercredi.</w:t>
      </w:r>
    </w:p>
    <w:p w14:paraId="23553AD4" w14:textId="77777777" w:rsidR="00A53BC7" w:rsidRDefault="00A53BC7" w:rsidP="00A53BC7">
      <w:pPr>
        <w:rPr>
          <w:rFonts w:ascii="Arial Narrow" w:hAnsi="Arial Narrow"/>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368"/>
        <w:gridCol w:w="1368"/>
        <w:gridCol w:w="1368"/>
        <w:gridCol w:w="1368"/>
        <w:gridCol w:w="1368"/>
        <w:gridCol w:w="1368"/>
      </w:tblGrid>
      <w:tr w:rsidR="00A53BC7" w14:paraId="7005ED0E" w14:textId="77777777" w:rsidTr="00DB5D03">
        <w:tc>
          <w:tcPr>
            <w:tcW w:w="1368" w:type="dxa"/>
            <w:shd w:val="clear" w:color="auto" w:fill="auto"/>
          </w:tcPr>
          <w:p w14:paraId="17BEA29F" w14:textId="77777777" w:rsidR="00A53BC7" w:rsidRDefault="00A53BC7" w:rsidP="00DB5D03">
            <w:pPr>
              <w:jc w:val="center"/>
              <w:rPr>
                <w:rFonts w:ascii="Arial Narrow" w:eastAsia="Calibri" w:hAnsi="Arial Narrow"/>
                <w:szCs w:val="22"/>
              </w:rPr>
            </w:pPr>
            <w:r>
              <w:rPr>
                <w:rFonts w:ascii="Arial Narrow" w:eastAsia="Calibri" w:hAnsi="Arial Narrow"/>
                <w:szCs w:val="22"/>
              </w:rPr>
              <w:t>Dimanche</w:t>
            </w:r>
          </w:p>
        </w:tc>
        <w:tc>
          <w:tcPr>
            <w:tcW w:w="1368" w:type="dxa"/>
            <w:shd w:val="clear" w:color="auto" w:fill="auto"/>
          </w:tcPr>
          <w:p w14:paraId="07716BCE" w14:textId="77777777" w:rsidR="00A53BC7" w:rsidRDefault="00A53BC7" w:rsidP="00DB5D03">
            <w:pPr>
              <w:jc w:val="center"/>
              <w:rPr>
                <w:rFonts w:ascii="Arial Narrow" w:eastAsia="Calibri" w:hAnsi="Arial Narrow"/>
                <w:szCs w:val="22"/>
              </w:rPr>
            </w:pPr>
            <w:r>
              <w:rPr>
                <w:rFonts w:ascii="Arial Narrow" w:eastAsia="Calibri" w:hAnsi="Arial Narrow"/>
                <w:szCs w:val="22"/>
              </w:rPr>
              <w:t>Lundi</w:t>
            </w:r>
          </w:p>
        </w:tc>
        <w:tc>
          <w:tcPr>
            <w:tcW w:w="1368" w:type="dxa"/>
            <w:shd w:val="clear" w:color="auto" w:fill="auto"/>
          </w:tcPr>
          <w:p w14:paraId="25418099" w14:textId="77777777" w:rsidR="00A53BC7" w:rsidRDefault="00A53BC7" w:rsidP="00DB5D03">
            <w:pPr>
              <w:jc w:val="center"/>
              <w:rPr>
                <w:rFonts w:ascii="Arial Narrow" w:eastAsia="Calibri" w:hAnsi="Arial Narrow"/>
                <w:szCs w:val="22"/>
              </w:rPr>
            </w:pPr>
            <w:r>
              <w:rPr>
                <w:rFonts w:ascii="Arial Narrow" w:eastAsia="Calibri" w:hAnsi="Arial Narrow"/>
                <w:szCs w:val="22"/>
              </w:rPr>
              <w:t>Mardi</w:t>
            </w:r>
          </w:p>
        </w:tc>
        <w:tc>
          <w:tcPr>
            <w:tcW w:w="1368" w:type="dxa"/>
            <w:shd w:val="clear" w:color="auto" w:fill="auto"/>
          </w:tcPr>
          <w:p w14:paraId="5CEF415A" w14:textId="77777777" w:rsidR="00A53BC7" w:rsidRDefault="00A53BC7" w:rsidP="00DB5D03">
            <w:pPr>
              <w:jc w:val="center"/>
              <w:rPr>
                <w:rFonts w:ascii="Arial Narrow" w:eastAsia="Calibri" w:hAnsi="Arial Narrow"/>
                <w:szCs w:val="22"/>
              </w:rPr>
            </w:pPr>
            <w:r>
              <w:rPr>
                <w:rFonts w:ascii="Arial Narrow" w:eastAsia="Calibri" w:hAnsi="Arial Narrow"/>
                <w:szCs w:val="22"/>
              </w:rPr>
              <w:t>Mercredi</w:t>
            </w:r>
          </w:p>
        </w:tc>
        <w:tc>
          <w:tcPr>
            <w:tcW w:w="1368" w:type="dxa"/>
            <w:shd w:val="clear" w:color="auto" w:fill="auto"/>
          </w:tcPr>
          <w:p w14:paraId="61AAF661" w14:textId="77777777" w:rsidR="00A53BC7" w:rsidRDefault="00A53BC7" w:rsidP="00DB5D03">
            <w:pPr>
              <w:jc w:val="center"/>
              <w:rPr>
                <w:rFonts w:ascii="Arial Narrow" w:eastAsia="Calibri" w:hAnsi="Arial Narrow"/>
                <w:szCs w:val="22"/>
              </w:rPr>
            </w:pPr>
            <w:r>
              <w:rPr>
                <w:rFonts w:ascii="Arial Narrow" w:eastAsia="Calibri" w:hAnsi="Arial Narrow"/>
                <w:szCs w:val="22"/>
              </w:rPr>
              <w:t>Jeudi</w:t>
            </w:r>
          </w:p>
        </w:tc>
        <w:tc>
          <w:tcPr>
            <w:tcW w:w="1368" w:type="dxa"/>
            <w:shd w:val="clear" w:color="auto" w:fill="auto"/>
          </w:tcPr>
          <w:p w14:paraId="76BADB86" w14:textId="77777777" w:rsidR="00A53BC7" w:rsidRDefault="00A53BC7" w:rsidP="00DB5D03">
            <w:pPr>
              <w:jc w:val="center"/>
              <w:rPr>
                <w:rFonts w:ascii="Arial Narrow" w:eastAsia="Calibri" w:hAnsi="Arial Narrow"/>
                <w:szCs w:val="22"/>
              </w:rPr>
            </w:pPr>
            <w:r>
              <w:rPr>
                <w:rFonts w:ascii="Arial Narrow" w:eastAsia="Calibri" w:hAnsi="Arial Narrow"/>
                <w:szCs w:val="22"/>
              </w:rPr>
              <w:t>Vendredi</w:t>
            </w:r>
          </w:p>
        </w:tc>
        <w:tc>
          <w:tcPr>
            <w:tcW w:w="1368" w:type="dxa"/>
            <w:shd w:val="clear" w:color="auto" w:fill="auto"/>
          </w:tcPr>
          <w:p w14:paraId="7984A048" w14:textId="77777777" w:rsidR="00A53BC7" w:rsidRDefault="00A53BC7" w:rsidP="00DB5D03">
            <w:pPr>
              <w:jc w:val="center"/>
              <w:rPr>
                <w:rFonts w:ascii="Arial Narrow" w:eastAsia="Calibri" w:hAnsi="Arial Narrow"/>
                <w:szCs w:val="22"/>
              </w:rPr>
            </w:pPr>
            <w:r>
              <w:rPr>
                <w:rFonts w:ascii="Arial Narrow" w:eastAsia="Calibri" w:hAnsi="Arial Narrow"/>
                <w:szCs w:val="22"/>
              </w:rPr>
              <w:t>Samedi</w:t>
            </w:r>
          </w:p>
        </w:tc>
      </w:tr>
      <w:tr w:rsidR="00A53BC7" w14:paraId="30B18616" w14:textId="77777777" w:rsidTr="00DB5D03">
        <w:tc>
          <w:tcPr>
            <w:tcW w:w="1368" w:type="dxa"/>
            <w:shd w:val="clear" w:color="auto" w:fill="auto"/>
          </w:tcPr>
          <w:p w14:paraId="2E641884" w14:textId="77777777" w:rsidR="00A53BC7" w:rsidRDefault="00A53BC7" w:rsidP="00DB5D03">
            <w:pPr>
              <w:rPr>
                <w:rFonts w:ascii="Arial Narrow" w:eastAsia="Calibri" w:hAnsi="Arial Narrow"/>
                <w:szCs w:val="22"/>
              </w:rPr>
            </w:pPr>
          </w:p>
        </w:tc>
        <w:tc>
          <w:tcPr>
            <w:tcW w:w="1368" w:type="dxa"/>
            <w:shd w:val="clear" w:color="auto" w:fill="auto"/>
          </w:tcPr>
          <w:p w14:paraId="510D3F1E" w14:textId="77777777" w:rsidR="00A53BC7" w:rsidRDefault="00A53BC7" w:rsidP="00DB5D03">
            <w:pPr>
              <w:rPr>
                <w:rFonts w:ascii="Arial Narrow" w:eastAsia="Calibri" w:hAnsi="Arial Narrow"/>
                <w:sz w:val="18"/>
                <w:szCs w:val="18"/>
              </w:rPr>
            </w:pPr>
          </w:p>
        </w:tc>
        <w:tc>
          <w:tcPr>
            <w:tcW w:w="1368" w:type="dxa"/>
            <w:shd w:val="clear" w:color="auto" w:fill="auto"/>
          </w:tcPr>
          <w:p w14:paraId="043B4076" w14:textId="77777777" w:rsidR="00A53BC7" w:rsidRDefault="00A53BC7" w:rsidP="00DB5D03">
            <w:pPr>
              <w:rPr>
                <w:rFonts w:ascii="Arial Narrow" w:eastAsia="Calibri" w:hAnsi="Arial Narrow"/>
                <w:sz w:val="18"/>
                <w:szCs w:val="18"/>
              </w:rPr>
            </w:pPr>
            <w:r>
              <w:rPr>
                <w:rFonts w:ascii="Arial Narrow" w:eastAsia="Calibri" w:hAnsi="Arial Narrow"/>
                <w:sz w:val="18"/>
                <w:szCs w:val="18"/>
              </w:rPr>
              <w:t>Début de l’absence motivée (Cert. Médical)</w:t>
            </w:r>
          </w:p>
        </w:tc>
        <w:tc>
          <w:tcPr>
            <w:tcW w:w="1368" w:type="dxa"/>
            <w:shd w:val="clear" w:color="auto" w:fill="auto"/>
          </w:tcPr>
          <w:p w14:paraId="7024AB2F" w14:textId="77777777" w:rsidR="00A53BC7" w:rsidRDefault="00A53BC7" w:rsidP="00DB5D03">
            <w:pPr>
              <w:rPr>
                <w:rFonts w:ascii="Arial Narrow" w:eastAsia="Calibri" w:hAnsi="Arial Narrow"/>
                <w:sz w:val="18"/>
                <w:szCs w:val="18"/>
              </w:rPr>
            </w:pPr>
          </w:p>
        </w:tc>
        <w:tc>
          <w:tcPr>
            <w:tcW w:w="1368" w:type="dxa"/>
            <w:shd w:val="clear" w:color="auto" w:fill="auto"/>
          </w:tcPr>
          <w:p w14:paraId="49C80C61" w14:textId="77777777" w:rsidR="00A53BC7" w:rsidRDefault="00A53BC7" w:rsidP="00DB5D03">
            <w:pPr>
              <w:rPr>
                <w:rFonts w:ascii="Arial Narrow" w:eastAsia="Calibri" w:hAnsi="Arial Narrow"/>
                <w:sz w:val="18"/>
                <w:szCs w:val="18"/>
              </w:rPr>
            </w:pPr>
            <w:r>
              <w:rPr>
                <w:rFonts w:ascii="Arial Narrow" w:eastAsia="Calibri" w:hAnsi="Arial Narrow"/>
                <w:sz w:val="18"/>
                <w:szCs w:val="18"/>
              </w:rPr>
              <w:t>Date de remise</w:t>
            </w:r>
          </w:p>
        </w:tc>
        <w:tc>
          <w:tcPr>
            <w:tcW w:w="1368" w:type="dxa"/>
            <w:shd w:val="clear" w:color="auto" w:fill="auto"/>
          </w:tcPr>
          <w:p w14:paraId="1A8FCB12" w14:textId="77777777" w:rsidR="00A53BC7" w:rsidRDefault="00A53BC7" w:rsidP="00DB5D03">
            <w:pPr>
              <w:rPr>
                <w:rFonts w:ascii="Arial Narrow" w:eastAsia="Calibri" w:hAnsi="Arial Narrow"/>
                <w:sz w:val="18"/>
                <w:szCs w:val="18"/>
              </w:rPr>
            </w:pPr>
          </w:p>
        </w:tc>
        <w:tc>
          <w:tcPr>
            <w:tcW w:w="1368" w:type="dxa"/>
            <w:shd w:val="clear" w:color="auto" w:fill="auto"/>
          </w:tcPr>
          <w:p w14:paraId="196E1F3F" w14:textId="77777777" w:rsidR="00A53BC7" w:rsidRDefault="00A53BC7" w:rsidP="00DB5D03">
            <w:pPr>
              <w:rPr>
                <w:rFonts w:ascii="Arial Narrow" w:eastAsia="Calibri" w:hAnsi="Arial Narrow"/>
                <w:szCs w:val="22"/>
              </w:rPr>
            </w:pPr>
          </w:p>
        </w:tc>
      </w:tr>
      <w:tr w:rsidR="00A53BC7" w14:paraId="73F0472B" w14:textId="77777777" w:rsidTr="00DB5D03">
        <w:tc>
          <w:tcPr>
            <w:tcW w:w="1368" w:type="dxa"/>
            <w:shd w:val="clear" w:color="auto" w:fill="auto"/>
          </w:tcPr>
          <w:p w14:paraId="2571B76F" w14:textId="77777777" w:rsidR="00A53BC7" w:rsidRDefault="00A53BC7" w:rsidP="00DB5D03">
            <w:pPr>
              <w:rPr>
                <w:rFonts w:ascii="Arial Narrow" w:eastAsia="Calibri" w:hAnsi="Arial Narrow"/>
                <w:szCs w:val="22"/>
              </w:rPr>
            </w:pPr>
          </w:p>
        </w:tc>
        <w:tc>
          <w:tcPr>
            <w:tcW w:w="1368" w:type="dxa"/>
            <w:shd w:val="clear" w:color="auto" w:fill="auto"/>
          </w:tcPr>
          <w:p w14:paraId="1696F511" w14:textId="77777777" w:rsidR="00A53BC7" w:rsidRDefault="00A53BC7" w:rsidP="00DB5D03">
            <w:pPr>
              <w:rPr>
                <w:rFonts w:ascii="Arial Narrow" w:eastAsia="Calibri" w:hAnsi="Arial Narrow"/>
                <w:sz w:val="18"/>
                <w:szCs w:val="18"/>
              </w:rPr>
            </w:pPr>
            <w:r>
              <w:rPr>
                <w:rFonts w:ascii="Arial Narrow" w:eastAsia="Calibri" w:hAnsi="Arial Narrow"/>
                <w:sz w:val="18"/>
                <w:szCs w:val="18"/>
              </w:rPr>
              <w:t>Date de retour au travail (Cert. Médical)</w:t>
            </w:r>
          </w:p>
        </w:tc>
        <w:tc>
          <w:tcPr>
            <w:tcW w:w="1368" w:type="dxa"/>
            <w:shd w:val="clear" w:color="auto" w:fill="auto"/>
          </w:tcPr>
          <w:p w14:paraId="38445B8D" w14:textId="77777777" w:rsidR="00A53BC7" w:rsidRDefault="00A53BC7" w:rsidP="00DB5D03">
            <w:pPr>
              <w:rPr>
                <w:rFonts w:ascii="Arial Narrow" w:eastAsia="Calibri" w:hAnsi="Arial Narrow"/>
                <w:sz w:val="18"/>
                <w:szCs w:val="18"/>
              </w:rPr>
            </w:pPr>
          </w:p>
        </w:tc>
        <w:tc>
          <w:tcPr>
            <w:tcW w:w="1368" w:type="dxa"/>
            <w:shd w:val="clear" w:color="auto" w:fill="auto"/>
          </w:tcPr>
          <w:p w14:paraId="317909EA" w14:textId="77777777" w:rsidR="00A53BC7" w:rsidRDefault="00A53BC7" w:rsidP="00DB5D03">
            <w:pPr>
              <w:rPr>
                <w:rFonts w:ascii="Arial Narrow" w:eastAsia="Calibri" w:hAnsi="Arial Narrow"/>
                <w:sz w:val="18"/>
                <w:szCs w:val="18"/>
              </w:rPr>
            </w:pPr>
            <w:r>
              <w:rPr>
                <w:rFonts w:ascii="Arial Narrow" w:eastAsia="Calibri" w:hAnsi="Arial Narrow"/>
                <w:sz w:val="18"/>
                <w:szCs w:val="18"/>
              </w:rPr>
              <w:t>Nouvelle échéance</w:t>
            </w:r>
          </w:p>
        </w:tc>
        <w:tc>
          <w:tcPr>
            <w:tcW w:w="1368" w:type="dxa"/>
            <w:shd w:val="clear" w:color="auto" w:fill="auto"/>
          </w:tcPr>
          <w:p w14:paraId="0B7E19BF" w14:textId="77777777" w:rsidR="00A53BC7" w:rsidRDefault="00A53BC7" w:rsidP="00DB5D03">
            <w:pPr>
              <w:rPr>
                <w:rFonts w:ascii="Arial Narrow" w:eastAsia="Calibri" w:hAnsi="Arial Narrow"/>
                <w:sz w:val="18"/>
                <w:szCs w:val="18"/>
              </w:rPr>
            </w:pPr>
          </w:p>
        </w:tc>
        <w:tc>
          <w:tcPr>
            <w:tcW w:w="1368" w:type="dxa"/>
            <w:shd w:val="clear" w:color="auto" w:fill="auto"/>
          </w:tcPr>
          <w:p w14:paraId="7FAE6FA7" w14:textId="77777777" w:rsidR="00A53BC7" w:rsidRDefault="00A53BC7" w:rsidP="00DB5D03">
            <w:pPr>
              <w:rPr>
                <w:rFonts w:ascii="Arial Narrow" w:eastAsia="Calibri" w:hAnsi="Arial Narrow"/>
                <w:sz w:val="18"/>
                <w:szCs w:val="18"/>
              </w:rPr>
            </w:pPr>
          </w:p>
        </w:tc>
        <w:tc>
          <w:tcPr>
            <w:tcW w:w="1368" w:type="dxa"/>
            <w:shd w:val="clear" w:color="auto" w:fill="auto"/>
          </w:tcPr>
          <w:p w14:paraId="61FE4D81" w14:textId="77777777" w:rsidR="00A53BC7" w:rsidRDefault="00A53BC7" w:rsidP="00DB5D03">
            <w:pPr>
              <w:rPr>
                <w:rFonts w:ascii="Arial Narrow" w:eastAsia="Calibri" w:hAnsi="Arial Narrow"/>
                <w:szCs w:val="22"/>
              </w:rPr>
            </w:pPr>
          </w:p>
        </w:tc>
      </w:tr>
    </w:tbl>
    <w:p w14:paraId="63E73FBE" w14:textId="77777777" w:rsidR="00A53BC7" w:rsidRDefault="00A53BC7" w:rsidP="00A53BC7">
      <w:pPr>
        <w:rPr>
          <w:rFonts w:ascii="Arial Narrow" w:hAnsi="Arial Narrow"/>
          <w:szCs w:val="22"/>
        </w:rPr>
      </w:pPr>
    </w:p>
    <w:p w14:paraId="3985576E" w14:textId="77777777" w:rsidR="00A53BC7" w:rsidRPr="00C228E6" w:rsidRDefault="00A53BC7" w:rsidP="00A53BC7">
      <w:pPr>
        <w:rPr>
          <w:rFonts w:ascii="Arial Narrow" w:hAnsi="Arial Narrow"/>
          <w:i/>
          <w:szCs w:val="22"/>
        </w:rPr>
      </w:pPr>
      <w:r w:rsidRPr="0027115A">
        <w:rPr>
          <w:rFonts w:ascii="Arial Narrow" w:hAnsi="Arial Narrow"/>
          <w:i/>
          <w:szCs w:val="22"/>
        </w:rPr>
        <w:t>NB : La date d’échéance doit être conçue comme la date limite maximale possible, et non comme le moment souhaitable de remise. Seuls les cas les plus extrêmes (p.ex. maladie qui dure des semaines, accident grave) se verront attribuer un délai additionnel pour la réalisation du travail. Il est important de ne PAS laisser la réalisation du travail à la dernière minute puisque plusieurs facteurs inattendus peuvent survenir (ordinateur défectueux, mortalité dans la famille, autobus absent, tempête, voiture qui implose, chat malade</w:t>
      </w:r>
      <w:r>
        <w:rPr>
          <w:rFonts w:ascii="Arial Narrow" w:hAnsi="Arial Narrow"/>
          <w:i/>
          <w:szCs w:val="22"/>
        </w:rPr>
        <w:t xml:space="preserve"> dans l’imprimante</w:t>
      </w:r>
      <w:r w:rsidRPr="0027115A">
        <w:rPr>
          <w:rFonts w:ascii="Arial Narrow" w:hAnsi="Arial Narrow"/>
          <w:i/>
          <w:szCs w:val="22"/>
        </w:rPr>
        <w:t>, etc.) Tous ces motifs (et d’autres encore) ne sont pas acceptables pour justifier un travail en retard.</w:t>
      </w:r>
      <w:r>
        <w:rPr>
          <w:rFonts w:ascii="Arial Narrow" w:hAnsi="Arial Narrow"/>
          <w:i/>
          <w:szCs w:val="22"/>
        </w:rPr>
        <w:t xml:space="preserve"> Astuce : Se fixer une date d’échéance personnelle bien avant la date limite pour pallier aux imprévus.</w:t>
      </w:r>
    </w:p>
    <w:p w14:paraId="4B77F705" w14:textId="77777777" w:rsidR="00A53BC7" w:rsidRDefault="00A53BC7" w:rsidP="00A53BC7">
      <w:pPr>
        <w:rPr>
          <w:rFonts w:ascii="Gill Sans MT" w:hAnsi="Gill Sans MT" w:cs="Century Gothic"/>
          <w:sz w:val="20"/>
        </w:rPr>
      </w:pPr>
    </w:p>
    <w:p w14:paraId="40924D33" w14:textId="0B4CA77B" w:rsidR="000C2EB5" w:rsidRDefault="000C2EB5" w:rsidP="002A5974">
      <w:pPr>
        <w:pStyle w:val="Grillemoyenne21"/>
        <w:rPr>
          <w:rFonts w:ascii="Calibri" w:hAnsi="Calibri" w:cs="Calibri"/>
          <w:b/>
          <w:sz w:val="28"/>
          <w:szCs w:val="40"/>
        </w:rPr>
      </w:pPr>
      <w:r>
        <w:br w:type="page"/>
      </w:r>
      <w:r w:rsidRPr="000C2EB5">
        <w:rPr>
          <w:rFonts w:ascii="Calibri" w:hAnsi="Calibri" w:cs="Calibri"/>
          <w:b/>
          <w:sz w:val="28"/>
          <w:szCs w:val="40"/>
          <w:highlight w:val="yellow"/>
        </w:rPr>
        <w:lastRenderedPageBreak/>
        <w:t xml:space="preserve">Ce calendrier peut être sujet à changement; se tenir au courant </w:t>
      </w:r>
      <w:r w:rsidR="00066611">
        <w:rPr>
          <w:rFonts w:ascii="Calibri" w:hAnsi="Calibri" w:cs="Calibri"/>
          <w:b/>
          <w:sz w:val="28"/>
          <w:szCs w:val="40"/>
          <w:highlight w:val="yellow"/>
        </w:rPr>
        <w:t>en classe et sur</w:t>
      </w:r>
      <w:r w:rsidRPr="000C2EB5">
        <w:rPr>
          <w:rFonts w:ascii="Calibri" w:hAnsi="Calibri" w:cs="Calibri"/>
          <w:b/>
          <w:sz w:val="28"/>
          <w:szCs w:val="40"/>
          <w:highlight w:val="yellow"/>
        </w:rPr>
        <w:t xml:space="preserve"> MIO</w:t>
      </w:r>
    </w:p>
    <w:tbl>
      <w:tblPr>
        <w:tblW w:w="10202" w:type="dxa"/>
        <w:tblInd w:w="-42" w:type="dxa"/>
        <w:tblLayout w:type="fixed"/>
        <w:tblCellMar>
          <w:left w:w="70" w:type="dxa"/>
          <w:right w:w="70" w:type="dxa"/>
        </w:tblCellMar>
        <w:tblLook w:val="0000" w:firstRow="0" w:lastRow="0" w:firstColumn="0" w:lastColumn="0" w:noHBand="0" w:noVBand="0"/>
      </w:tblPr>
      <w:tblGrid>
        <w:gridCol w:w="1630"/>
        <w:gridCol w:w="5244"/>
        <w:gridCol w:w="1418"/>
        <w:gridCol w:w="1885"/>
        <w:gridCol w:w="25"/>
      </w:tblGrid>
      <w:tr w:rsidR="00441AC9" w14:paraId="6424B45A" w14:textId="77777777" w:rsidTr="00EA44C1">
        <w:trPr>
          <w:gridAfter w:val="1"/>
          <w:wAfter w:w="25" w:type="dxa"/>
          <w:trHeight w:val="267"/>
          <w:tblHeader/>
        </w:trPr>
        <w:tc>
          <w:tcPr>
            <w:tcW w:w="1630" w:type="dxa"/>
            <w:tcBorders>
              <w:top w:val="single" w:sz="8" w:space="0" w:color="000000"/>
              <w:left w:val="single" w:sz="8" w:space="0" w:color="000000"/>
              <w:bottom w:val="single" w:sz="8" w:space="0" w:color="000000"/>
            </w:tcBorders>
            <w:vAlign w:val="center"/>
          </w:tcPr>
          <w:p w14:paraId="47A86BFA" w14:textId="77777777" w:rsidR="00441AC9" w:rsidRDefault="00441AC9" w:rsidP="00EA44C1">
            <w:pPr>
              <w:pStyle w:val="FootnoteText"/>
              <w:snapToGrid w:val="0"/>
              <w:jc w:val="center"/>
              <w:rPr>
                <w:rFonts w:ascii="Calibri" w:hAnsi="Calibri"/>
                <w:b/>
                <w:sz w:val="22"/>
                <w:szCs w:val="22"/>
              </w:rPr>
            </w:pPr>
            <w:r>
              <w:br w:type="page"/>
            </w:r>
            <w:r>
              <w:rPr>
                <w:sz w:val="24"/>
                <w:szCs w:val="24"/>
              </w:rPr>
              <w:br w:type="page"/>
            </w:r>
            <w:r>
              <w:rPr>
                <w:rFonts w:ascii="Calibri" w:hAnsi="Calibri"/>
                <w:b/>
                <w:sz w:val="22"/>
                <w:szCs w:val="22"/>
              </w:rPr>
              <w:t xml:space="preserve">Semaine </w:t>
            </w:r>
          </w:p>
        </w:tc>
        <w:tc>
          <w:tcPr>
            <w:tcW w:w="5244" w:type="dxa"/>
            <w:tcBorders>
              <w:top w:val="single" w:sz="8" w:space="0" w:color="000000"/>
              <w:left w:val="single" w:sz="8" w:space="0" w:color="000000"/>
              <w:bottom w:val="single" w:sz="8" w:space="0" w:color="000000"/>
            </w:tcBorders>
            <w:vAlign w:val="center"/>
          </w:tcPr>
          <w:p w14:paraId="2343367B" w14:textId="77777777" w:rsidR="00441AC9" w:rsidRPr="00F4474C" w:rsidRDefault="00441AC9" w:rsidP="00EA44C1">
            <w:pPr>
              <w:pStyle w:val="FootnoteText"/>
              <w:jc w:val="center"/>
              <w:rPr>
                <w:rFonts w:ascii="Calibri" w:hAnsi="Calibri"/>
                <w:b/>
                <w:sz w:val="22"/>
                <w:szCs w:val="22"/>
              </w:rPr>
            </w:pPr>
            <w:r>
              <w:rPr>
                <w:rFonts w:ascii="Calibri" w:hAnsi="Calibri"/>
                <w:b/>
                <w:sz w:val="22"/>
                <w:szCs w:val="22"/>
              </w:rPr>
              <w:t>Sujet</w:t>
            </w:r>
          </w:p>
        </w:tc>
        <w:tc>
          <w:tcPr>
            <w:tcW w:w="1418" w:type="dxa"/>
            <w:tcBorders>
              <w:top w:val="single" w:sz="8" w:space="0" w:color="000000"/>
              <w:left w:val="single" w:sz="8" w:space="0" w:color="000000"/>
              <w:bottom w:val="single" w:sz="8" w:space="0" w:color="000000"/>
            </w:tcBorders>
            <w:vAlign w:val="center"/>
          </w:tcPr>
          <w:p w14:paraId="648DCC4C" w14:textId="77777777" w:rsidR="00441AC9" w:rsidRDefault="00441AC9" w:rsidP="00EA44C1">
            <w:pPr>
              <w:pStyle w:val="FootnoteText"/>
              <w:jc w:val="center"/>
              <w:rPr>
                <w:rFonts w:ascii="Calibri" w:hAnsi="Calibri"/>
                <w:b/>
                <w:sz w:val="22"/>
                <w:szCs w:val="22"/>
              </w:rPr>
            </w:pPr>
            <w:r>
              <w:rPr>
                <w:rFonts w:ascii="Calibri" w:hAnsi="Calibri"/>
                <w:b/>
                <w:sz w:val="22"/>
                <w:szCs w:val="22"/>
              </w:rPr>
              <w:t>Évaluations</w:t>
            </w:r>
          </w:p>
        </w:tc>
        <w:tc>
          <w:tcPr>
            <w:tcW w:w="1885" w:type="dxa"/>
            <w:tcBorders>
              <w:top w:val="single" w:sz="8" w:space="0" w:color="000000"/>
              <w:left w:val="single" w:sz="8" w:space="0" w:color="000000"/>
              <w:bottom w:val="single" w:sz="8" w:space="0" w:color="000000"/>
              <w:right w:val="single" w:sz="8" w:space="0" w:color="000000"/>
            </w:tcBorders>
            <w:vAlign w:val="center"/>
          </w:tcPr>
          <w:p w14:paraId="2EE3619E" w14:textId="7A0C5A34" w:rsidR="00441AC9" w:rsidRDefault="00672697" w:rsidP="00EA44C1">
            <w:pPr>
              <w:pStyle w:val="FootnoteText"/>
              <w:jc w:val="center"/>
              <w:rPr>
                <w:rFonts w:ascii="Calibri" w:hAnsi="Calibri"/>
                <w:b/>
                <w:sz w:val="22"/>
                <w:szCs w:val="22"/>
              </w:rPr>
            </w:pPr>
            <w:r>
              <w:rPr>
                <w:rFonts w:ascii="Calibri" w:hAnsi="Calibri"/>
                <w:b/>
                <w:sz w:val="22"/>
                <w:szCs w:val="22"/>
              </w:rPr>
              <w:t>Travaux</w:t>
            </w:r>
          </w:p>
        </w:tc>
      </w:tr>
      <w:tr w:rsidR="00441AC9" w14:paraId="3F947D7B" w14:textId="77777777" w:rsidTr="00EA44C1">
        <w:tblPrEx>
          <w:tblCellMar>
            <w:left w:w="0" w:type="dxa"/>
            <w:right w:w="0" w:type="dxa"/>
          </w:tblCellMar>
        </w:tblPrEx>
        <w:tc>
          <w:tcPr>
            <w:tcW w:w="1630" w:type="dxa"/>
            <w:tcBorders>
              <w:left w:val="single" w:sz="4" w:space="0" w:color="000000"/>
              <w:bottom w:val="single" w:sz="4" w:space="0" w:color="000000"/>
            </w:tcBorders>
          </w:tcPr>
          <w:p w14:paraId="6F27C53F" w14:textId="77777777" w:rsidR="00441AC9" w:rsidRDefault="00441AC9" w:rsidP="00EA44C1">
            <w:pPr>
              <w:snapToGrid w:val="0"/>
              <w:jc w:val="center"/>
              <w:rPr>
                <w:rFonts w:ascii="Calibri" w:hAnsi="Calibri"/>
                <w:szCs w:val="22"/>
              </w:rPr>
            </w:pPr>
            <w:r>
              <w:rPr>
                <w:rFonts w:ascii="Calibri" w:hAnsi="Calibri"/>
                <w:szCs w:val="22"/>
              </w:rPr>
              <w:t>Semaine 1</w:t>
            </w:r>
          </w:p>
        </w:tc>
        <w:tc>
          <w:tcPr>
            <w:tcW w:w="5244" w:type="dxa"/>
            <w:tcBorders>
              <w:left w:val="single" w:sz="4" w:space="0" w:color="000000"/>
              <w:bottom w:val="single" w:sz="4" w:space="0" w:color="000000"/>
            </w:tcBorders>
          </w:tcPr>
          <w:p w14:paraId="0E3D9525" w14:textId="1D8EF96C" w:rsidR="00554688" w:rsidRDefault="00672697" w:rsidP="00672697">
            <w:pPr>
              <w:pStyle w:val="FootnoteText"/>
              <w:snapToGrid w:val="0"/>
              <w:ind w:left="177"/>
              <w:rPr>
                <w:rFonts w:ascii="Calibri" w:hAnsi="Calibri"/>
                <w:sz w:val="22"/>
                <w:szCs w:val="22"/>
              </w:rPr>
            </w:pPr>
            <w:r>
              <w:rPr>
                <w:rFonts w:ascii="Calibri" w:hAnsi="Calibri"/>
                <w:sz w:val="22"/>
                <w:szCs w:val="22"/>
              </w:rPr>
              <w:t xml:space="preserve">ÉTAPE 1 : </w:t>
            </w:r>
            <w:r w:rsidRPr="00672697">
              <w:rPr>
                <w:rFonts w:ascii="Calibri" w:hAnsi="Calibri"/>
                <w:sz w:val="22"/>
                <w:szCs w:val="22"/>
              </w:rPr>
              <w:t>Les premiers pas : Se préparer pour la session, s’initier à la psychologie et aux concepts de base en communication</w:t>
            </w:r>
          </w:p>
        </w:tc>
        <w:tc>
          <w:tcPr>
            <w:tcW w:w="1418" w:type="dxa"/>
            <w:tcBorders>
              <w:left w:val="single" w:sz="4" w:space="0" w:color="000000"/>
              <w:bottom w:val="single" w:sz="4" w:space="0" w:color="000000"/>
            </w:tcBorders>
          </w:tcPr>
          <w:p w14:paraId="6B8F6F33" w14:textId="77777777" w:rsidR="00441AC9" w:rsidRPr="00651645" w:rsidRDefault="00651645" w:rsidP="00EA44C1">
            <w:pPr>
              <w:pStyle w:val="FootnoteText"/>
              <w:snapToGrid w:val="0"/>
              <w:jc w:val="center"/>
              <w:rPr>
                <w:rFonts w:ascii="Calibri" w:hAnsi="Calibri"/>
                <w:b/>
                <w:bCs/>
                <w:sz w:val="22"/>
                <w:szCs w:val="22"/>
              </w:rPr>
            </w:pPr>
            <w:r w:rsidRPr="00651645">
              <w:rPr>
                <w:rFonts w:ascii="Calibri" w:hAnsi="Calibri"/>
                <w:b/>
                <w:bCs/>
                <w:sz w:val="22"/>
                <w:szCs w:val="22"/>
              </w:rPr>
              <w:t>Test de lecture du plan de cours</w:t>
            </w:r>
          </w:p>
        </w:tc>
        <w:tc>
          <w:tcPr>
            <w:tcW w:w="1885" w:type="dxa"/>
            <w:tcBorders>
              <w:left w:val="single" w:sz="4" w:space="0" w:color="000000"/>
              <w:bottom w:val="single" w:sz="4" w:space="0" w:color="000000"/>
            </w:tcBorders>
          </w:tcPr>
          <w:p w14:paraId="2AA8BD3B" w14:textId="234F1D4B" w:rsidR="000A3F15" w:rsidRPr="009B2F54" w:rsidRDefault="009B2F54" w:rsidP="00EA44C1">
            <w:pPr>
              <w:pStyle w:val="FootnoteText"/>
              <w:snapToGrid w:val="0"/>
              <w:jc w:val="center"/>
              <w:rPr>
                <w:rFonts w:ascii="Calibri" w:hAnsi="Calibri"/>
                <w:b/>
                <w:bCs/>
                <w:sz w:val="22"/>
                <w:szCs w:val="22"/>
              </w:rPr>
            </w:pPr>
            <w:r w:rsidRPr="009B2F54">
              <w:rPr>
                <w:rFonts w:ascii="Calibri" w:hAnsi="Calibri"/>
                <w:b/>
                <w:bCs/>
                <w:sz w:val="22"/>
                <w:szCs w:val="22"/>
              </w:rPr>
              <w:t>Faire le test bonus sur Moodle</w:t>
            </w:r>
          </w:p>
        </w:tc>
        <w:tc>
          <w:tcPr>
            <w:tcW w:w="25" w:type="dxa"/>
            <w:tcBorders>
              <w:left w:val="single" w:sz="4" w:space="0" w:color="000000"/>
            </w:tcBorders>
          </w:tcPr>
          <w:p w14:paraId="26705C5F" w14:textId="77777777" w:rsidR="00441AC9" w:rsidRDefault="00441AC9" w:rsidP="00EA44C1">
            <w:pPr>
              <w:snapToGrid w:val="0"/>
              <w:rPr>
                <w:rFonts w:ascii="Calibri" w:hAnsi="Calibri"/>
                <w:szCs w:val="22"/>
              </w:rPr>
            </w:pPr>
          </w:p>
        </w:tc>
      </w:tr>
      <w:tr w:rsidR="00441AC9" w:rsidRPr="004725E4" w14:paraId="4A2B6EDF" w14:textId="77777777" w:rsidTr="00EA44C1">
        <w:tblPrEx>
          <w:tblCellMar>
            <w:left w:w="0" w:type="dxa"/>
            <w:right w:w="0" w:type="dxa"/>
          </w:tblCellMar>
        </w:tblPrEx>
        <w:tc>
          <w:tcPr>
            <w:tcW w:w="1630" w:type="dxa"/>
            <w:tcBorders>
              <w:top w:val="single" w:sz="4" w:space="0" w:color="000000"/>
              <w:left w:val="single" w:sz="4" w:space="0" w:color="000000"/>
              <w:bottom w:val="single" w:sz="4" w:space="0" w:color="000000"/>
            </w:tcBorders>
          </w:tcPr>
          <w:p w14:paraId="3E9EB0C6" w14:textId="77777777" w:rsidR="00441AC9" w:rsidRPr="004725E4" w:rsidRDefault="00441AC9" w:rsidP="00EA44C1">
            <w:pPr>
              <w:snapToGrid w:val="0"/>
              <w:jc w:val="center"/>
              <w:rPr>
                <w:rFonts w:ascii="Calibri" w:hAnsi="Calibri"/>
                <w:szCs w:val="22"/>
              </w:rPr>
            </w:pPr>
            <w:r w:rsidRPr="004725E4">
              <w:rPr>
                <w:rFonts w:ascii="Calibri" w:hAnsi="Calibri"/>
                <w:szCs w:val="22"/>
              </w:rPr>
              <w:t>Semaine 2</w:t>
            </w:r>
          </w:p>
        </w:tc>
        <w:tc>
          <w:tcPr>
            <w:tcW w:w="5244" w:type="dxa"/>
            <w:tcBorders>
              <w:top w:val="single" w:sz="4" w:space="0" w:color="000000"/>
              <w:left w:val="single" w:sz="4" w:space="0" w:color="000000"/>
              <w:bottom w:val="single" w:sz="4" w:space="0" w:color="000000"/>
            </w:tcBorders>
          </w:tcPr>
          <w:p w14:paraId="026E4132" w14:textId="2CE8B82D" w:rsidR="00441AC9" w:rsidRPr="004725E4" w:rsidRDefault="00441AC9" w:rsidP="00554688">
            <w:pPr>
              <w:pStyle w:val="FootnoteText"/>
              <w:snapToGrid w:val="0"/>
              <w:ind w:left="177"/>
              <w:rPr>
                <w:rFonts w:ascii="Calibri" w:hAnsi="Calibri"/>
                <w:sz w:val="22"/>
                <w:szCs w:val="22"/>
              </w:rPr>
            </w:pPr>
          </w:p>
        </w:tc>
        <w:tc>
          <w:tcPr>
            <w:tcW w:w="1418" w:type="dxa"/>
            <w:tcBorders>
              <w:top w:val="single" w:sz="4" w:space="0" w:color="000000"/>
              <w:left w:val="single" w:sz="4" w:space="0" w:color="000000"/>
              <w:bottom w:val="single" w:sz="4" w:space="0" w:color="000000"/>
            </w:tcBorders>
          </w:tcPr>
          <w:p w14:paraId="5AC7BD8E" w14:textId="77777777" w:rsidR="00441AC9" w:rsidRPr="004725E4" w:rsidRDefault="00441AC9" w:rsidP="00EA44C1">
            <w:pPr>
              <w:pStyle w:val="FootnoteText"/>
              <w:snapToGrid w:val="0"/>
              <w:jc w:val="center"/>
              <w:rPr>
                <w:rFonts w:ascii="Calibri" w:hAnsi="Calibri"/>
                <w:b/>
                <w:sz w:val="22"/>
                <w:szCs w:val="22"/>
              </w:rPr>
            </w:pPr>
          </w:p>
        </w:tc>
        <w:tc>
          <w:tcPr>
            <w:tcW w:w="1885" w:type="dxa"/>
            <w:tcBorders>
              <w:top w:val="single" w:sz="4" w:space="0" w:color="000000"/>
              <w:left w:val="single" w:sz="4" w:space="0" w:color="000000"/>
              <w:bottom w:val="single" w:sz="4" w:space="0" w:color="000000"/>
            </w:tcBorders>
          </w:tcPr>
          <w:p w14:paraId="3BBFD8BD" w14:textId="1CB47832" w:rsidR="00441AC9" w:rsidRPr="004725E4" w:rsidRDefault="00441AC9" w:rsidP="00EA44C1">
            <w:pPr>
              <w:pStyle w:val="FootnoteText"/>
              <w:snapToGrid w:val="0"/>
              <w:jc w:val="center"/>
              <w:rPr>
                <w:rFonts w:ascii="Calibri" w:hAnsi="Calibri"/>
                <w:sz w:val="22"/>
                <w:szCs w:val="22"/>
              </w:rPr>
            </w:pPr>
          </w:p>
        </w:tc>
        <w:tc>
          <w:tcPr>
            <w:tcW w:w="25" w:type="dxa"/>
            <w:tcBorders>
              <w:left w:val="single" w:sz="4" w:space="0" w:color="000000"/>
            </w:tcBorders>
          </w:tcPr>
          <w:p w14:paraId="49EAA792" w14:textId="77777777" w:rsidR="00441AC9" w:rsidRPr="004725E4" w:rsidRDefault="00441AC9" w:rsidP="00EA44C1">
            <w:pPr>
              <w:snapToGrid w:val="0"/>
              <w:rPr>
                <w:rFonts w:ascii="Calibri" w:hAnsi="Calibri"/>
                <w:szCs w:val="22"/>
              </w:rPr>
            </w:pPr>
          </w:p>
        </w:tc>
      </w:tr>
      <w:tr w:rsidR="00441AC9" w:rsidRPr="004725E4" w14:paraId="1BC22DF5" w14:textId="77777777" w:rsidTr="00EA44C1">
        <w:tblPrEx>
          <w:tblCellMar>
            <w:left w:w="0" w:type="dxa"/>
            <w:right w:w="0" w:type="dxa"/>
          </w:tblCellMar>
        </w:tblPrEx>
        <w:trPr>
          <w:trHeight w:val="311"/>
        </w:trPr>
        <w:tc>
          <w:tcPr>
            <w:tcW w:w="1630" w:type="dxa"/>
            <w:tcBorders>
              <w:top w:val="single" w:sz="4" w:space="0" w:color="000000"/>
              <w:left w:val="single" w:sz="4" w:space="0" w:color="000000"/>
              <w:bottom w:val="single" w:sz="4" w:space="0" w:color="000000"/>
            </w:tcBorders>
          </w:tcPr>
          <w:p w14:paraId="7F492AE3" w14:textId="77777777" w:rsidR="00441AC9" w:rsidRPr="004725E4" w:rsidRDefault="00441AC9" w:rsidP="00EA44C1">
            <w:pPr>
              <w:snapToGrid w:val="0"/>
              <w:jc w:val="center"/>
              <w:rPr>
                <w:rFonts w:ascii="Calibri" w:hAnsi="Calibri"/>
                <w:szCs w:val="22"/>
              </w:rPr>
            </w:pPr>
            <w:r w:rsidRPr="004725E4">
              <w:rPr>
                <w:rFonts w:ascii="Calibri" w:hAnsi="Calibri"/>
                <w:szCs w:val="22"/>
              </w:rPr>
              <w:t>Semaine 3</w:t>
            </w:r>
          </w:p>
        </w:tc>
        <w:tc>
          <w:tcPr>
            <w:tcW w:w="5244" w:type="dxa"/>
            <w:tcBorders>
              <w:top w:val="single" w:sz="4" w:space="0" w:color="000000"/>
              <w:left w:val="single" w:sz="4" w:space="0" w:color="000000"/>
              <w:bottom w:val="single" w:sz="4" w:space="0" w:color="000000"/>
            </w:tcBorders>
          </w:tcPr>
          <w:p w14:paraId="34FF4A6A" w14:textId="4F10A9D1" w:rsidR="00441AC9" w:rsidRPr="00C80D0A" w:rsidRDefault="00441AC9" w:rsidP="00EA44C1">
            <w:pPr>
              <w:pStyle w:val="FootnoteText"/>
              <w:snapToGrid w:val="0"/>
              <w:ind w:left="177"/>
              <w:rPr>
                <w:rFonts w:ascii="Calibri" w:hAnsi="Calibri"/>
                <w:b/>
                <w:bCs/>
                <w:sz w:val="22"/>
                <w:szCs w:val="22"/>
              </w:rPr>
            </w:pPr>
          </w:p>
        </w:tc>
        <w:tc>
          <w:tcPr>
            <w:tcW w:w="1418" w:type="dxa"/>
            <w:tcBorders>
              <w:top w:val="single" w:sz="4" w:space="0" w:color="000000"/>
              <w:left w:val="single" w:sz="4" w:space="0" w:color="000000"/>
              <w:bottom w:val="single" w:sz="4" w:space="0" w:color="000000"/>
            </w:tcBorders>
          </w:tcPr>
          <w:p w14:paraId="40D69967" w14:textId="3FE88A8F" w:rsidR="00441AC9" w:rsidRPr="004725E4" w:rsidRDefault="00441AC9" w:rsidP="00C80D0A">
            <w:pPr>
              <w:pStyle w:val="FootnoteText"/>
              <w:snapToGrid w:val="0"/>
              <w:jc w:val="center"/>
              <w:rPr>
                <w:rFonts w:ascii="Calibri" w:hAnsi="Calibri"/>
                <w:b/>
                <w:sz w:val="22"/>
                <w:szCs w:val="22"/>
              </w:rPr>
            </w:pPr>
          </w:p>
        </w:tc>
        <w:tc>
          <w:tcPr>
            <w:tcW w:w="1885" w:type="dxa"/>
            <w:tcBorders>
              <w:top w:val="single" w:sz="4" w:space="0" w:color="000000"/>
              <w:left w:val="single" w:sz="4" w:space="0" w:color="000000"/>
              <w:bottom w:val="single" w:sz="4" w:space="0" w:color="000000"/>
            </w:tcBorders>
          </w:tcPr>
          <w:p w14:paraId="03C7D68B" w14:textId="57185BBD" w:rsidR="00441AC9" w:rsidRPr="00C80D0A" w:rsidRDefault="00441AC9" w:rsidP="00EA44C1">
            <w:pPr>
              <w:pStyle w:val="FootnoteText"/>
              <w:snapToGrid w:val="0"/>
              <w:jc w:val="center"/>
              <w:rPr>
                <w:rFonts w:ascii="Calibri" w:hAnsi="Calibri"/>
                <w:b/>
                <w:bCs/>
                <w:iCs/>
                <w:sz w:val="22"/>
                <w:szCs w:val="22"/>
              </w:rPr>
            </w:pPr>
          </w:p>
        </w:tc>
        <w:tc>
          <w:tcPr>
            <w:tcW w:w="25" w:type="dxa"/>
            <w:tcBorders>
              <w:left w:val="single" w:sz="4" w:space="0" w:color="000000"/>
            </w:tcBorders>
          </w:tcPr>
          <w:p w14:paraId="247E48F9" w14:textId="77777777" w:rsidR="00441AC9" w:rsidRPr="004725E4" w:rsidRDefault="00441AC9" w:rsidP="00EA44C1">
            <w:pPr>
              <w:snapToGrid w:val="0"/>
              <w:rPr>
                <w:rFonts w:ascii="Calibri" w:hAnsi="Calibri"/>
                <w:szCs w:val="22"/>
              </w:rPr>
            </w:pPr>
          </w:p>
        </w:tc>
      </w:tr>
      <w:tr w:rsidR="00441AC9" w:rsidRPr="004725E4" w14:paraId="67D6C6D4" w14:textId="77777777" w:rsidTr="00EA44C1">
        <w:tblPrEx>
          <w:tblCellMar>
            <w:left w:w="0" w:type="dxa"/>
            <w:right w:w="0" w:type="dxa"/>
          </w:tblCellMar>
        </w:tblPrEx>
        <w:tc>
          <w:tcPr>
            <w:tcW w:w="1630" w:type="dxa"/>
            <w:tcBorders>
              <w:top w:val="single" w:sz="4" w:space="0" w:color="000000"/>
              <w:left w:val="single" w:sz="4" w:space="0" w:color="000000"/>
              <w:bottom w:val="single" w:sz="4" w:space="0" w:color="000000"/>
            </w:tcBorders>
          </w:tcPr>
          <w:p w14:paraId="0369DE02" w14:textId="77777777" w:rsidR="00441AC9" w:rsidRPr="004725E4" w:rsidRDefault="00441AC9" w:rsidP="00EA44C1">
            <w:pPr>
              <w:snapToGrid w:val="0"/>
              <w:jc w:val="center"/>
              <w:rPr>
                <w:rFonts w:ascii="Calibri" w:hAnsi="Calibri"/>
                <w:szCs w:val="22"/>
              </w:rPr>
            </w:pPr>
            <w:r w:rsidRPr="004725E4">
              <w:rPr>
                <w:rFonts w:ascii="Calibri" w:hAnsi="Calibri"/>
                <w:szCs w:val="22"/>
              </w:rPr>
              <w:t>Semaine 4</w:t>
            </w:r>
          </w:p>
        </w:tc>
        <w:tc>
          <w:tcPr>
            <w:tcW w:w="5244" w:type="dxa"/>
            <w:tcBorders>
              <w:top w:val="single" w:sz="4" w:space="0" w:color="000000"/>
              <w:left w:val="single" w:sz="4" w:space="0" w:color="000000"/>
              <w:bottom w:val="single" w:sz="4" w:space="0" w:color="000000"/>
            </w:tcBorders>
          </w:tcPr>
          <w:p w14:paraId="0F76A994" w14:textId="342C0601" w:rsidR="00441AC9" w:rsidRPr="004725E4" w:rsidRDefault="00672697" w:rsidP="00EA44C1">
            <w:pPr>
              <w:pStyle w:val="FootnoteText"/>
              <w:snapToGrid w:val="0"/>
              <w:ind w:left="177"/>
              <w:rPr>
                <w:rFonts w:ascii="Calibri" w:hAnsi="Calibri"/>
                <w:sz w:val="22"/>
                <w:szCs w:val="22"/>
              </w:rPr>
            </w:pPr>
            <w:r>
              <w:rPr>
                <w:rFonts w:ascii="Calibri" w:hAnsi="Calibri"/>
                <w:sz w:val="22"/>
                <w:szCs w:val="22"/>
              </w:rPr>
              <w:t xml:space="preserve">ÉTAPE 2 : </w:t>
            </w:r>
            <w:r w:rsidRPr="00672697">
              <w:rPr>
                <w:rFonts w:ascii="Calibri" w:hAnsi="Calibri"/>
                <w:sz w:val="22"/>
                <w:szCs w:val="22"/>
              </w:rPr>
              <w:t>Le soi et les autres</w:t>
            </w:r>
          </w:p>
        </w:tc>
        <w:tc>
          <w:tcPr>
            <w:tcW w:w="1418" w:type="dxa"/>
            <w:tcBorders>
              <w:top w:val="single" w:sz="4" w:space="0" w:color="000000"/>
              <w:left w:val="single" w:sz="4" w:space="0" w:color="000000"/>
              <w:bottom w:val="single" w:sz="4" w:space="0" w:color="000000"/>
            </w:tcBorders>
          </w:tcPr>
          <w:p w14:paraId="565444BE" w14:textId="77777777" w:rsidR="00441AC9" w:rsidRPr="004725E4" w:rsidRDefault="00441AC9" w:rsidP="00EA44C1">
            <w:pPr>
              <w:pStyle w:val="FootnoteText"/>
              <w:snapToGrid w:val="0"/>
              <w:jc w:val="center"/>
              <w:rPr>
                <w:rFonts w:ascii="Calibri" w:hAnsi="Calibri"/>
                <w:b/>
                <w:sz w:val="22"/>
                <w:szCs w:val="22"/>
              </w:rPr>
            </w:pPr>
          </w:p>
        </w:tc>
        <w:tc>
          <w:tcPr>
            <w:tcW w:w="1885" w:type="dxa"/>
            <w:tcBorders>
              <w:top w:val="single" w:sz="4" w:space="0" w:color="000000"/>
              <w:left w:val="single" w:sz="4" w:space="0" w:color="000000"/>
              <w:bottom w:val="single" w:sz="4" w:space="0" w:color="000000"/>
            </w:tcBorders>
          </w:tcPr>
          <w:p w14:paraId="79DE0CC7" w14:textId="42F0DD60" w:rsidR="00441AC9" w:rsidRPr="004725E4" w:rsidRDefault="00441AC9" w:rsidP="00EA44C1">
            <w:pPr>
              <w:pStyle w:val="FootnoteText"/>
              <w:snapToGrid w:val="0"/>
              <w:jc w:val="center"/>
              <w:rPr>
                <w:rFonts w:ascii="Calibri" w:hAnsi="Calibri"/>
                <w:sz w:val="22"/>
                <w:szCs w:val="22"/>
              </w:rPr>
            </w:pPr>
          </w:p>
        </w:tc>
        <w:tc>
          <w:tcPr>
            <w:tcW w:w="25" w:type="dxa"/>
            <w:tcBorders>
              <w:left w:val="single" w:sz="4" w:space="0" w:color="000000"/>
            </w:tcBorders>
          </w:tcPr>
          <w:p w14:paraId="569D33BD" w14:textId="77777777" w:rsidR="00441AC9" w:rsidRPr="004725E4" w:rsidRDefault="00441AC9" w:rsidP="00EA44C1">
            <w:pPr>
              <w:snapToGrid w:val="0"/>
              <w:rPr>
                <w:rFonts w:ascii="Calibri" w:hAnsi="Calibri"/>
                <w:szCs w:val="22"/>
              </w:rPr>
            </w:pPr>
          </w:p>
        </w:tc>
      </w:tr>
      <w:tr w:rsidR="00441AC9" w:rsidRPr="004725E4" w14:paraId="6A990B60" w14:textId="77777777" w:rsidTr="00EA44C1">
        <w:tblPrEx>
          <w:tblCellMar>
            <w:left w:w="0" w:type="dxa"/>
            <w:right w:w="0" w:type="dxa"/>
          </w:tblCellMar>
        </w:tblPrEx>
        <w:tc>
          <w:tcPr>
            <w:tcW w:w="1630" w:type="dxa"/>
            <w:tcBorders>
              <w:top w:val="single" w:sz="4" w:space="0" w:color="000000"/>
              <w:left w:val="single" w:sz="4" w:space="0" w:color="000000"/>
              <w:bottom w:val="single" w:sz="4" w:space="0" w:color="000000"/>
            </w:tcBorders>
          </w:tcPr>
          <w:p w14:paraId="3596A5CF" w14:textId="77777777" w:rsidR="00441AC9" w:rsidRPr="004725E4" w:rsidRDefault="00441AC9" w:rsidP="00EA44C1">
            <w:pPr>
              <w:snapToGrid w:val="0"/>
              <w:jc w:val="center"/>
              <w:rPr>
                <w:rFonts w:ascii="Calibri" w:hAnsi="Calibri"/>
                <w:szCs w:val="22"/>
              </w:rPr>
            </w:pPr>
            <w:r w:rsidRPr="004725E4">
              <w:rPr>
                <w:rFonts w:ascii="Calibri" w:hAnsi="Calibri"/>
                <w:szCs w:val="22"/>
              </w:rPr>
              <w:t>Semaine 5</w:t>
            </w:r>
          </w:p>
        </w:tc>
        <w:tc>
          <w:tcPr>
            <w:tcW w:w="5244" w:type="dxa"/>
            <w:tcBorders>
              <w:top w:val="single" w:sz="4" w:space="0" w:color="000000"/>
              <w:left w:val="single" w:sz="4" w:space="0" w:color="000000"/>
              <w:bottom w:val="single" w:sz="4" w:space="0" w:color="000000"/>
            </w:tcBorders>
          </w:tcPr>
          <w:p w14:paraId="6F63B42A" w14:textId="2E81504F" w:rsidR="00441AC9" w:rsidRPr="004725E4" w:rsidRDefault="00441AC9" w:rsidP="00EA44C1">
            <w:pPr>
              <w:pStyle w:val="FootnoteText"/>
              <w:snapToGrid w:val="0"/>
              <w:ind w:left="177"/>
              <w:rPr>
                <w:rFonts w:ascii="Calibri" w:hAnsi="Calibri"/>
                <w:bCs/>
                <w:sz w:val="22"/>
                <w:szCs w:val="22"/>
              </w:rPr>
            </w:pPr>
          </w:p>
        </w:tc>
        <w:tc>
          <w:tcPr>
            <w:tcW w:w="1418" w:type="dxa"/>
            <w:tcBorders>
              <w:top w:val="single" w:sz="4" w:space="0" w:color="000000"/>
              <w:left w:val="single" w:sz="4" w:space="0" w:color="000000"/>
              <w:bottom w:val="single" w:sz="4" w:space="0" w:color="000000"/>
            </w:tcBorders>
          </w:tcPr>
          <w:p w14:paraId="5F03916A" w14:textId="62CE9732" w:rsidR="00441AC9" w:rsidRPr="004725E4" w:rsidRDefault="00441AC9" w:rsidP="00EA44C1">
            <w:pPr>
              <w:pStyle w:val="FootnoteText"/>
              <w:snapToGrid w:val="0"/>
              <w:jc w:val="center"/>
              <w:rPr>
                <w:rFonts w:ascii="Calibri" w:hAnsi="Calibri"/>
                <w:b/>
                <w:sz w:val="22"/>
                <w:szCs w:val="22"/>
              </w:rPr>
            </w:pPr>
          </w:p>
        </w:tc>
        <w:tc>
          <w:tcPr>
            <w:tcW w:w="1885" w:type="dxa"/>
            <w:tcBorders>
              <w:top w:val="single" w:sz="4" w:space="0" w:color="000000"/>
              <w:left w:val="single" w:sz="4" w:space="0" w:color="000000"/>
              <w:bottom w:val="single" w:sz="4" w:space="0" w:color="000000"/>
            </w:tcBorders>
          </w:tcPr>
          <w:p w14:paraId="26EE678D" w14:textId="2D697AB3" w:rsidR="00441AC9" w:rsidRPr="004725E4" w:rsidRDefault="00441AC9" w:rsidP="00EA44C1">
            <w:pPr>
              <w:pStyle w:val="FootnoteText"/>
              <w:snapToGrid w:val="0"/>
              <w:jc w:val="center"/>
              <w:rPr>
                <w:rFonts w:ascii="Calibri" w:hAnsi="Calibri"/>
                <w:sz w:val="22"/>
                <w:szCs w:val="22"/>
              </w:rPr>
            </w:pPr>
          </w:p>
        </w:tc>
        <w:tc>
          <w:tcPr>
            <w:tcW w:w="25" w:type="dxa"/>
            <w:tcBorders>
              <w:left w:val="single" w:sz="4" w:space="0" w:color="000000"/>
            </w:tcBorders>
          </w:tcPr>
          <w:p w14:paraId="2307501C" w14:textId="77777777" w:rsidR="00441AC9" w:rsidRPr="004725E4" w:rsidRDefault="00441AC9" w:rsidP="00EA44C1">
            <w:pPr>
              <w:snapToGrid w:val="0"/>
              <w:rPr>
                <w:rFonts w:ascii="Calibri" w:hAnsi="Calibri"/>
                <w:szCs w:val="22"/>
              </w:rPr>
            </w:pPr>
          </w:p>
        </w:tc>
      </w:tr>
      <w:tr w:rsidR="00441AC9" w:rsidRPr="004725E4" w14:paraId="31199240" w14:textId="77777777" w:rsidTr="00EA44C1">
        <w:tblPrEx>
          <w:tblCellMar>
            <w:left w:w="0" w:type="dxa"/>
            <w:right w:w="0" w:type="dxa"/>
          </w:tblCellMar>
        </w:tblPrEx>
        <w:tc>
          <w:tcPr>
            <w:tcW w:w="1630" w:type="dxa"/>
            <w:tcBorders>
              <w:top w:val="single" w:sz="4" w:space="0" w:color="000000"/>
              <w:left w:val="single" w:sz="4" w:space="0" w:color="000000"/>
              <w:bottom w:val="single" w:sz="4" w:space="0" w:color="000000"/>
            </w:tcBorders>
          </w:tcPr>
          <w:p w14:paraId="0C564D7A" w14:textId="77777777" w:rsidR="00441AC9" w:rsidRPr="004725E4" w:rsidRDefault="00441AC9" w:rsidP="00EA44C1">
            <w:pPr>
              <w:snapToGrid w:val="0"/>
              <w:jc w:val="center"/>
              <w:rPr>
                <w:rFonts w:ascii="Calibri" w:hAnsi="Calibri"/>
                <w:szCs w:val="22"/>
              </w:rPr>
            </w:pPr>
            <w:r w:rsidRPr="004725E4">
              <w:rPr>
                <w:rFonts w:ascii="Calibri" w:hAnsi="Calibri"/>
                <w:szCs w:val="22"/>
              </w:rPr>
              <w:t>Semaine 6</w:t>
            </w:r>
          </w:p>
        </w:tc>
        <w:tc>
          <w:tcPr>
            <w:tcW w:w="5244" w:type="dxa"/>
            <w:tcBorders>
              <w:top w:val="single" w:sz="4" w:space="0" w:color="000000"/>
              <w:left w:val="single" w:sz="4" w:space="0" w:color="000000"/>
              <w:bottom w:val="single" w:sz="4" w:space="0" w:color="000000"/>
            </w:tcBorders>
          </w:tcPr>
          <w:p w14:paraId="65E6EE80" w14:textId="09DB8EC7" w:rsidR="00441AC9" w:rsidRPr="004725E4" w:rsidRDefault="007C6679" w:rsidP="00EA44C1">
            <w:pPr>
              <w:pStyle w:val="FootnoteText"/>
              <w:snapToGrid w:val="0"/>
              <w:ind w:left="177"/>
              <w:rPr>
                <w:rFonts w:ascii="Calibri" w:hAnsi="Calibri"/>
                <w:b/>
                <w:bCs/>
                <w:sz w:val="22"/>
                <w:szCs w:val="22"/>
              </w:rPr>
            </w:pPr>
            <w:r>
              <w:rPr>
                <w:rFonts w:ascii="Calibri" w:hAnsi="Calibri"/>
                <w:b/>
                <w:bCs/>
                <w:sz w:val="22"/>
                <w:szCs w:val="22"/>
              </w:rPr>
              <w:t>Remise des 5 premiers a</w:t>
            </w:r>
            <w:r w:rsidR="00C80D0A">
              <w:rPr>
                <w:rFonts w:ascii="Calibri" w:hAnsi="Calibri"/>
                <w:b/>
                <w:bCs/>
                <w:sz w:val="22"/>
                <w:szCs w:val="22"/>
              </w:rPr>
              <w:t>telier</w:t>
            </w:r>
            <w:r w:rsidR="00D66336">
              <w:rPr>
                <w:rFonts w:ascii="Calibri" w:hAnsi="Calibri"/>
                <w:b/>
                <w:bCs/>
                <w:sz w:val="22"/>
                <w:szCs w:val="22"/>
              </w:rPr>
              <w:t>s</w:t>
            </w:r>
            <w:r w:rsidR="00F22191">
              <w:rPr>
                <w:rFonts w:ascii="Calibri" w:hAnsi="Calibri"/>
                <w:b/>
                <w:bCs/>
                <w:sz w:val="22"/>
                <w:szCs w:val="22"/>
              </w:rPr>
              <w:t xml:space="preserve"> (remise approx, voir annonces en classe)</w:t>
            </w:r>
          </w:p>
        </w:tc>
        <w:tc>
          <w:tcPr>
            <w:tcW w:w="1418" w:type="dxa"/>
            <w:tcBorders>
              <w:top w:val="single" w:sz="4" w:space="0" w:color="000000"/>
              <w:left w:val="single" w:sz="4" w:space="0" w:color="000000"/>
              <w:bottom w:val="single" w:sz="4" w:space="0" w:color="000000"/>
            </w:tcBorders>
          </w:tcPr>
          <w:p w14:paraId="675892A4" w14:textId="4DCAAD83" w:rsidR="00441AC9" w:rsidRPr="004725E4" w:rsidRDefault="00C80D0A" w:rsidP="00EA44C1">
            <w:pPr>
              <w:pStyle w:val="FootnoteText"/>
              <w:snapToGrid w:val="0"/>
              <w:jc w:val="center"/>
              <w:rPr>
                <w:rFonts w:ascii="Calibri" w:hAnsi="Calibri"/>
                <w:b/>
                <w:sz w:val="22"/>
                <w:szCs w:val="22"/>
              </w:rPr>
            </w:pPr>
            <w:r>
              <w:rPr>
                <w:rFonts w:ascii="Calibri" w:hAnsi="Calibri"/>
                <w:b/>
                <w:sz w:val="22"/>
                <w:szCs w:val="22"/>
              </w:rPr>
              <w:t>10%</w:t>
            </w:r>
          </w:p>
        </w:tc>
        <w:tc>
          <w:tcPr>
            <w:tcW w:w="1885" w:type="dxa"/>
            <w:tcBorders>
              <w:top w:val="single" w:sz="4" w:space="0" w:color="000000"/>
              <w:left w:val="single" w:sz="4" w:space="0" w:color="000000"/>
              <w:bottom w:val="single" w:sz="4" w:space="0" w:color="000000"/>
            </w:tcBorders>
          </w:tcPr>
          <w:p w14:paraId="4BFE9E3B" w14:textId="0DF6417B" w:rsidR="00441AC9" w:rsidRPr="00C80D0A" w:rsidRDefault="00441AC9" w:rsidP="00EA44C1">
            <w:pPr>
              <w:pStyle w:val="FootnoteText"/>
              <w:snapToGrid w:val="0"/>
              <w:jc w:val="center"/>
              <w:rPr>
                <w:rFonts w:ascii="Calibri" w:hAnsi="Calibri"/>
                <w:b/>
                <w:bCs/>
                <w:sz w:val="22"/>
                <w:szCs w:val="22"/>
              </w:rPr>
            </w:pPr>
          </w:p>
        </w:tc>
        <w:tc>
          <w:tcPr>
            <w:tcW w:w="25" w:type="dxa"/>
            <w:tcBorders>
              <w:left w:val="single" w:sz="4" w:space="0" w:color="000000"/>
            </w:tcBorders>
          </w:tcPr>
          <w:p w14:paraId="0209128E" w14:textId="77777777" w:rsidR="00441AC9" w:rsidRPr="004725E4" w:rsidRDefault="00441AC9" w:rsidP="00EA44C1">
            <w:pPr>
              <w:snapToGrid w:val="0"/>
              <w:rPr>
                <w:rFonts w:ascii="Calibri" w:hAnsi="Calibri"/>
                <w:szCs w:val="22"/>
              </w:rPr>
            </w:pPr>
          </w:p>
        </w:tc>
      </w:tr>
      <w:tr w:rsidR="00441AC9" w:rsidRPr="004725E4" w14:paraId="2310DA1E" w14:textId="77777777" w:rsidTr="00EA44C1">
        <w:tblPrEx>
          <w:tblCellMar>
            <w:left w:w="0" w:type="dxa"/>
            <w:right w:w="0" w:type="dxa"/>
          </w:tblCellMar>
        </w:tblPrEx>
        <w:tc>
          <w:tcPr>
            <w:tcW w:w="1630" w:type="dxa"/>
            <w:tcBorders>
              <w:top w:val="single" w:sz="4" w:space="0" w:color="000000"/>
              <w:left w:val="single" w:sz="4" w:space="0" w:color="000000"/>
              <w:bottom w:val="single" w:sz="4" w:space="0" w:color="000000"/>
            </w:tcBorders>
          </w:tcPr>
          <w:p w14:paraId="3D0C71BA" w14:textId="77777777" w:rsidR="00441AC9" w:rsidRPr="004725E4" w:rsidRDefault="00441AC9" w:rsidP="00EA44C1">
            <w:pPr>
              <w:snapToGrid w:val="0"/>
              <w:jc w:val="center"/>
              <w:rPr>
                <w:rFonts w:ascii="Calibri" w:hAnsi="Calibri"/>
                <w:szCs w:val="22"/>
              </w:rPr>
            </w:pPr>
            <w:r w:rsidRPr="004725E4">
              <w:rPr>
                <w:rFonts w:ascii="Calibri" w:hAnsi="Calibri"/>
                <w:szCs w:val="22"/>
              </w:rPr>
              <w:t>Semaine 7</w:t>
            </w:r>
          </w:p>
        </w:tc>
        <w:tc>
          <w:tcPr>
            <w:tcW w:w="5244" w:type="dxa"/>
            <w:tcBorders>
              <w:top w:val="single" w:sz="4" w:space="0" w:color="000000"/>
              <w:left w:val="single" w:sz="4" w:space="0" w:color="000000"/>
              <w:bottom w:val="single" w:sz="4" w:space="0" w:color="000000"/>
            </w:tcBorders>
          </w:tcPr>
          <w:p w14:paraId="6FBAF0E5" w14:textId="49282E85" w:rsidR="004725E4" w:rsidRPr="00C80D0A" w:rsidRDefault="00672697" w:rsidP="00EA44C1">
            <w:pPr>
              <w:pStyle w:val="FootnoteText"/>
              <w:snapToGrid w:val="0"/>
              <w:ind w:left="177"/>
              <w:rPr>
                <w:rFonts w:ascii="Calibri" w:hAnsi="Calibri"/>
                <w:b/>
                <w:bCs/>
                <w:sz w:val="22"/>
                <w:szCs w:val="22"/>
              </w:rPr>
            </w:pPr>
            <w:r w:rsidRPr="00C80D0A">
              <w:rPr>
                <w:rFonts w:ascii="Calibri" w:hAnsi="Calibri"/>
                <w:b/>
                <w:bCs/>
                <w:sz w:val="22"/>
                <w:szCs w:val="22"/>
              </w:rPr>
              <w:t>Examen</w:t>
            </w:r>
          </w:p>
        </w:tc>
        <w:tc>
          <w:tcPr>
            <w:tcW w:w="1418" w:type="dxa"/>
            <w:tcBorders>
              <w:top w:val="single" w:sz="4" w:space="0" w:color="000000"/>
              <w:left w:val="single" w:sz="4" w:space="0" w:color="000000"/>
              <w:bottom w:val="single" w:sz="4" w:space="0" w:color="000000"/>
            </w:tcBorders>
          </w:tcPr>
          <w:p w14:paraId="71B86E22" w14:textId="738A477B" w:rsidR="00441AC9" w:rsidRPr="004725E4" w:rsidRDefault="00DA5AA4" w:rsidP="00EA44C1">
            <w:pPr>
              <w:pStyle w:val="FootnoteText"/>
              <w:snapToGrid w:val="0"/>
              <w:jc w:val="center"/>
              <w:rPr>
                <w:rFonts w:ascii="Calibri" w:hAnsi="Calibri"/>
                <w:b/>
                <w:sz w:val="22"/>
                <w:szCs w:val="22"/>
              </w:rPr>
            </w:pPr>
            <w:r>
              <w:rPr>
                <w:rFonts w:ascii="Calibri" w:hAnsi="Calibri"/>
                <w:b/>
                <w:sz w:val="22"/>
                <w:szCs w:val="22"/>
              </w:rPr>
              <w:t>15</w:t>
            </w:r>
            <w:r w:rsidR="00C80D0A">
              <w:rPr>
                <w:rFonts w:ascii="Calibri" w:hAnsi="Calibri"/>
                <w:b/>
                <w:sz w:val="22"/>
                <w:szCs w:val="22"/>
              </w:rPr>
              <w:t>%</w:t>
            </w:r>
          </w:p>
        </w:tc>
        <w:tc>
          <w:tcPr>
            <w:tcW w:w="1885" w:type="dxa"/>
            <w:tcBorders>
              <w:top w:val="single" w:sz="4" w:space="0" w:color="000000"/>
              <w:left w:val="single" w:sz="4" w:space="0" w:color="000000"/>
              <w:bottom w:val="single" w:sz="4" w:space="0" w:color="000000"/>
            </w:tcBorders>
          </w:tcPr>
          <w:p w14:paraId="4B6612C0" w14:textId="2861C5C3" w:rsidR="00441AC9" w:rsidRPr="00C80D0A" w:rsidRDefault="00C80D0A" w:rsidP="00EA44C1">
            <w:pPr>
              <w:pStyle w:val="FootnoteText"/>
              <w:snapToGrid w:val="0"/>
              <w:jc w:val="center"/>
              <w:rPr>
                <w:rFonts w:ascii="Calibri" w:hAnsi="Calibri"/>
                <w:b/>
                <w:iCs/>
                <w:sz w:val="22"/>
                <w:szCs w:val="22"/>
              </w:rPr>
            </w:pPr>
            <w:r w:rsidRPr="00C80D0A">
              <w:rPr>
                <w:rFonts w:ascii="Calibri" w:hAnsi="Calibri"/>
                <w:b/>
                <w:iCs/>
                <w:sz w:val="22"/>
                <w:szCs w:val="22"/>
              </w:rPr>
              <w:t>Examen en classe</w:t>
            </w:r>
          </w:p>
        </w:tc>
        <w:tc>
          <w:tcPr>
            <w:tcW w:w="25" w:type="dxa"/>
            <w:tcBorders>
              <w:left w:val="single" w:sz="4" w:space="0" w:color="000000"/>
            </w:tcBorders>
          </w:tcPr>
          <w:p w14:paraId="25EA2818" w14:textId="77777777" w:rsidR="00441AC9" w:rsidRPr="004725E4" w:rsidRDefault="00441AC9" w:rsidP="00EA44C1">
            <w:pPr>
              <w:snapToGrid w:val="0"/>
              <w:rPr>
                <w:rFonts w:ascii="Calibri" w:hAnsi="Calibri"/>
                <w:szCs w:val="22"/>
              </w:rPr>
            </w:pPr>
          </w:p>
        </w:tc>
      </w:tr>
      <w:tr w:rsidR="00441AC9" w:rsidRPr="004725E4" w14:paraId="56476D12" w14:textId="77777777" w:rsidTr="00EA44C1">
        <w:tblPrEx>
          <w:tblCellMar>
            <w:left w:w="0" w:type="dxa"/>
            <w:right w:w="0" w:type="dxa"/>
          </w:tblCellMar>
        </w:tblPrEx>
        <w:trPr>
          <w:trHeight w:val="311"/>
        </w:trPr>
        <w:tc>
          <w:tcPr>
            <w:tcW w:w="1630" w:type="dxa"/>
            <w:tcBorders>
              <w:top w:val="single" w:sz="4" w:space="0" w:color="000000"/>
              <w:left w:val="single" w:sz="4" w:space="0" w:color="000000"/>
              <w:bottom w:val="single" w:sz="4" w:space="0" w:color="000000"/>
            </w:tcBorders>
          </w:tcPr>
          <w:p w14:paraId="588C699E" w14:textId="77777777" w:rsidR="00441AC9" w:rsidRPr="004725E4" w:rsidRDefault="00441AC9" w:rsidP="00EA44C1">
            <w:pPr>
              <w:snapToGrid w:val="0"/>
              <w:jc w:val="center"/>
              <w:rPr>
                <w:rFonts w:ascii="Calibri" w:hAnsi="Calibri"/>
                <w:szCs w:val="22"/>
              </w:rPr>
            </w:pPr>
            <w:r w:rsidRPr="004725E4">
              <w:rPr>
                <w:rFonts w:ascii="Calibri" w:hAnsi="Calibri"/>
                <w:szCs w:val="22"/>
              </w:rPr>
              <w:t>Semaine 8</w:t>
            </w:r>
          </w:p>
        </w:tc>
        <w:tc>
          <w:tcPr>
            <w:tcW w:w="5244" w:type="dxa"/>
            <w:tcBorders>
              <w:top w:val="single" w:sz="4" w:space="0" w:color="000000"/>
              <w:left w:val="single" w:sz="4" w:space="0" w:color="000000"/>
              <w:bottom w:val="single" w:sz="4" w:space="0" w:color="000000"/>
            </w:tcBorders>
          </w:tcPr>
          <w:p w14:paraId="1DBCBF7F" w14:textId="447D7F7E" w:rsidR="00441AC9" w:rsidRPr="004725E4" w:rsidRDefault="00672697" w:rsidP="00EA44C1">
            <w:pPr>
              <w:pStyle w:val="FootnoteText"/>
              <w:snapToGrid w:val="0"/>
              <w:ind w:left="177"/>
              <w:rPr>
                <w:rFonts w:ascii="Calibri" w:hAnsi="Calibri"/>
                <w:sz w:val="22"/>
                <w:szCs w:val="22"/>
              </w:rPr>
            </w:pPr>
            <w:r>
              <w:rPr>
                <w:rFonts w:ascii="Calibri" w:hAnsi="Calibri"/>
                <w:sz w:val="22"/>
                <w:szCs w:val="22"/>
              </w:rPr>
              <w:t>ÉTAPE 3 : La communication interpersonnelle en milieu de travail</w:t>
            </w:r>
          </w:p>
        </w:tc>
        <w:tc>
          <w:tcPr>
            <w:tcW w:w="1418" w:type="dxa"/>
            <w:tcBorders>
              <w:top w:val="single" w:sz="4" w:space="0" w:color="000000"/>
              <w:left w:val="single" w:sz="4" w:space="0" w:color="000000"/>
              <w:bottom w:val="single" w:sz="4" w:space="0" w:color="000000"/>
            </w:tcBorders>
          </w:tcPr>
          <w:p w14:paraId="6D0B3098" w14:textId="77777777" w:rsidR="00441AC9" w:rsidRPr="004725E4" w:rsidRDefault="00441AC9" w:rsidP="00EA44C1">
            <w:pPr>
              <w:pStyle w:val="FootnoteText"/>
              <w:snapToGrid w:val="0"/>
              <w:jc w:val="center"/>
              <w:rPr>
                <w:rFonts w:ascii="Calibri" w:hAnsi="Calibri"/>
                <w:b/>
                <w:sz w:val="22"/>
                <w:szCs w:val="22"/>
              </w:rPr>
            </w:pPr>
          </w:p>
        </w:tc>
        <w:tc>
          <w:tcPr>
            <w:tcW w:w="1885" w:type="dxa"/>
            <w:tcBorders>
              <w:top w:val="single" w:sz="4" w:space="0" w:color="000000"/>
              <w:left w:val="single" w:sz="4" w:space="0" w:color="000000"/>
              <w:bottom w:val="single" w:sz="4" w:space="0" w:color="000000"/>
            </w:tcBorders>
          </w:tcPr>
          <w:p w14:paraId="61541FAB" w14:textId="6980D6A1" w:rsidR="00441AC9" w:rsidRPr="004725E4" w:rsidRDefault="00441AC9" w:rsidP="00EA44C1">
            <w:pPr>
              <w:pStyle w:val="FootnoteText"/>
              <w:snapToGrid w:val="0"/>
              <w:jc w:val="center"/>
              <w:rPr>
                <w:rFonts w:ascii="Calibri" w:hAnsi="Calibri"/>
                <w:sz w:val="22"/>
                <w:szCs w:val="22"/>
              </w:rPr>
            </w:pPr>
          </w:p>
        </w:tc>
        <w:tc>
          <w:tcPr>
            <w:tcW w:w="25" w:type="dxa"/>
            <w:tcBorders>
              <w:left w:val="single" w:sz="4" w:space="0" w:color="000000"/>
            </w:tcBorders>
          </w:tcPr>
          <w:p w14:paraId="734FC50D" w14:textId="77777777" w:rsidR="00441AC9" w:rsidRPr="004725E4" w:rsidRDefault="00441AC9" w:rsidP="00EA44C1">
            <w:pPr>
              <w:snapToGrid w:val="0"/>
              <w:rPr>
                <w:rFonts w:ascii="Calibri" w:hAnsi="Calibri"/>
                <w:szCs w:val="22"/>
              </w:rPr>
            </w:pPr>
          </w:p>
        </w:tc>
      </w:tr>
      <w:tr w:rsidR="00441AC9" w:rsidRPr="004725E4" w14:paraId="07341119" w14:textId="77777777" w:rsidTr="00EA44C1">
        <w:tblPrEx>
          <w:tblCellMar>
            <w:left w:w="0" w:type="dxa"/>
            <w:right w:w="0" w:type="dxa"/>
          </w:tblCellMar>
        </w:tblPrEx>
        <w:tc>
          <w:tcPr>
            <w:tcW w:w="1630" w:type="dxa"/>
            <w:tcBorders>
              <w:top w:val="single" w:sz="4" w:space="0" w:color="000000"/>
              <w:left w:val="single" w:sz="4" w:space="0" w:color="000000"/>
              <w:bottom w:val="single" w:sz="4" w:space="0" w:color="000000"/>
            </w:tcBorders>
          </w:tcPr>
          <w:p w14:paraId="0D30345E" w14:textId="77777777" w:rsidR="00441AC9" w:rsidRPr="004725E4" w:rsidRDefault="00441AC9" w:rsidP="00EA44C1">
            <w:pPr>
              <w:snapToGrid w:val="0"/>
              <w:jc w:val="center"/>
              <w:rPr>
                <w:rFonts w:ascii="Calibri" w:hAnsi="Calibri"/>
                <w:szCs w:val="22"/>
              </w:rPr>
            </w:pPr>
            <w:r w:rsidRPr="004725E4">
              <w:rPr>
                <w:rFonts w:ascii="Calibri" w:hAnsi="Calibri"/>
                <w:szCs w:val="22"/>
              </w:rPr>
              <w:t>Semaine 9</w:t>
            </w:r>
          </w:p>
        </w:tc>
        <w:tc>
          <w:tcPr>
            <w:tcW w:w="5244" w:type="dxa"/>
            <w:tcBorders>
              <w:top w:val="single" w:sz="4" w:space="0" w:color="000000"/>
              <w:left w:val="single" w:sz="4" w:space="0" w:color="000000"/>
              <w:bottom w:val="single" w:sz="4" w:space="0" w:color="000000"/>
            </w:tcBorders>
          </w:tcPr>
          <w:p w14:paraId="0D55B20C" w14:textId="051214C5" w:rsidR="00441AC9" w:rsidRPr="004725E4" w:rsidRDefault="00441AC9" w:rsidP="00EA44C1">
            <w:pPr>
              <w:pStyle w:val="FootnoteText"/>
              <w:snapToGrid w:val="0"/>
              <w:ind w:left="177"/>
              <w:rPr>
                <w:rFonts w:ascii="Calibri" w:hAnsi="Calibri"/>
                <w:sz w:val="22"/>
                <w:szCs w:val="22"/>
              </w:rPr>
            </w:pPr>
          </w:p>
        </w:tc>
        <w:tc>
          <w:tcPr>
            <w:tcW w:w="1418" w:type="dxa"/>
            <w:tcBorders>
              <w:top w:val="single" w:sz="4" w:space="0" w:color="000000"/>
              <w:left w:val="single" w:sz="4" w:space="0" w:color="000000"/>
              <w:bottom w:val="single" w:sz="4" w:space="0" w:color="000000"/>
            </w:tcBorders>
          </w:tcPr>
          <w:p w14:paraId="2B9C3D2B" w14:textId="77777777" w:rsidR="00441AC9" w:rsidRPr="004725E4" w:rsidRDefault="00441AC9" w:rsidP="00EA44C1">
            <w:pPr>
              <w:pStyle w:val="FootnoteText"/>
              <w:snapToGrid w:val="0"/>
              <w:jc w:val="center"/>
              <w:rPr>
                <w:rFonts w:ascii="Calibri" w:hAnsi="Calibri"/>
                <w:b/>
                <w:sz w:val="22"/>
                <w:szCs w:val="22"/>
              </w:rPr>
            </w:pPr>
          </w:p>
        </w:tc>
        <w:tc>
          <w:tcPr>
            <w:tcW w:w="1885" w:type="dxa"/>
            <w:tcBorders>
              <w:top w:val="single" w:sz="4" w:space="0" w:color="000000"/>
              <w:left w:val="single" w:sz="4" w:space="0" w:color="000000"/>
              <w:bottom w:val="single" w:sz="4" w:space="0" w:color="000000"/>
            </w:tcBorders>
          </w:tcPr>
          <w:p w14:paraId="23E3670D" w14:textId="0EB6C25F" w:rsidR="00441AC9" w:rsidRPr="004725E4" w:rsidRDefault="00441AC9" w:rsidP="00EA44C1">
            <w:pPr>
              <w:pStyle w:val="FootnoteText"/>
              <w:snapToGrid w:val="0"/>
              <w:jc w:val="center"/>
              <w:rPr>
                <w:rFonts w:ascii="Calibri" w:hAnsi="Calibri"/>
                <w:sz w:val="22"/>
                <w:szCs w:val="22"/>
              </w:rPr>
            </w:pPr>
          </w:p>
        </w:tc>
        <w:tc>
          <w:tcPr>
            <w:tcW w:w="25" w:type="dxa"/>
            <w:tcBorders>
              <w:left w:val="single" w:sz="4" w:space="0" w:color="000000"/>
            </w:tcBorders>
          </w:tcPr>
          <w:p w14:paraId="65F51BB0" w14:textId="77777777" w:rsidR="00441AC9" w:rsidRPr="004725E4" w:rsidRDefault="00441AC9" w:rsidP="00EA44C1">
            <w:pPr>
              <w:snapToGrid w:val="0"/>
              <w:rPr>
                <w:rFonts w:ascii="Calibri" w:hAnsi="Calibri"/>
                <w:szCs w:val="22"/>
              </w:rPr>
            </w:pPr>
          </w:p>
        </w:tc>
      </w:tr>
      <w:tr w:rsidR="00441AC9" w:rsidRPr="004725E4" w14:paraId="286BE4E7" w14:textId="77777777" w:rsidTr="00EA44C1">
        <w:tblPrEx>
          <w:tblCellMar>
            <w:left w:w="0" w:type="dxa"/>
            <w:right w:w="0" w:type="dxa"/>
          </w:tblCellMar>
        </w:tblPrEx>
        <w:tc>
          <w:tcPr>
            <w:tcW w:w="1630" w:type="dxa"/>
            <w:tcBorders>
              <w:top w:val="single" w:sz="4" w:space="0" w:color="000000"/>
              <w:left w:val="single" w:sz="4" w:space="0" w:color="000000"/>
              <w:bottom w:val="single" w:sz="4" w:space="0" w:color="000000"/>
            </w:tcBorders>
          </w:tcPr>
          <w:p w14:paraId="73809D9B" w14:textId="77777777" w:rsidR="00441AC9" w:rsidRPr="004725E4" w:rsidRDefault="00441AC9" w:rsidP="00EA44C1">
            <w:pPr>
              <w:snapToGrid w:val="0"/>
              <w:jc w:val="center"/>
              <w:rPr>
                <w:rFonts w:ascii="Calibri" w:hAnsi="Calibri"/>
                <w:szCs w:val="22"/>
              </w:rPr>
            </w:pPr>
            <w:r w:rsidRPr="004725E4">
              <w:rPr>
                <w:rFonts w:ascii="Calibri" w:hAnsi="Calibri"/>
                <w:szCs w:val="22"/>
              </w:rPr>
              <w:t>Semaine 10</w:t>
            </w:r>
          </w:p>
        </w:tc>
        <w:tc>
          <w:tcPr>
            <w:tcW w:w="5244" w:type="dxa"/>
            <w:tcBorders>
              <w:top w:val="single" w:sz="4" w:space="0" w:color="000000"/>
              <w:left w:val="single" w:sz="4" w:space="0" w:color="000000"/>
              <w:bottom w:val="single" w:sz="4" w:space="0" w:color="000000"/>
            </w:tcBorders>
          </w:tcPr>
          <w:p w14:paraId="282B45FC" w14:textId="689FBB56" w:rsidR="00441AC9" w:rsidRPr="004725E4" w:rsidRDefault="00441AC9" w:rsidP="00EA44C1">
            <w:pPr>
              <w:pStyle w:val="FootnoteText"/>
              <w:snapToGrid w:val="0"/>
              <w:ind w:left="177"/>
              <w:rPr>
                <w:rFonts w:ascii="Calibri" w:hAnsi="Calibri"/>
                <w:b/>
                <w:bCs/>
                <w:sz w:val="22"/>
                <w:szCs w:val="22"/>
              </w:rPr>
            </w:pPr>
          </w:p>
        </w:tc>
        <w:tc>
          <w:tcPr>
            <w:tcW w:w="1418" w:type="dxa"/>
            <w:tcBorders>
              <w:top w:val="single" w:sz="4" w:space="0" w:color="000000"/>
              <w:left w:val="single" w:sz="4" w:space="0" w:color="000000"/>
              <w:bottom w:val="single" w:sz="4" w:space="0" w:color="000000"/>
            </w:tcBorders>
          </w:tcPr>
          <w:p w14:paraId="1F28A5FF" w14:textId="37663F86" w:rsidR="00441AC9" w:rsidRPr="004725E4" w:rsidRDefault="00441AC9" w:rsidP="00EA44C1">
            <w:pPr>
              <w:pStyle w:val="FootnoteText"/>
              <w:snapToGrid w:val="0"/>
              <w:jc w:val="center"/>
              <w:rPr>
                <w:rFonts w:ascii="Calibri" w:hAnsi="Calibri"/>
                <w:b/>
                <w:sz w:val="22"/>
                <w:szCs w:val="22"/>
              </w:rPr>
            </w:pPr>
          </w:p>
        </w:tc>
        <w:tc>
          <w:tcPr>
            <w:tcW w:w="1885" w:type="dxa"/>
            <w:tcBorders>
              <w:top w:val="single" w:sz="4" w:space="0" w:color="000000"/>
              <w:left w:val="single" w:sz="4" w:space="0" w:color="000000"/>
              <w:bottom w:val="single" w:sz="4" w:space="0" w:color="000000"/>
            </w:tcBorders>
          </w:tcPr>
          <w:p w14:paraId="7574EC1E" w14:textId="3A8264EA" w:rsidR="00441AC9" w:rsidRPr="000B1731" w:rsidRDefault="00441AC9" w:rsidP="00EA44C1">
            <w:pPr>
              <w:pStyle w:val="FootnoteText"/>
              <w:snapToGrid w:val="0"/>
              <w:jc w:val="center"/>
              <w:rPr>
                <w:rFonts w:ascii="Calibri" w:hAnsi="Calibri"/>
                <w:b/>
                <w:bCs/>
                <w:sz w:val="22"/>
                <w:szCs w:val="22"/>
              </w:rPr>
            </w:pPr>
          </w:p>
        </w:tc>
        <w:tc>
          <w:tcPr>
            <w:tcW w:w="25" w:type="dxa"/>
            <w:tcBorders>
              <w:left w:val="single" w:sz="4" w:space="0" w:color="000000"/>
            </w:tcBorders>
          </w:tcPr>
          <w:p w14:paraId="21933BDA" w14:textId="77777777" w:rsidR="00441AC9" w:rsidRPr="004725E4" w:rsidRDefault="00441AC9" w:rsidP="00EA44C1">
            <w:pPr>
              <w:snapToGrid w:val="0"/>
              <w:rPr>
                <w:rFonts w:ascii="Calibri" w:hAnsi="Calibri"/>
                <w:szCs w:val="22"/>
              </w:rPr>
            </w:pPr>
          </w:p>
        </w:tc>
      </w:tr>
      <w:tr w:rsidR="00DA5AA4" w:rsidRPr="004725E4" w14:paraId="74AC831C" w14:textId="77777777" w:rsidTr="00EA44C1">
        <w:tblPrEx>
          <w:tblCellMar>
            <w:left w:w="0" w:type="dxa"/>
            <w:right w:w="0" w:type="dxa"/>
          </w:tblCellMar>
        </w:tblPrEx>
        <w:tc>
          <w:tcPr>
            <w:tcW w:w="1630" w:type="dxa"/>
            <w:tcBorders>
              <w:top w:val="single" w:sz="4" w:space="0" w:color="000000"/>
              <w:left w:val="single" w:sz="4" w:space="0" w:color="000000"/>
              <w:bottom w:val="single" w:sz="4" w:space="0" w:color="000000"/>
            </w:tcBorders>
          </w:tcPr>
          <w:p w14:paraId="4E392911" w14:textId="77777777" w:rsidR="00DA5AA4" w:rsidRPr="004725E4" w:rsidRDefault="00DA5AA4" w:rsidP="00DA5AA4">
            <w:pPr>
              <w:snapToGrid w:val="0"/>
              <w:jc w:val="center"/>
              <w:rPr>
                <w:rFonts w:ascii="Calibri" w:hAnsi="Calibri"/>
                <w:szCs w:val="22"/>
              </w:rPr>
            </w:pPr>
            <w:r w:rsidRPr="004725E4">
              <w:rPr>
                <w:rFonts w:ascii="Calibri" w:hAnsi="Calibri"/>
                <w:szCs w:val="22"/>
              </w:rPr>
              <w:t>Semaine 11</w:t>
            </w:r>
          </w:p>
        </w:tc>
        <w:tc>
          <w:tcPr>
            <w:tcW w:w="5244" w:type="dxa"/>
            <w:tcBorders>
              <w:top w:val="single" w:sz="4" w:space="0" w:color="000000"/>
              <w:left w:val="single" w:sz="4" w:space="0" w:color="000000"/>
              <w:bottom w:val="single" w:sz="4" w:space="0" w:color="000000"/>
            </w:tcBorders>
          </w:tcPr>
          <w:p w14:paraId="6C23BED1" w14:textId="71496F8F" w:rsidR="00DA5AA4" w:rsidRPr="00C80D0A" w:rsidRDefault="00DA5AA4" w:rsidP="00DA5AA4">
            <w:pPr>
              <w:pStyle w:val="FootnoteText"/>
              <w:snapToGrid w:val="0"/>
              <w:ind w:left="177"/>
              <w:rPr>
                <w:rFonts w:ascii="Calibri" w:hAnsi="Calibri"/>
                <w:sz w:val="22"/>
                <w:szCs w:val="22"/>
              </w:rPr>
            </w:pPr>
          </w:p>
        </w:tc>
        <w:tc>
          <w:tcPr>
            <w:tcW w:w="1418" w:type="dxa"/>
            <w:tcBorders>
              <w:top w:val="single" w:sz="4" w:space="0" w:color="000000"/>
              <w:left w:val="single" w:sz="4" w:space="0" w:color="000000"/>
              <w:bottom w:val="single" w:sz="4" w:space="0" w:color="000000"/>
            </w:tcBorders>
          </w:tcPr>
          <w:p w14:paraId="325C3883" w14:textId="5A8499E1" w:rsidR="00DA5AA4" w:rsidRPr="004725E4" w:rsidRDefault="00DA5AA4" w:rsidP="00DA5AA4">
            <w:pPr>
              <w:pStyle w:val="FootnoteText"/>
              <w:snapToGrid w:val="0"/>
              <w:jc w:val="center"/>
              <w:rPr>
                <w:rFonts w:ascii="Calibri" w:hAnsi="Calibri"/>
                <w:b/>
                <w:sz w:val="22"/>
                <w:szCs w:val="22"/>
              </w:rPr>
            </w:pPr>
          </w:p>
        </w:tc>
        <w:tc>
          <w:tcPr>
            <w:tcW w:w="1885" w:type="dxa"/>
            <w:tcBorders>
              <w:top w:val="single" w:sz="4" w:space="0" w:color="000000"/>
              <w:left w:val="single" w:sz="4" w:space="0" w:color="000000"/>
              <w:bottom w:val="single" w:sz="4" w:space="0" w:color="000000"/>
            </w:tcBorders>
          </w:tcPr>
          <w:p w14:paraId="16F0C93E" w14:textId="3B3AD184" w:rsidR="00DA5AA4" w:rsidRPr="00C80D0A" w:rsidRDefault="00DA5AA4" w:rsidP="00DA5AA4">
            <w:pPr>
              <w:pStyle w:val="FootnoteText"/>
              <w:snapToGrid w:val="0"/>
              <w:jc w:val="center"/>
              <w:rPr>
                <w:rFonts w:ascii="Calibri" w:hAnsi="Calibri"/>
                <w:b/>
                <w:bCs/>
                <w:sz w:val="22"/>
                <w:szCs w:val="22"/>
              </w:rPr>
            </w:pPr>
          </w:p>
        </w:tc>
        <w:tc>
          <w:tcPr>
            <w:tcW w:w="25" w:type="dxa"/>
            <w:tcBorders>
              <w:left w:val="single" w:sz="4" w:space="0" w:color="000000"/>
            </w:tcBorders>
          </w:tcPr>
          <w:p w14:paraId="2E650639" w14:textId="77777777" w:rsidR="00DA5AA4" w:rsidRPr="004725E4" w:rsidRDefault="00DA5AA4" w:rsidP="00DA5AA4">
            <w:pPr>
              <w:snapToGrid w:val="0"/>
              <w:rPr>
                <w:rFonts w:ascii="Calibri" w:hAnsi="Calibri"/>
                <w:szCs w:val="22"/>
              </w:rPr>
            </w:pPr>
          </w:p>
        </w:tc>
      </w:tr>
      <w:tr w:rsidR="00DA5AA4" w:rsidRPr="004725E4" w14:paraId="6FC87819" w14:textId="77777777" w:rsidTr="00EA44C1">
        <w:tblPrEx>
          <w:tblCellMar>
            <w:left w:w="0" w:type="dxa"/>
            <w:right w:w="0" w:type="dxa"/>
          </w:tblCellMar>
        </w:tblPrEx>
        <w:tc>
          <w:tcPr>
            <w:tcW w:w="1630" w:type="dxa"/>
            <w:tcBorders>
              <w:top w:val="single" w:sz="4" w:space="0" w:color="000000"/>
              <w:left w:val="single" w:sz="4" w:space="0" w:color="000000"/>
              <w:bottom w:val="single" w:sz="4" w:space="0" w:color="000000"/>
            </w:tcBorders>
          </w:tcPr>
          <w:p w14:paraId="192EB12D" w14:textId="77777777" w:rsidR="00DA5AA4" w:rsidRPr="004725E4" w:rsidRDefault="00DA5AA4" w:rsidP="00DA5AA4">
            <w:pPr>
              <w:snapToGrid w:val="0"/>
              <w:jc w:val="center"/>
              <w:rPr>
                <w:rFonts w:ascii="Calibri" w:hAnsi="Calibri"/>
                <w:szCs w:val="22"/>
              </w:rPr>
            </w:pPr>
            <w:r w:rsidRPr="004725E4">
              <w:rPr>
                <w:rFonts w:ascii="Calibri" w:hAnsi="Calibri"/>
                <w:szCs w:val="22"/>
              </w:rPr>
              <w:t>Semaine 12</w:t>
            </w:r>
          </w:p>
        </w:tc>
        <w:tc>
          <w:tcPr>
            <w:tcW w:w="5244" w:type="dxa"/>
            <w:tcBorders>
              <w:top w:val="single" w:sz="4" w:space="0" w:color="000000"/>
              <w:left w:val="single" w:sz="4" w:space="0" w:color="000000"/>
              <w:bottom w:val="single" w:sz="4" w:space="0" w:color="000000"/>
            </w:tcBorders>
          </w:tcPr>
          <w:p w14:paraId="4F53B30A" w14:textId="77777777" w:rsidR="00DA5AA4" w:rsidRDefault="00DA5AA4" w:rsidP="00DA5AA4">
            <w:pPr>
              <w:pStyle w:val="FootnoteText"/>
              <w:snapToGrid w:val="0"/>
              <w:ind w:left="177"/>
              <w:rPr>
                <w:rFonts w:ascii="Calibri" w:hAnsi="Calibri"/>
                <w:b/>
                <w:bCs/>
                <w:sz w:val="22"/>
                <w:szCs w:val="22"/>
              </w:rPr>
            </w:pPr>
            <w:r>
              <w:rPr>
                <w:rFonts w:ascii="Calibri" w:hAnsi="Calibri"/>
                <w:b/>
                <w:bCs/>
                <w:sz w:val="22"/>
                <w:szCs w:val="22"/>
              </w:rPr>
              <w:t>Examen</w:t>
            </w:r>
          </w:p>
          <w:p w14:paraId="0AEBC4B8" w14:textId="0F400C9A" w:rsidR="00F22191" w:rsidRDefault="007C6679" w:rsidP="00DA5AA4">
            <w:pPr>
              <w:pStyle w:val="FootnoteText"/>
              <w:snapToGrid w:val="0"/>
              <w:ind w:left="177"/>
              <w:rPr>
                <w:rFonts w:ascii="Calibri" w:hAnsi="Calibri"/>
                <w:b/>
                <w:bCs/>
                <w:sz w:val="22"/>
                <w:szCs w:val="22"/>
              </w:rPr>
            </w:pPr>
            <w:r>
              <w:rPr>
                <w:rFonts w:ascii="Calibri" w:hAnsi="Calibri"/>
                <w:b/>
                <w:bCs/>
                <w:sz w:val="22"/>
                <w:szCs w:val="22"/>
              </w:rPr>
              <w:t>Remise des a</w:t>
            </w:r>
            <w:r w:rsidR="00F22191">
              <w:rPr>
                <w:rFonts w:ascii="Calibri" w:hAnsi="Calibri"/>
                <w:b/>
                <w:bCs/>
                <w:sz w:val="22"/>
                <w:szCs w:val="22"/>
              </w:rPr>
              <w:t>telier</w:t>
            </w:r>
            <w:r w:rsidR="00D66336">
              <w:rPr>
                <w:rFonts w:ascii="Calibri" w:hAnsi="Calibri"/>
                <w:b/>
                <w:bCs/>
                <w:sz w:val="22"/>
                <w:szCs w:val="22"/>
              </w:rPr>
              <w:t>s</w:t>
            </w:r>
            <w:r>
              <w:rPr>
                <w:rFonts w:ascii="Calibri" w:hAnsi="Calibri"/>
                <w:b/>
                <w:bCs/>
                <w:sz w:val="22"/>
                <w:szCs w:val="22"/>
              </w:rPr>
              <w:t xml:space="preserve"> 6-10</w:t>
            </w:r>
            <w:r w:rsidR="00F22191">
              <w:rPr>
                <w:rFonts w:ascii="Calibri" w:hAnsi="Calibri"/>
                <w:b/>
                <w:bCs/>
                <w:sz w:val="22"/>
                <w:szCs w:val="22"/>
              </w:rPr>
              <w:t xml:space="preserve"> (remise approx, voir annonces en classe)</w:t>
            </w:r>
          </w:p>
          <w:p w14:paraId="2F4FC352" w14:textId="59087587" w:rsidR="00DA5AA4" w:rsidRPr="00672697" w:rsidRDefault="00DA5AA4" w:rsidP="00DA5AA4">
            <w:pPr>
              <w:pStyle w:val="FootnoteText"/>
              <w:snapToGrid w:val="0"/>
              <w:ind w:left="177"/>
              <w:rPr>
                <w:rFonts w:ascii="Calibri" w:hAnsi="Calibri"/>
                <w:b/>
                <w:bCs/>
                <w:sz w:val="22"/>
                <w:szCs w:val="22"/>
              </w:rPr>
            </w:pPr>
            <w:r>
              <w:rPr>
                <w:rFonts w:ascii="Calibri" w:hAnsi="Calibri"/>
                <w:sz w:val="22"/>
                <w:szCs w:val="22"/>
              </w:rPr>
              <w:t>Simulations formatives (pratique)</w:t>
            </w:r>
          </w:p>
        </w:tc>
        <w:tc>
          <w:tcPr>
            <w:tcW w:w="1418" w:type="dxa"/>
            <w:tcBorders>
              <w:top w:val="single" w:sz="4" w:space="0" w:color="000000"/>
              <w:left w:val="single" w:sz="4" w:space="0" w:color="000000"/>
              <w:bottom w:val="single" w:sz="4" w:space="0" w:color="000000"/>
            </w:tcBorders>
          </w:tcPr>
          <w:p w14:paraId="067EC115" w14:textId="77777777" w:rsidR="00DA5AA4" w:rsidRDefault="00DA5AA4" w:rsidP="00DA5AA4">
            <w:pPr>
              <w:pStyle w:val="FootnoteText"/>
              <w:snapToGrid w:val="0"/>
              <w:jc w:val="center"/>
              <w:rPr>
                <w:rFonts w:ascii="Calibri" w:hAnsi="Calibri"/>
                <w:b/>
                <w:sz w:val="22"/>
                <w:szCs w:val="22"/>
              </w:rPr>
            </w:pPr>
            <w:r>
              <w:rPr>
                <w:rFonts w:ascii="Calibri" w:hAnsi="Calibri"/>
                <w:b/>
                <w:sz w:val="22"/>
                <w:szCs w:val="22"/>
              </w:rPr>
              <w:t>15%</w:t>
            </w:r>
          </w:p>
          <w:p w14:paraId="2204EE91" w14:textId="7709E917" w:rsidR="00D66336" w:rsidRPr="00C000AB" w:rsidRDefault="00D66336" w:rsidP="00DA5AA4">
            <w:pPr>
              <w:pStyle w:val="FootnoteText"/>
              <w:snapToGrid w:val="0"/>
              <w:jc w:val="center"/>
              <w:rPr>
                <w:rFonts w:ascii="Calibri" w:hAnsi="Calibri"/>
                <w:b/>
                <w:bCs/>
                <w:sz w:val="22"/>
                <w:szCs w:val="22"/>
              </w:rPr>
            </w:pPr>
            <w:r>
              <w:rPr>
                <w:rFonts w:ascii="Calibri" w:hAnsi="Calibri"/>
                <w:b/>
                <w:sz w:val="22"/>
                <w:szCs w:val="22"/>
              </w:rPr>
              <w:t>10%</w:t>
            </w:r>
          </w:p>
        </w:tc>
        <w:tc>
          <w:tcPr>
            <w:tcW w:w="1885" w:type="dxa"/>
            <w:tcBorders>
              <w:top w:val="single" w:sz="4" w:space="0" w:color="000000"/>
              <w:left w:val="single" w:sz="4" w:space="0" w:color="000000"/>
              <w:bottom w:val="single" w:sz="4" w:space="0" w:color="000000"/>
            </w:tcBorders>
          </w:tcPr>
          <w:p w14:paraId="3240F8FC" w14:textId="4F32DC27" w:rsidR="00DA5AA4" w:rsidRPr="00C000AB" w:rsidRDefault="00DA5AA4" w:rsidP="00DA5AA4">
            <w:pPr>
              <w:pStyle w:val="FootnoteText"/>
              <w:snapToGrid w:val="0"/>
              <w:jc w:val="center"/>
              <w:rPr>
                <w:rFonts w:ascii="Calibri" w:hAnsi="Calibri"/>
                <w:b/>
                <w:bCs/>
                <w:sz w:val="22"/>
                <w:szCs w:val="22"/>
              </w:rPr>
            </w:pPr>
            <w:r>
              <w:rPr>
                <w:rFonts w:ascii="Calibri" w:hAnsi="Calibri"/>
                <w:b/>
                <w:bCs/>
                <w:sz w:val="22"/>
                <w:szCs w:val="22"/>
              </w:rPr>
              <w:t>Examen</w:t>
            </w:r>
            <w:r w:rsidRPr="00C80D0A">
              <w:rPr>
                <w:rFonts w:ascii="Calibri" w:hAnsi="Calibri"/>
                <w:b/>
                <w:bCs/>
                <w:sz w:val="22"/>
                <w:szCs w:val="22"/>
              </w:rPr>
              <w:t xml:space="preserve"> </w:t>
            </w:r>
            <w:r>
              <w:rPr>
                <w:rFonts w:ascii="Calibri" w:hAnsi="Calibri"/>
                <w:b/>
                <w:bCs/>
                <w:sz w:val="22"/>
                <w:szCs w:val="22"/>
              </w:rPr>
              <w:t>en classe</w:t>
            </w:r>
          </w:p>
        </w:tc>
        <w:tc>
          <w:tcPr>
            <w:tcW w:w="25" w:type="dxa"/>
            <w:tcBorders>
              <w:left w:val="single" w:sz="4" w:space="0" w:color="000000"/>
            </w:tcBorders>
          </w:tcPr>
          <w:p w14:paraId="019C99E4" w14:textId="77777777" w:rsidR="00DA5AA4" w:rsidRPr="004725E4" w:rsidRDefault="00DA5AA4" w:rsidP="00DA5AA4">
            <w:pPr>
              <w:snapToGrid w:val="0"/>
              <w:rPr>
                <w:rFonts w:ascii="Calibri" w:hAnsi="Calibri"/>
                <w:szCs w:val="22"/>
              </w:rPr>
            </w:pPr>
          </w:p>
        </w:tc>
      </w:tr>
      <w:tr w:rsidR="00DA5AA4" w:rsidRPr="004725E4" w14:paraId="48D993C7" w14:textId="77777777" w:rsidTr="00EA44C1">
        <w:tblPrEx>
          <w:tblCellMar>
            <w:left w:w="0" w:type="dxa"/>
            <w:right w:w="0" w:type="dxa"/>
          </w:tblCellMar>
        </w:tblPrEx>
        <w:tc>
          <w:tcPr>
            <w:tcW w:w="1630" w:type="dxa"/>
            <w:tcBorders>
              <w:top w:val="single" w:sz="4" w:space="0" w:color="000000"/>
              <w:left w:val="single" w:sz="4" w:space="0" w:color="000000"/>
              <w:bottom w:val="single" w:sz="4" w:space="0" w:color="000000"/>
            </w:tcBorders>
          </w:tcPr>
          <w:p w14:paraId="78B440BB" w14:textId="77777777" w:rsidR="00DA5AA4" w:rsidRPr="004725E4" w:rsidRDefault="00DA5AA4" w:rsidP="00DA5AA4">
            <w:pPr>
              <w:snapToGrid w:val="0"/>
              <w:jc w:val="center"/>
              <w:rPr>
                <w:rFonts w:ascii="Calibri" w:hAnsi="Calibri"/>
                <w:szCs w:val="22"/>
              </w:rPr>
            </w:pPr>
            <w:r w:rsidRPr="004725E4">
              <w:rPr>
                <w:rFonts w:ascii="Calibri" w:hAnsi="Calibri"/>
                <w:szCs w:val="22"/>
              </w:rPr>
              <w:t>Semaine 13</w:t>
            </w:r>
          </w:p>
        </w:tc>
        <w:tc>
          <w:tcPr>
            <w:tcW w:w="5244" w:type="dxa"/>
            <w:tcBorders>
              <w:top w:val="single" w:sz="4" w:space="0" w:color="000000"/>
              <w:left w:val="single" w:sz="4" w:space="0" w:color="000000"/>
              <w:bottom w:val="single" w:sz="4" w:space="0" w:color="000000"/>
            </w:tcBorders>
          </w:tcPr>
          <w:p w14:paraId="3A7AC8F4" w14:textId="77777777" w:rsidR="00DA5AA4" w:rsidRDefault="00DA5AA4" w:rsidP="00DA5AA4">
            <w:pPr>
              <w:pStyle w:val="FootnoteText"/>
              <w:snapToGrid w:val="0"/>
              <w:ind w:left="177"/>
              <w:rPr>
                <w:rFonts w:ascii="Calibri" w:hAnsi="Calibri"/>
                <w:sz w:val="22"/>
                <w:szCs w:val="22"/>
              </w:rPr>
            </w:pPr>
            <w:r>
              <w:rPr>
                <w:rFonts w:ascii="Calibri" w:hAnsi="Calibri"/>
                <w:sz w:val="22"/>
                <w:szCs w:val="22"/>
              </w:rPr>
              <w:t>ÉTAPE 4 : Application des notions et bilan de la session</w:t>
            </w:r>
          </w:p>
          <w:p w14:paraId="36242FA9" w14:textId="35285243" w:rsidR="00DA5AA4" w:rsidRPr="00672697" w:rsidRDefault="00D05643" w:rsidP="00DA5AA4">
            <w:pPr>
              <w:pStyle w:val="FootnoteText"/>
              <w:snapToGrid w:val="0"/>
              <w:ind w:left="177"/>
              <w:rPr>
                <w:rFonts w:ascii="Calibri" w:hAnsi="Calibri"/>
                <w:b/>
                <w:bCs/>
                <w:iCs/>
                <w:sz w:val="22"/>
                <w:szCs w:val="22"/>
              </w:rPr>
            </w:pPr>
            <w:r>
              <w:rPr>
                <w:rFonts w:ascii="Calibri" w:hAnsi="Calibri"/>
                <w:b/>
                <w:bCs/>
                <w:sz w:val="22"/>
                <w:szCs w:val="22"/>
              </w:rPr>
              <w:t>EXAMENS</w:t>
            </w:r>
            <w:r w:rsidR="00DA5AA4" w:rsidRPr="00672697">
              <w:rPr>
                <w:rFonts w:ascii="Calibri" w:hAnsi="Calibri"/>
                <w:b/>
                <w:bCs/>
                <w:sz w:val="22"/>
                <w:szCs w:val="22"/>
              </w:rPr>
              <w:t xml:space="preserve"> DE SIMULATION 1</w:t>
            </w:r>
          </w:p>
        </w:tc>
        <w:tc>
          <w:tcPr>
            <w:tcW w:w="1418" w:type="dxa"/>
            <w:tcBorders>
              <w:top w:val="single" w:sz="4" w:space="0" w:color="000000"/>
              <w:left w:val="single" w:sz="4" w:space="0" w:color="000000"/>
              <w:bottom w:val="single" w:sz="4" w:space="0" w:color="000000"/>
            </w:tcBorders>
          </w:tcPr>
          <w:p w14:paraId="19650FCA" w14:textId="77777777" w:rsidR="00DA5AA4" w:rsidRDefault="00DA5AA4" w:rsidP="00DA5AA4">
            <w:pPr>
              <w:pStyle w:val="FootnoteText"/>
              <w:snapToGrid w:val="0"/>
              <w:jc w:val="center"/>
              <w:rPr>
                <w:rFonts w:ascii="Calibri" w:hAnsi="Calibri"/>
                <w:b/>
                <w:bCs/>
                <w:sz w:val="22"/>
                <w:szCs w:val="22"/>
              </w:rPr>
            </w:pPr>
          </w:p>
          <w:p w14:paraId="25452543" w14:textId="551B7F0A" w:rsidR="00DA5AA4" w:rsidRPr="004725E4" w:rsidRDefault="00DA5AA4" w:rsidP="00DA5AA4">
            <w:pPr>
              <w:pStyle w:val="FootnoteText"/>
              <w:snapToGrid w:val="0"/>
              <w:jc w:val="center"/>
              <w:rPr>
                <w:rFonts w:ascii="Calibri" w:hAnsi="Calibri"/>
                <w:b/>
                <w:sz w:val="22"/>
                <w:szCs w:val="22"/>
              </w:rPr>
            </w:pPr>
            <w:r>
              <w:rPr>
                <w:rFonts w:ascii="Calibri" w:hAnsi="Calibri"/>
                <w:b/>
                <w:bCs/>
                <w:sz w:val="22"/>
                <w:szCs w:val="22"/>
              </w:rPr>
              <w:t>10%</w:t>
            </w:r>
          </w:p>
        </w:tc>
        <w:tc>
          <w:tcPr>
            <w:tcW w:w="1885" w:type="dxa"/>
            <w:tcBorders>
              <w:top w:val="single" w:sz="4" w:space="0" w:color="000000"/>
              <w:left w:val="single" w:sz="4" w:space="0" w:color="000000"/>
              <w:bottom w:val="single" w:sz="4" w:space="0" w:color="000000"/>
            </w:tcBorders>
          </w:tcPr>
          <w:p w14:paraId="68B33E06" w14:textId="1AE5877D" w:rsidR="00DA5AA4" w:rsidRPr="004725E4" w:rsidRDefault="00DA5AA4" w:rsidP="00DA5AA4">
            <w:pPr>
              <w:pStyle w:val="FootnoteText"/>
              <w:snapToGrid w:val="0"/>
              <w:jc w:val="center"/>
              <w:rPr>
                <w:rFonts w:ascii="Calibri" w:hAnsi="Calibri"/>
                <w:sz w:val="22"/>
                <w:szCs w:val="22"/>
              </w:rPr>
            </w:pPr>
            <w:r>
              <w:rPr>
                <w:rFonts w:ascii="Calibri" w:hAnsi="Calibri"/>
                <w:b/>
                <w:bCs/>
                <w:sz w:val="22"/>
                <w:szCs w:val="22"/>
              </w:rPr>
              <w:t>Rédiger son bilan personnel</w:t>
            </w:r>
          </w:p>
        </w:tc>
        <w:tc>
          <w:tcPr>
            <w:tcW w:w="25" w:type="dxa"/>
            <w:tcBorders>
              <w:left w:val="single" w:sz="4" w:space="0" w:color="000000"/>
            </w:tcBorders>
          </w:tcPr>
          <w:p w14:paraId="3F5F5F58" w14:textId="77777777" w:rsidR="00DA5AA4" w:rsidRPr="004725E4" w:rsidRDefault="00DA5AA4" w:rsidP="00DA5AA4">
            <w:pPr>
              <w:snapToGrid w:val="0"/>
              <w:rPr>
                <w:rFonts w:ascii="Calibri" w:hAnsi="Calibri"/>
                <w:szCs w:val="22"/>
              </w:rPr>
            </w:pPr>
          </w:p>
        </w:tc>
      </w:tr>
      <w:tr w:rsidR="00DA5AA4" w:rsidRPr="004725E4" w14:paraId="5D8EC6E6" w14:textId="77777777" w:rsidTr="007C6679">
        <w:tblPrEx>
          <w:tblCellMar>
            <w:left w:w="0" w:type="dxa"/>
            <w:right w:w="0" w:type="dxa"/>
          </w:tblCellMar>
        </w:tblPrEx>
        <w:tc>
          <w:tcPr>
            <w:tcW w:w="1630" w:type="dxa"/>
            <w:tcBorders>
              <w:top w:val="single" w:sz="4" w:space="0" w:color="000000"/>
              <w:left w:val="single" w:sz="4" w:space="0" w:color="000000"/>
              <w:bottom w:val="single" w:sz="4" w:space="0" w:color="000000"/>
            </w:tcBorders>
          </w:tcPr>
          <w:p w14:paraId="5E0706D8" w14:textId="77777777" w:rsidR="00DA5AA4" w:rsidRPr="004725E4" w:rsidRDefault="00DA5AA4" w:rsidP="00DA5AA4">
            <w:pPr>
              <w:snapToGrid w:val="0"/>
              <w:jc w:val="center"/>
              <w:rPr>
                <w:rFonts w:ascii="Calibri" w:hAnsi="Calibri"/>
                <w:szCs w:val="22"/>
              </w:rPr>
            </w:pPr>
            <w:r w:rsidRPr="004725E4">
              <w:rPr>
                <w:rFonts w:ascii="Calibri" w:hAnsi="Calibri"/>
                <w:szCs w:val="22"/>
              </w:rPr>
              <w:t>Semaine 14</w:t>
            </w:r>
          </w:p>
        </w:tc>
        <w:tc>
          <w:tcPr>
            <w:tcW w:w="5244" w:type="dxa"/>
            <w:tcBorders>
              <w:top w:val="single" w:sz="4" w:space="0" w:color="000000"/>
              <w:left w:val="single" w:sz="4" w:space="0" w:color="000000"/>
              <w:bottom w:val="single" w:sz="4" w:space="0" w:color="000000"/>
            </w:tcBorders>
          </w:tcPr>
          <w:p w14:paraId="4E9E663B" w14:textId="66E8B346" w:rsidR="00DA5AA4" w:rsidRPr="00672697" w:rsidRDefault="00D05643" w:rsidP="00DA5AA4">
            <w:pPr>
              <w:pStyle w:val="FootnoteText"/>
              <w:snapToGrid w:val="0"/>
              <w:ind w:left="177"/>
              <w:rPr>
                <w:rFonts w:ascii="Calibri" w:hAnsi="Calibri"/>
                <w:bCs/>
                <w:sz w:val="22"/>
                <w:szCs w:val="22"/>
                <w:lang w:val="fr-FR"/>
              </w:rPr>
            </w:pPr>
            <w:r>
              <w:rPr>
                <w:rFonts w:ascii="Calibri" w:hAnsi="Calibri"/>
                <w:b/>
                <w:bCs/>
                <w:sz w:val="22"/>
                <w:szCs w:val="22"/>
              </w:rPr>
              <w:t>EXAMENS</w:t>
            </w:r>
            <w:r w:rsidR="00DA5AA4" w:rsidRPr="00672697">
              <w:rPr>
                <w:rFonts w:ascii="Calibri" w:hAnsi="Calibri"/>
                <w:b/>
                <w:bCs/>
                <w:sz w:val="22"/>
                <w:szCs w:val="22"/>
              </w:rPr>
              <w:t xml:space="preserve"> DE SIMULATION 2</w:t>
            </w:r>
          </w:p>
        </w:tc>
        <w:tc>
          <w:tcPr>
            <w:tcW w:w="1418" w:type="dxa"/>
            <w:tcBorders>
              <w:top w:val="single" w:sz="4" w:space="0" w:color="000000"/>
              <w:left w:val="single" w:sz="4" w:space="0" w:color="000000"/>
              <w:bottom w:val="single" w:sz="4" w:space="0" w:color="000000"/>
            </w:tcBorders>
          </w:tcPr>
          <w:p w14:paraId="2DC4D680" w14:textId="77777777" w:rsidR="00DA5AA4" w:rsidRPr="004725E4" w:rsidRDefault="00DA5AA4" w:rsidP="00DA5AA4">
            <w:pPr>
              <w:pStyle w:val="FootnoteText"/>
              <w:snapToGrid w:val="0"/>
              <w:jc w:val="center"/>
              <w:rPr>
                <w:rFonts w:ascii="Calibri" w:hAnsi="Calibri"/>
                <w:b/>
                <w:sz w:val="22"/>
                <w:szCs w:val="22"/>
              </w:rPr>
            </w:pPr>
          </w:p>
        </w:tc>
        <w:tc>
          <w:tcPr>
            <w:tcW w:w="1885" w:type="dxa"/>
            <w:tcBorders>
              <w:top w:val="single" w:sz="4" w:space="0" w:color="000000"/>
              <w:left w:val="single" w:sz="4" w:space="0" w:color="000000"/>
              <w:bottom w:val="single" w:sz="4" w:space="0" w:color="000000"/>
            </w:tcBorders>
          </w:tcPr>
          <w:p w14:paraId="7365CA02" w14:textId="6E9E6ACD" w:rsidR="00DA5AA4" w:rsidRPr="004725E4" w:rsidRDefault="00DA5AA4" w:rsidP="00DA5AA4">
            <w:pPr>
              <w:pStyle w:val="FootnoteText"/>
              <w:snapToGrid w:val="0"/>
              <w:jc w:val="center"/>
              <w:rPr>
                <w:rFonts w:ascii="Calibri" w:hAnsi="Calibri"/>
                <w:sz w:val="22"/>
                <w:szCs w:val="22"/>
              </w:rPr>
            </w:pPr>
            <w:r>
              <w:rPr>
                <w:rFonts w:ascii="Calibri" w:hAnsi="Calibri"/>
                <w:b/>
                <w:bCs/>
                <w:sz w:val="22"/>
                <w:szCs w:val="22"/>
              </w:rPr>
              <w:t>Rédiger son bilan personnel</w:t>
            </w:r>
          </w:p>
        </w:tc>
        <w:tc>
          <w:tcPr>
            <w:tcW w:w="25" w:type="dxa"/>
            <w:tcBorders>
              <w:left w:val="single" w:sz="4" w:space="0" w:color="000000"/>
            </w:tcBorders>
          </w:tcPr>
          <w:p w14:paraId="2303A2F1" w14:textId="77777777" w:rsidR="00DA5AA4" w:rsidRPr="004725E4" w:rsidRDefault="00DA5AA4" w:rsidP="00DA5AA4">
            <w:pPr>
              <w:snapToGrid w:val="0"/>
              <w:rPr>
                <w:rFonts w:ascii="Calibri" w:hAnsi="Calibri"/>
                <w:szCs w:val="22"/>
              </w:rPr>
            </w:pPr>
          </w:p>
        </w:tc>
      </w:tr>
      <w:tr w:rsidR="00DA5AA4" w:rsidRPr="004725E4" w14:paraId="0281A564" w14:textId="77777777" w:rsidTr="007C6679">
        <w:tblPrEx>
          <w:tblCellMar>
            <w:left w:w="0" w:type="dxa"/>
            <w:right w:w="0" w:type="dxa"/>
          </w:tblCellMar>
        </w:tblPrEx>
        <w:tc>
          <w:tcPr>
            <w:tcW w:w="1630" w:type="dxa"/>
            <w:tcBorders>
              <w:top w:val="single" w:sz="4" w:space="0" w:color="000000"/>
              <w:left w:val="single" w:sz="4" w:space="0" w:color="000000"/>
              <w:bottom w:val="thinThickMediumGap" w:sz="24" w:space="0" w:color="000000"/>
            </w:tcBorders>
          </w:tcPr>
          <w:p w14:paraId="49714D1B" w14:textId="77777777" w:rsidR="00DA5AA4" w:rsidRPr="004725E4" w:rsidRDefault="00DA5AA4" w:rsidP="00DA5AA4">
            <w:pPr>
              <w:snapToGrid w:val="0"/>
              <w:jc w:val="center"/>
              <w:rPr>
                <w:rFonts w:ascii="Calibri" w:hAnsi="Calibri"/>
                <w:szCs w:val="22"/>
              </w:rPr>
            </w:pPr>
            <w:r w:rsidRPr="004725E4">
              <w:rPr>
                <w:rFonts w:ascii="Calibri" w:hAnsi="Calibri"/>
                <w:szCs w:val="22"/>
              </w:rPr>
              <w:t>Semaine 15</w:t>
            </w:r>
          </w:p>
        </w:tc>
        <w:tc>
          <w:tcPr>
            <w:tcW w:w="5244" w:type="dxa"/>
            <w:tcBorders>
              <w:top w:val="single" w:sz="4" w:space="0" w:color="000000"/>
              <w:left w:val="single" w:sz="4" w:space="0" w:color="000000"/>
              <w:bottom w:val="thinThickMediumGap" w:sz="24" w:space="0" w:color="000000"/>
            </w:tcBorders>
          </w:tcPr>
          <w:p w14:paraId="4E743FC5" w14:textId="08326398" w:rsidR="00DA5AA4" w:rsidRPr="00672697" w:rsidRDefault="00D05643" w:rsidP="00DA5AA4">
            <w:pPr>
              <w:pStyle w:val="FootnoteText"/>
              <w:snapToGrid w:val="0"/>
              <w:ind w:left="177"/>
              <w:rPr>
                <w:rFonts w:ascii="Calibri" w:hAnsi="Calibri"/>
                <w:bCs/>
                <w:sz w:val="22"/>
                <w:szCs w:val="22"/>
                <w:lang w:val="fr-FR"/>
              </w:rPr>
            </w:pPr>
            <w:r>
              <w:rPr>
                <w:rFonts w:ascii="Calibri" w:hAnsi="Calibri"/>
                <w:b/>
                <w:sz w:val="22"/>
                <w:szCs w:val="22"/>
                <w:lang w:val="fr-FR"/>
              </w:rPr>
              <w:t>EXAMENS</w:t>
            </w:r>
            <w:r w:rsidR="00DA5AA4" w:rsidRPr="00672697">
              <w:rPr>
                <w:rFonts w:ascii="Calibri" w:hAnsi="Calibri"/>
                <w:b/>
                <w:sz w:val="22"/>
                <w:szCs w:val="22"/>
                <w:lang w:val="fr-FR"/>
              </w:rPr>
              <w:t xml:space="preserve"> DE SIMULATION 3</w:t>
            </w:r>
            <w:r w:rsidR="00DA5AA4">
              <w:rPr>
                <w:rFonts w:ascii="Calibri" w:hAnsi="Calibri"/>
                <w:bCs/>
                <w:sz w:val="22"/>
                <w:szCs w:val="22"/>
                <w:lang w:val="fr-FR"/>
              </w:rPr>
              <w:t xml:space="preserve"> (si besoin)</w:t>
            </w:r>
          </w:p>
          <w:p w14:paraId="1AA7DFB3" w14:textId="5CBF47CD" w:rsidR="00DA5AA4" w:rsidRPr="004725E4" w:rsidRDefault="00DA5AA4" w:rsidP="00DA5AA4">
            <w:pPr>
              <w:pStyle w:val="FootnoteText"/>
              <w:snapToGrid w:val="0"/>
              <w:ind w:left="177"/>
              <w:rPr>
                <w:rFonts w:ascii="Calibri" w:hAnsi="Calibri"/>
                <w:b/>
                <w:sz w:val="22"/>
                <w:szCs w:val="22"/>
                <w:lang w:val="en-CA"/>
              </w:rPr>
            </w:pPr>
            <w:r>
              <w:rPr>
                <w:rFonts w:ascii="Calibri" w:hAnsi="Calibri"/>
                <w:bCs/>
                <w:sz w:val="22"/>
                <w:szCs w:val="22"/>
                <w:lang w:val="fr-FR"/>
              </w:rPr>
              <w:t>Rencontres individuelles</w:t>
            </w:r>
          </w:p>
        </w:tc>
        <w:tc>
          <w:tcPr>
            <w:tcW w:w="1418" w:type="dxa"/>
            <w:tcBorders>
              <w:top w:val="single" w:sz="4" w:space="0" w:color="000000"/>
              <w:left w:val="single" w:sz="4" w:space="0" w:color="000000"/>
              <w:bottom w:val="thinThickMediumGap" w:sz="24" w:space="0" w:color="000000"/>
            </w:tcBorders>
          </w:tcPr>
          <w:p w14:paraId="353D962B" w14:textId="29AA3CFF" w:rsidR="00DA5AA4" w:rsidRPr="004725E4" w:rsidRDefault="00DA5AA4" w:rsidP="00DA5AA4">
            <w:pPr>
              <w:pStyle w:val="FootnoteText"/>
              <w:snapToGrid w:val="0"/>
              <w:jc w:val="center"/>
              <w:rPr>
                <w:rFonts w:ascii="Calibri" w:hAnsi="Calibri"/>
                <w:b/>
                <w:sz w:val="22"/>
                <w:szCs w:val="22"/>
              </w:rPr>
            </w:pPr>
          </w:p>
        </w:tc>
        <w:tc>
          <w:tcPr>
            <w:tcW w:w="1885" w:type="dxa"/>
            <w:tcBorders>
              <w:top w:val="single" w:sz="4" w:space="0" w:color="000000"/>
              <w:left w:val="single" w:sz="4" w:space="0" w:color="000000"/>
              <w:bottom w:val="thinThickMediumGap" w:sz="24" w:space="0" w:color="000000"/>
            </w:tcBorders>
          </w:tcPr>
          <w:p w14:paraId="16B6B5AF" w14:textId="31325825" w:rsidR="00DA5AA4" w:rsidRPr="004725E4" w:rsidRDefault="00DA5AA4" w:rsidP="00DA5AA4">
            <w:pPr>
              <w:pStyle w:val="FootnoteText"/>
              <w:snapToGrid w:val="0"/>
              <w:jc w:val="center"/>
              <w:rPr>
                <w:rFonts w:ascii="Calibri" w:hAnsi="Calibri"/>
                <w:sz w:val="22"/>
                <w:szCs w:val="22"/>
              </w:rPr>
            </w:pPr>
            <w:r>
              <w:rPr>
                <w:rFonts w:ascii="Calibri" w:hAnsi="Calibri"/>
                <w:b/>
                <w:bCs/>
                <w:sz w:val="22"/>
                <w:szCs w:val="22"/>
              </w:rPr>
              <w:t>Rédiger son bilan personnel</w:t>
            </w:r>
          </w:p>
        </w:tc>
        <w:tc>
          <w:tcPr>
            <w:tcW w:w="25" w:type="dxa"/>
            <w:tcBorders>
              <w:left w:val="single" w:sz="4" w:space="0" w:color="000000"/>
            </w:tcBorders>
          </w:tcPr>
          <w:p w14:paraId="7A64A7AE" w14:textId="77777777" w:rsidR="00DA5AA4" w:rsidRPr="004725E4" w:rsidRDefault="00DA5AA4" w:rsidP="00DA5AA4">
            <w:pPr>
              <w:snapToGrid w:val="0"/>
              <w:rPr>
                <w:rFonts w:ascii="Calibri" w:hAnsi="Calibri"/>
                <w:szCs w:val="22"/>
              </w:rPr>
            </w:pPr>
          </w:p>
        </w:tc>
      </w:tr>
      <w:tr w:rsidR="00DA5AA4" w:rsidRPr="004725E4" w14:paraId="6CD0C293" w14:textId="77777777" w:rsidTr="007C6679">
        <w:tblPrEx>
          <w:tblCellMar>
            <w:left w:w="0" w:type="dxa"/>
            <w:right w:w="0" w:type="dxa"/>
          </w:tblCellMar>
        </w:tblPrEx>
        <w:tc>
          <w:tcPr>
            <w:tcW w:w="1630" w:type="dxa"/>
            <w:tcBorders>
              <w:top w:val="thinThickMediumGap" w:sz="24" w:space="0" w:color="000000"/>
              <w:left w:val="single" w:sz="4" w:space="0" w:color="000000"/>
              <w:bottom w:val="single" w:sz="4" w:space="0" w:color="000000"/>
            </w:tcBorders>
          </w:tcPr>
          <w:p w14:paraId="0F99013E" w14:textId="5CB0CBC2" w:rsidR="00DA5AA4" w:rsidRPr="00DA5AA4" w:rsidRDefault="00DA5AA4" w:rsidP="00DA5AA4">
            <w:pPr>
              <w:snapToGrid w:val="0"/>
              <w:jc w:val="center"/>
              <w:rPr>
                <w:rFonts w:ascii="Calibri" w:hAnsi="Calibri"/>
                <w:i/>
                <w:iCs/>
                <w:szCs w:val="22"/>
              </w:rPr>
            </w:pPr>
            <w:r>
              <w:rPr>
                <w:rFonts w:ascii="Calibri" w:hAnsi="Calibri"/>
                <w:i/>
                <w:iCs/>
                <w:szCs w:val="22"/>
              </w:rPr>
              <w:t xml:space="preserve">Une </w:t>
            </w:r>
            <w:r w:rsidRPr="00DA5AA4">
              <w:rPr>
                <w:rFonts w:ascii="Calibri" w:hAnsi="Calibri"/>
                <w:i/>
                <w:iCs/>
                <w:szCs w:val="22"/>
              </w:rPr>
              <w:t>semaine après la dernière simulation</w:t>
            </w:r>
          </w:p>
        </w:tc>
        <w:tc>
          <w:tcPr>
            <w:tcW w:w="5244" w:type="dxa"/>
            <w:tcBorders>
              <w:top w:val="thinThickMediumGap" w:sz="24" w:space="0" w:color="000000"/>
              <w:left w:val="single" w:sz="4" w:space="0" w:color="000000"/>
              <w:bottom w:val="single" w:sz="4" w:space="0" w:color="000000"/>
            </w:tcBorders>
          </w:tcPr>
          <w:p w14:paraId="7BD15FA4" w14:textId="293C5B04" w:rsidR="007C6679" w:rsidRPr="007C6679" w:rsidRDefault="00DA5AA4" w:rsidP="007C6679">
            <w:pPr>
              <w:pStyle w:val="FootnoteText"/>
              <w:snapToGrid w:val="0"/>
              <w:ind w:left="177"/>
              <w:rPr>
                <w:rFonts w:ascii="Calibri" w:hAnsi="Calibri"/>
                <w:b/>
                <w:sz w:val="22"/>
                <w:szCs w:val="22"/>
                <w:lang w:val="fr-FR"/>
              </w:rPr>
            </w:pPr>
            <w:r w:rsidRPr="007C6679">
              <w:rPr>
                <w:rFonts w:ascii="Calibri" w:hAnsi="Calibri"/>
                <w:b/>
                <w:sz w:val="22"/>
                <w:szCs w:val="22"/>
                <w:lang w:val="fr-FR"/>
              </w:rPr>
              <w:t>Remise du travail final</w:t>
            </w:r>
            <w:r w:rsidR="007C6679" w:rsidRPr="007C6679">
              <w:rPr>
                <w:rFonts w:ascii="Calibri" w:hAnsi="Calibri"/>
                <w:b/>
                <w:sz w:val="22"/>
                <w:szCs w:val="22"/>
                <w:lang w:val="fr-FR"/>
              </w:rPr>
              <w:t>, c</w:t>
            </w:r>
            <w:r w:rsidR="007C6679">
              <w:rPr>
                <w:rFonts w:ascii="Calibri" w:hAnsi="Calibri"/>
                <w:b/>
                <w:sz w:val="22"/>
                <w:szCs w:val="22"/>
                <w:lang w:val="fr-FR"/>
              </w:rPr>
              <w:t>onsulter annonces Teams et en classe pour connaître la date précise.</w:t>
            </w:r>
          </w:p>
        </w:tc>
        <w:tc>
          <w:tcPr>
            <w:tcW w:w="1418" w:type="dxa"/>
            <w:tcBorders>
              <w:top w:val="thinThickMediumGap" w:sz="24" w:space="0" w:color="000000"/>
              <w:left w:val="single" w:sz="4" w:space="0" w:color="000000"/>
              <w:bottom w:val="single" w:sz="4" w:space="0" w:color="000000"/>
            </w:tcBorders>
          </w:tcPr>
          <w:p w14:paraId="2A4F18A8" w14:textId="7B8D8936" w:rsidR="00DA5AA4" w:rsidRPr="004725E4" w:rsidRDefault="00DA5AA4" w:rsidP="00DA5AA4">
            <w:pPr>
              <w:pStyle w:val="FootnoteText"/>
              <w:snapToGrid w:val="0"/>
              <w:jc w:val="center"/>
              <w:rPr>
                <w:rFonts w:ascii="Calibri" w:hAnsi="Calibri"/>
                <w:b/>
                <w:sz w:val="22"/>
                <w:szCs w:val="22"/>
              </w:rPr>
            </w:pPr>
            <w:r w:rsidRPr="004725E4">
              <w:rPr>
                <w:rFonts w:ascii="Calibri" w:hAnsi="Calibri"/>
                <w:b/>
                <w:sz w:val="22"/>
                <w:szCs w:val="22"/>
              </w:rPr>
              <w:t>4</w:t>
            </w:r>
            <w:r>
              <w:rPr>
                <w:rFonts w:ascii="Calibri" w:hAnsi="Calibri"/>
                <w:b/>
                <w:sz w:val="22"/>
                <w:szCs w:val="22"/>
              </w:rPr>
              <w:t>0</w:t>
            </w:r>
            <w:r w:rsidRPr="004725E4">
              <w:rPr>
                <w:rFonts w:ascii="Calibri" w:hAnsi="Calibri"/>
                <w:b/>
                <w:sz w:val="22"/>
                <w:szCs w:val="22"/>
              </w:rPr>
              <w:t>%</w:t>
            </w:r>
          </w:p>
        </w:tc>
        <w:tc>
          <w:tcPr>
            <w:tcW w:w="1885" w:type="dxa"/>
            <w:tcBorders>
              <w:top w:val="thinThickMediumGap" w:sz="24" w:space="0" w:color="000000"/>
              <w:left w:val="single" w:sz="4" w:space="0" w:color="000000"/>
              <w:bottom w:val="single" w:sz="4" w:space="0" w:color="000000"/>
            </w:tcBorders>
          </w:tcPr>
          <w:p w14:paraId="3771A519" w14:textId="3D0F5372" w:rsidR="00DA5AA4" w:rsidRPr="004725E4" w:rsidRDefault="00DA5AA4" w:rsidP="00DA5AA4">
            <w:pPr>
              <w:pStyle w:val="FootnoteText"/>
              <w:snapToGrid w:val="0"/>
              <w:jc w:val="center"/>
              <w:rPr>
                <w:rFonts w:ascii="Calibri" w:hAnsi="Calibri"/>
                <w:sz w:val="22"/>
                <w:szCs w:val="22"/>
              </w:rPr>
            </w:pPr>
            <w:r>
              <w:rPr>
                <w:rFonts w:ascii="Calibri" w:hAnsi="Calibri"/>
                <w:sz w:val="22"/>
                <w:szCs w:val="22"/>
              </w:rPr>
              <w:t>ATTN : Retard de 2 jours max (10% par jour), refusé après</w:t>
            </w:r>
          </w:p>
        </w:tc>
        <w:tc>
          <w:tcPr>
            <w:tcW w:w="25" w:type="dxa"/>
            <w:tcBorders>
              <w:left w:val="single" w:sz="4" w:space="0" w:color="000000"/>
            </w:tcBorders>
          </w:tcPr>
          <w:p w14:paraId="1DD76F2D" w14:textId="77777777" w:rsidR="00DA5AA4" w:rsidRPr="004725E4" w:rsidRDefault="00DA5AA4" w:rsidP="00DA5AA4">
            <w:pPr>
              <w:snapToGrid w:val="0"/>
              <w:rPr>
                <w:rFonts w:ascii="Calibri" w:hAnsi="Calibri"/>
                <w:szCs w:val="22"/>
              </w:rPr>
            </w:pPr>
          </w:p>
        </w:tc>
      </w:tr>
    </w:tbl>
    <w:p w14:paraId="42B2A573" w14:textId="31B1948F" w:rsidR="00441AC9" w:rsidRPr="004725E4" w:rsidRDefault="00441AC9" w:rsidP="00441AC9">
      <w:pPr>
        <w:pStyle w:val="Grillemoyenne21"/>
        <w:jc w:val="center"/>
        <w:rPr>
          <w:rFonts w:ascii="Calibri" w:hAnsi="Calibri" w:cs="Calibri"/>
          <w:b/>
          <w:sz w:val="28"/>
          <w:szCs w:val="40"/>
        </w:rPr>
      </w:pPr>
      <w:r w:rsidRPr="004725E4">
        <w:rPr>
          <w:rFonts w:ascii="Calibri" w:hAnsi="Calibri" w:cs="Calibri"/>
          <w:b/>
          <w:sz w:val="28"/>
          <w:szCs w:val="40"/>
        </w:rPr>
        <w:t>Ce calendrier peut être sujet à changement</w:t>
      </w:r>
      <w:r w:rsidR="00644094">
        <w:rPr>
          <w:rFonts w:ascii="Calibri" w:hAnsi="Calibri" w:cs="Calibri"/>
          <w:b/>
          <w:sz w:val="28"/>
          <w:szCs w:val="40"/>
        </w:rPr>
        <w:t xml:space="preserve">, en particulier les dates des </w:t>
      </w:r>
      <w:r w:rsidR="007C6679">
        <w:rPr>
          <w:rFonts w:ascii="Calibri" w:hAnsi="Calibri" w:cs="Calibri"/>
          <w:b/>
          <w:sz w:val="28"/>
          <w:szCs w:val="40"/>
        </w:rPr>
        <w:t>remises d’</w:t>
      </w:r>
      <w:r w:rsidR="00644094">
        <w:rPr>
          <w:rFonts w:ascii="Calibri" w:hAnsi="Calibri" w:cs="Calibri"/>
          <w:b/>
          <w:sz w:val="28"/>
          <w:szCs w:val="40"/>
        </w:rPr>
        <w:t>ateliers qui sont approximatives et dépendent largement du progrès dans la matière</w:t>
      </w:r>
      <w:r w:rsidRPr="004725E4">
        <w:rPr>
          <w:rFonts w:ascii="Calibri" w:hAnsi="Calibri" w:cs="Calibri"/>
          <w:b/>
          <w:sz w:val="28"/>
          <w:szCs w:val="40"/>
        </w:rPr>
        <w:t>; se tenir au courant en venant au cours ou en demandant à ses collègues en cas d’absence.</w:t>
      </w:r>
    </w:p>
    <w:p w14:paraId="5A82087E" w14:textId="77777777" w:rsidR="00343EBE" w:rsidRDefault="00343EBE">
      <w:pPr>
        <w:sectPr w:rsidR="00343EBE" w:rsidSect="00D60A8C">
          <w:headerReference w:type="even" r:id="rId20"/>
          <w:headerReference w:type="default" r:id="rId21"/>
          <w:footerReference w:type="even" r:id="rId22"/>
          <w:footerReference w:type="default" r:id="rId23"/>
          <w:headerReference w:type="first" r:id="rId24"/>
          <w:footerReference w:type="first" r:id="rId25"/>
          <w:pgSz w:w="12240" w:h="15840"/>
          <w:pgMar w:top="1440" w:right="1080" w:bottom="1440" w:left="1080" w:header="720" w:footer="720" w:gutter="0"/>
          <w:cols w:space="720"/>
          <w:docGrid w:linePitch="360"/>
        </w:sectPr>
      </w:pPr>
    </w:p>
    <w:p w14:paraId="498CA0D7" w14:textId="77777777" w:rsidR="00343EBE" w:rsidRDefault="00343EBE">
      <w:pPr>
        <w:tabs>
          <w:tab w:val="left" w:pos="851"/>
        </w:tabs>
        <w:jc w:val="both"/>
        <w:rPr>
          <w:sz w:val="20"/>
        </w:rPr>
      </w:pPr>
    </w:p>
    <w:p w14:paraId="3303347E" w14:textId="77777777" w:rsidR="00343EBE" w:rsidRDefault="00343EBE">
      <w:pPr>
        <w:tabs>
          <w:tab w:val="left" w:pos="851"/>
        </w:tabs>
        <w:jc w:val="both"/>
        <w:rPr>
          <w:sz w:val="20"/>
          <w:shd w:val="clear" w:color="auto" w:fill="FFFF00"/>
        </w:rPr>
      </w:pPr>
    </w:p>
    <w:p w14:paraId="1D019E31" w14:textId="77777777" w:rsidR="001C48FC" w:rsidRPr="00CF0C4C" w:rsidRDefault="001C48FC" w:rsidP="0071785E">
      <w:pPr>
        <w:jc w:val="center"/>
        <w:rPr>
          <w:rFonts w:ascii="Arial Narrow" w:hAnsi="Arial Narrow" w:cs="Arial"/>
          <w:b/>
          <w:caps/>
          <w:snapToGrid w:val="0"/>
          <w:szCs w:val="22"/>
          <w:lang w:eastAsia="fr-FR"/>
        </w:rPr>
      </w:pPr>
      <w:r w:rsidRPr="00CF0C4C">
        <w:rPr>
          <w:rFonts w:ascii="Arial Narrow" w:hAnsi="Arial Narrow" w:cs="Arial"/>
          <w:b/>
          <w:caps/>
          <w:snapToGrid w:val="0"/>
          <w:szCs w:val="22"/>
          <w:lang w:eastAsia="fr-FR"/>
        </w:rPr>
        <w:t>Exigences particulières du cours (Extraits)</w:t>
      </w:r>
    </w:p>
    <w:p w14:paraId="621E7E2A" w14:textId="77777777" w:rsidR="001C48FC" w:rsidRPr="00CF0C4C" w:rsidRDefault="001C48FC" w:rsidP="001C48FC">
      <w:pPr>
        <w:spacing w:line="312" w:lineRule="auto"/>
        <w:jc w:val="both"/>
        <w:rPr>
          <w:rFonts w:ascii="Arial Narrow" w:hAnsi="Arial Narrow" w:cs="Arial"/>
          <w:snapToGrid w:val="0"/>
          <w:szCs w:val="22"/>
          <w:lang w:eastAsia="fr-FR"/>
        </w:rPr>
      </w:pPr>
    </w:p>
    <w:p w14:paraId="46DAEC38" w14:textId="77777777" w:rsidR="001C48FC" w:rsidRPr="00CF0C4C" w:rsidRDefault="001C48FC" w:rsidP="001C48FC">
      <w:pPr>
        <w:numPr>
          <w:ilvl w:val="0"/>
          <w:numId w:val="27"/>
        </w:numPr>
        <w:spacing w:line="26" w:lineRule="atLeast"/>
        <w:jc w:val="both"/>
        <w:rPr>
          <w:rFonts w:ascii="Arial Narrow" w:hAnsi="Arial Narrow" w:cs="Arial"/>
          <w:b/>
          <w:snapToGrid w:val="0"/>
          <w:szCs w:val="22"/>
          <w:lang w:eastAsia="fr-FR"/>
        </w:rPr>
      </w:pPr>
      <w:r w:rsidRPr="00CF0C4C">
        <w:rPr>
          <w:rFonts w:ascii="Arial Narrow" w:hAnsi="Arial Narrow" w:cs="Arial"/>
          <w:b/>
          <w:snapToGrid w:val="0"/>
          <w:szCs w:val="22"/>
          <w:lang w:eastAsia="fr-FR"/>
        </w:rPr>
        <w:t>PRÉSENCE AU COURS (article 4.7.</w:t>
      </w:r>
      <w:r>
        <w:rPr>
          <w:rFonts w:ascii="Arial Narrow" w:hAnsi="Arial Narrow" w:cs="Arial"/>
          <w:b/>
          <w:snapToGrid w:val="0"/>
          <w:szCs w:val="22"/>
          <w:lang w:eastAsia="fr-FR"/>
        </w:rPr>
        <w:t>1</w:t>
      </w:r>
      <w:r w:rsidRPr="00CF0C4C">
        <w:rPr>
          <w:rFonts w:ascii="Arial Narrow" w:hAnsi="Arial Narrow" w:cs="Arial"/>
          <w:b/>
          <w:snapToGrid w:val="0"/>
          <w:szCs w:val="22"/>
          <w:lang w:eastAsia="fr-FR"/>
        </w:rPr>
        <w:t xml:space="preserve"> de la PIEA)</w:t>
      </w:r>
    </w:p>
    <w:p w14:paraId="57A50DD0" w14:textId="77777777" w:rsidR="001C48FC" w:rsidRPr="00CF0C4C" w:rsidRDefault="001C48FC" w:rsidP="001C48FC">
      <w:pPr>
        <w:spacing w:line="26" w:lineRule="atLeast"/>
        <w:jc w:val="both"/>
        <w:rPr>
          <w:rFonts w:ascii="Arial Narrow" w:hAnsi="Arial Narrow" w:cs="Arial"/>
          <w:snapToGrid w:val="0"/>
          <w:szCs w:val="22"/>
          <w:lang w:eastAsia="fr-FR"/>
        </w:rPr>
      </w:pPr>
    </w:p>
    <w:p w14:paraId="720FCCDC" w14:textId="77777777" w:rsidR="001C48FC" w:rsidRDefault="001C48FC" w:rsidP="001C48FC">
      <w:pPr>
        <w:spacing w:line="26" w:lineRule="atLeast"/>
        <w:jc w:val="both"/>
        <w:rPr>
          <w:rFonts w:ascii="Arial Narrow" w:hAnsi="Arial Narrow" w:cs="Arial"/>
          <w:snapToGrid w:val="0"/>
          <w:szCs w:val="22"/>
          <w:lang w:eastAsia="fr-FR"/>
        </w:rPr>
      </w:pPr>
      <w:r>
        <w:rPr>
          <w:rFonts w:ascii="Arial Narrow" w:hAnsi="Arial Narrow" w:cs="Arial"/>
          <w:snapToGrid w:val="0"/>
          <w:szCs w:val="22"/>
          <w:lang w:eastAsia="fr-FR"/>
        </w:rPr>
        <w:t>L’étudiant a la responsabilité d’assister aux cours, car ils constituent le premier lieu d’apprentissage. L’étudiant a aussi la responsabilité d’adopter un comportement qui favorise l’apprentissage. Il accepte l’horaire prévu de même que le temps de pause. L’étudiant qui ne respecte pas ces exigences pourra subir les sanctions prévues au Règlement relatif aux conditions de vie au Cégep Marie-Victorin (Règlement numéro 9). En cas d’absence l’étudiant doit récupérer par lui-même les apprentissages selon les modalités particulières inscrites au plan de cours, ainsi que les documents ou le matériel manquant.</w:t>
      </w:r>
    </w:p>
    <w:p w14:paraId="63330E21" w14:textId="77777777" w:rsidR="001C48FC" w:rsidRPr="00CF0C4C" w:rsidRDefault="001C48FC" w:rsidP="001C48FC">
      <w:pPr>
        <w:spacing w:line="26" w:lineRule="atLeast"/>
        <w:jc w:val="both"/>
        <w:rPr>
          <w:rFonts w:ascii="Arial Narrow" w:hAnsi="Arial Narrow" w:cs="Arial"/>
          <w:snapToGrid w:val="0"/>
          <w:szCs w:val="22"/>
          <w:lang w:eastAsia="fr-FR"/>
        </w:rPr>
      </w:pPr>
    </w:p>
    <w:p w14:paraId="38B1EBB8" w14:textId="77777777" w:rsidR="001C48FC" w:rsidRPr="00CF0C4C" w:rsidRDefault="001C48FC" w:rsidP="001C48FC">
      <w:pPr>
        <w:numPr>
          <w:ilvl w:val="0"/>
          <w:numId w:val="27"/>
        </w:numPr>
        <w:spacing w:line="26" w:lineRule="atLeast"/>
        <w:jc w:val="both"/>
        <w:rPr>
          <w:rFonts w:ascii="Arial Narrow" w:hAnsi="Arial Narrow" w:cs="Arial"/>
          <w:b/>
          <w:snapToGrid w:val="0"/>
          <w:szCs w:val="22"/>
          <w:lang w:eastAsia="fr-FR"/>
        </w:rPr>
      </w:pPr>
      <w:r w:rsidRPr="00CF0C4C">
        <w:rPr>
          <w:rFonts w:ascii="Arial Narrow" w:hAnsi="Arial Narrow" w:cs="Arial"/>
          <w:b/>
          <w:caps/>
          <w:snapToGrid w:val="0"/>
          <w:szCs w:val="22"/>
          <w:lang w:eastAsia="fr-FR"/>
        </w:rPr>
        <w:t xml:space="preserve">UTILISATION D’APPAREILS ÉLECTRONIQUES </w:t>
      </w:r>
      <w:r w:rsidRPr="00CF0C4C">
        <w:rPr>
          <w:rFonts w:ascii="Arial Narrow" w:hAnsi="Arial Narrow" w:cs="Arial"/>
          <w:b/>
          <w:snapToGrid w:val="0"/>
          <w:szCs w:val="22"/>
          <w:lang w:eastAsia="fr-FR"/>
        </w:rPr>
        <w:t>(article 5.2.2.8 du</w:t>
      </w:r>
      <w:r w:rsidRPr="00CF0C4C">
        <w:rPr>
          <w:rFonts w:ascii="Arial Narrow" w:hAnsi="Arial Narrow" w:cs="Arial"/>
          <w:b/>
          <w:caps/>
          <w:snapToGrid w:val="0"/>
          <w:szCs w:val="22"/>
          <w:lang w:eastAsia="fr-FR"/>
        </w:rPr>
        <w:t xml:space="preserve"> </w:t>
      </w:r>
      <w:r w:rsidRPr="00CF0C4C">
        <w:rPr>
          <w:rFonts w:ascii="Arial Narrow" w:hAnsi="Arial Narrow" w:cs="Arial"/>
          <w:b/>
          <w:snapToGrid w:val="0"/>
          <w:szCs w:val="22"/>
          <w:lang w:eastAsia="fr-FR"/>
        </w:rPr>
        <w:t>Règlement n</w:t>
      </w:r>
      <w:r w:rsidRPr="00CF0C4C">
        <w:rPr>
          <w:rFonts w:ascii="Arial Narrow" w:hAnsi="Arial Narrow" w:cs="Arial"/>
          <w:b/>
          <w:snapToGrid w:val="0"/>
          <w:szCs w:val="22"/>
          <w:vertAlign w:val="superscript"/>
          <w:lang w:eastAsia="fr-FR"/>
        </w:rPr>
        <w:t>o</w:t>
      </w:r>
      <w:r w:rsidRPr="00CF0C4C">
        <w:rPr>
          <w:rFonts w:ascii="Arial Narrow" w:hAnsi="Arial Narrow" w:cs="Arial"/>
          <w:b/>
          <w:snapToGrid w:val="0"/>
          <w:szCs w:val="22"/>
          <w:lang w:eastAsia="fr-FR"/>
        </w:rPr>
        <w:t xml:space="preserve"> 9)</w:t>
      </w:r>
    </w:p>
    <w:p w14:paraId="1CACC29E" w14:textId="77777777" w:rsidR="001C48FC" w:rsidRPr="00CF0C4C" w:rsidRDefault="001C48FC" w:rsidP="001C48FC">
      <w:pPr>
        <w:spacing w:line="26" w:lineRule="atLeast"/>
        <w:jc w:val="both"/>
        <w:rPr>
          <w:rFonts w:ascii="Arial Narrow" w:hAnsi="Arial Narrow" w:cs="Arial"/>
          <w:snapToGrid w:val="0"/>
          <w:szCs w:val="22"/>
          <w:lang w:eastAsia="fr-FR"/>
        </w:rPr>
      </w:pPr>
    </w:p>
    <w:p w14:paraId="2AB2F9E5" w14:textId="77777777" w:rsidR="001C48FC" w:rsidRPr="00811B7E" w:rsidRDefault="001C48FC" w:rsidP="001C48FC">
      <w:pPr>
        <w:spacing w:line="26" w:lineRule="atLeast"/>
        <w:jc w:val="both"/>
        <w:rPr>
          <w:rFonts w:ascii="Arial Narrow" w:hAnsi="Arial Narrow" w:cs="Arial"/>
          <w:b/>
          <w:snapToGrid w:val="0"/>
          <w:szCs w:val="22"/>
          <w:lang w:eastAsia="fr-FR"/>
        </w:rPr>
      </w:pPr>
      <w:r w:rsidRPr="00CF0C4C">
        <w:rPr>
          <w:rFonts w:ascii="Arial Narrow" w:hAnsi="Arial Narrow" w:cs="Arial"/>
          <w:snapToGrid w:val="0"/>
          <w:szCs w:val="22"/>
          <w:lang w:eastAsia="fr-FR"/>
        </w:rPr>
        <w:t xml:space="preserve">L’utilisation du téléphone cellulaire et autres appareils électroniques apparentés est formellement interdite dans les classes, les ateliers et les laboratoires. </w:t>
      </w:r>
      <w:r w:rsidRPr="00811B7E">
        <w:rPr>
          <w:rFonts w:ascii="Arial Narrow" w:hAnsi="Arial Narrow" w:cs="Arial"/>
          <w:b/>
          <w:snapToGrid w:val="0"/>
          <w:szCs w:val="22"/>
          <w:lang w:eastAsia="fr-FR"/>
        </w:rPr>
        <w:t>Tout contrevenant pourra être expulsé sans préavis.</w:t>
      </w:r>
    </w:p>
    <w:p w14:paraId="2F299F82" w14:textId="77777777" w:rsidR="001C48FC" w:rsidRPr="00811B7E" w:rsidRDefault="001C48FC" w:rsidP="001C48FC">
      <w:pPr>
        <w:spacing w:line="26" w:lineRule="atLeast"/>
        <w:jc w:val="both"/>
        <w:rPr>
          <w:rFonts w:ascii="Arial Narrow" w:hAnsi="Arial Narrow" w:cs="Arial"/>
          <w:b/>
          <w:snapToGrid w:val="0"/>
          <w:szCs w:val="22"/>
          <w:lang w:eastAsia="fr-FR"/>
        </w:rPr>
      </w:pPr>
    </w:p>
    <w:p w14:paraId="6AD9057B" w14:textId="77777777" w:rsidR="001C48FC" w:rsidRPr="00CF0C4C" w:rsidRDefault="001C48FC" w:rsidP="001C48FC">
      <w:pPr>
        <w:numPr>
          <w:ilvl w:val="0"/>
          <w:numId w:val="27"/>
        </w:numPr>
        <w:spacing w:line="26" w:lineRule="atLeast"/>
        <w:jc w:val="both"/>
        <w:rPr>
          <w:rFonts w:ascii="Arial Narrow" w:hAnsi="Arial Narrow" w:cs="Arial"/>
          <w:b/>
          <w:snapToGrid w:val="0"/>
          <w:szCs w:val="22"/>
          <w:lang w:eastAsia="fr-FR"/>
        </w:rPr>
      </w:pPr>
      <w:r w:rsidRPr="00CF0C4C">
        <w:rPr>
          <w:rFonts w:ascii="Arial Narrow" w:hAnsi="Arial Narrow" w:cs="Arial"/>
          <w:b/>
          <w:snapToGrid w:val="0"/>
          <w:szCs w:val="22"/>
          <w:lang w:eastAsia="fr-FR"/>
        </w:rPr>
        <w:t>REMISE DES TRAVAUX (article 4.4.2 de la PIEA)</w:t>
      </w:r>
      <w:r w:rsidR="0071785E">
        <w:rPr>
          <w:rFonts w:ascii="Arial Narrow" w:hAnsi="Arial Narrow" w:cs="Arial"/>
          <w:b/>
          <w:snapToGrid w:val="0"/>
          <w:szCs w:val="22"/>
          <w:lang w:eastAsia="fr-FR"/>
        </w:rPr>
        <w:t>. Voir aussi section 7 du présent document pour la politique d’absence à une évaluation sommative.</w:t>
      </w:r>
    </w:p>
    <w:p w14:paraId="22B435EC" w14:textId="77777777" w:rsidR="001C48FC" w:rsidRPr="00CF0C4C" w:rsidRDefault="001C48FC" w:rsidP="001C48FC">
      <w:pPr>
        <w:spacing w:line="26" w:lineRule="atLeast"/>
        <w:jc w:val="both"/>
        <w:rPr>
          <w:rFonts w:ascii="Arial Narrow" w:hAnsi="Arial Narrow" w:cs="Arial"/>
          <w:snapToGrid w:val="0"/>
          <w:szCs w:val="22"/>
          <w:lang w:eastAsia="fr-FR"/>
        </w:rPr>
      </w:pPr>
    </w:p>
    <w:p w14:paraId="76856A7C" w14:textId="77777777" w:rsidR="001C48FC" w:rsidRDefault="001C48FC" w:rsidP="001C48FC">
      <w:pPr>
        <w:spacing w:line="26" w:lineRule="atLeast"/>
        <w:jc w:val="both"/>
        <w:rPr>
          <w:rFonts w:ascii="Arial Narrow" w:hAnsi="Arial Narrow" w:cs="Arial"/>
          <w:snapToGrid w:val="0"/>
          <w:szCs w:val="22"/>
          <w:lang w:eastAsia="fr-FR"/>
        </w:rPr>
      </w:pPr>
      <w:r>
        <w:rPr>
          <w:rFonts w:ascii="Arial Narrow" w:hAnsi="Arial Narrow" w:cs="Arial"/>
          <w:snapToGrid w:val="0"/>
          <w:szCs w:val="22"/>
          <w:lang w:eastAsia="fr-FR"/>
        </w:rPr>
        <w:t>Dans le cas d’un travail, le professeur détermine les modalités de remise, à savoir le lieu et le support (…). Tout travail qui ne respecte pas ces modalités pourra être refusé.</w:t>
      </w:r>
    </w:p>
    <w:p w14:paraId="77530962" w14:textId="77777777" w:rsidR="001C48FC" w:rsidRDefault="001C48FC" w:rsidP="001C48FC">
      <w:pPr>
        <w:spacing w:line="26" w:lineRule="atLeast"/>
        <w:jc w:val="both"/>
        <w:rPr>
          <w:rFonts w:ascii="Arial Narrow" w:hAnsi="Arial Narrow" w:cs="Arial"/>
          <w:snapToGrid w:val="0"/>
          <w:szCs w:val="22"/>
          <w:lang w:eastAsia="fr-FR"/>
        </w:rPr>
      </w:pPr>
    </w:p>
    <w:p w14:paraId="479BFBFF" w14:textId="020C9F6A" w:rsidR="001C48FC" w:rsidRDefault="001C48FC" w:rsidP="001C48FC">
      <w:pPr>
        <w:spacing w:line="26" w:lineRule="atLeast"/>
        <w:jc w:val="both"/>
        <w:rPr>
          <w:rFonts w:ascii="Arial Narrow" w:hAnsi="Arial Narrow" w:cs="Arial"/>
          <w:snapToGrid w:val="0"/>
          <w:szCs w:val="22"/>
          <w:lang w:eastAsia="fr-FR"/>
        </w:rPr>
      </w:pPr>
      <w:r>
        <w:rPr>
          <w:rFonts w:ascii="Arial Narrow" w:hAnsi="Arial Narrow" w:cs="Arial"/>
          <w:snapToGrid w:val="0"/>
          <w:szCs w:val="22"/>
          <w:lang w:eastAsia="fr-FR"/>
        </w:rPr>
        <w:t>Le professeur détermine également la date et le moment de la remise du travail. L’étudiant qui remet son travail en retard se verra, sauf dans des situations jugées exceptionnelles par le professeur, attribuer une pénalité de 10% de la pondération prévue au départ de ce travail, par jour ouvrable, à compter du jour et de l’heure de la remise du travail. Par ailleurs, un travail que n’est pas remis à temps peut</w:t>
      </w:r>
      <w:r w:rsidR="00EC1205">
        <w:rPr>
          <w:rFonts w:ascii="Arial Narrow" w:hAnsi="Arial Narrow" w:cs="Arial"/>
          <w:snapToGrid w:val="0"/>
          <w:szCs w:val="22"/>
          <w:lang w:eastAsia="fr-FR"/>
        </w:rPr>
        <w:t xml:space="preserve"> </w:t>
      </w:r>
      <w:r>
        <w:rPr>
          <w:rFonts w:ascii="Arial Narrow" w:hAnsi="Arial Narrow" w:cs="Arial"/>
          <w:snapToGrid w:val="0"/>
          <w:szCs w:val="22"/>
          <w:lang w:eastAsia="fr-FR"/>
        </w:rPr>
        <w:t xml:space="preserve">être refusé à </w:t>
      </w:r>
      <w:r w:rsidR="00EC1205">
        <w:rPr>
          <w:rFonts w:ascii="Arial Narrow" w:hAnsi="Arial Narrow" w:cs="Arial"/>
          <w:snapToGrid w:val="0"/>
          <w:szCs w:val="22"/>
          <w:lang w:eastAsia="fr-FR"/>
        </w:rPr>
        <w:t>compter</w:t>
      </w:r>
      <w:r>
        <w:rPr>
          <w:rFonts w:ascii="Arial Narrow" w:hAnsi="Arial Narrow" w:cs="Arial"/>
          <w:snapToGrid w:val="0"/>
          <w:szCs w:val="22"/>
          <w:lang w:eastAsia="fr-FR"/>
        </w:rPr>
        <w:t xml:space="preserve"> du moment où le professeur utilisera le contenu de ce travail dans le cadre de son cours, ou qu’il sera requis pour poursuivre le travail en équipe. Une telle condition pédagogique doit être indiquée à l’avance aux étudiants.</w:t>
      </w:r>
    </w:p>
    <w:p w14:paraId="461F482B" w14:textId="77777777" w:rsidR="001C48FC" w:rsidRDefault="001C48FC" w:rsidP="001C48FC">
      <w:pPr>
        <w:spacing w:line="26" w:lineRule="atLeast"/>
        <w:jc w:val="both"/>
        <w:rPr>
          <w:rFonts w:ascii="Arial Narrow" w:hAnsi="Arial Narrow" w:cs="Arial"/>
          <w:snapToGrid w:val="0"/>
          <w:szCs w:val="22"/>
          <w:lang w:eastAsia="fr-FR"/>
        </w:rPr>
      </w:pPr>
    </w:p>
    <w:p w14:paraId="39206DFE" w14:textId="77777777" w:rsidR="001C48FC" w:rsidRDefault="001C48FC" w:rsidP="001C48FC">
      <w:pPr>
        <w:spacing w:line="26" w:lineRule="atLeast"/>
        <w:jc w:val="both"/>
        <w:rPr>
          <w:rFonts w:ascii="Arial Narrow" w:hAnsi="Arial Narrow" w:cs="Arial"/>
          <w:snapToGrid w:val="0"/>
          <w:szCs w:val="22"/>
          <w:lang w:eastAsia="fr-FR"/>
        </w:rPr>
      </w:pPr>
      <w:r>
        <w:rPr>
          <w:rFonts w:ascii="Arial Narrow" w:hAnsi="Arial Narrow" w:cs="Arial"/>
          <w:snapToGrid w:val="0"/>
          <w:szCs w:val="22"/>
          <w:lang w:eastAsia="fr-FR"/>
        </w:rPr>
        <w:t>Tout travail remis au professeur après que les étudiants ont reçu leurs travaux corrigés est refusé. Seul le professeur, s’il le juge à propos, peut proposer un autre travail et accorder un délai.</w:t>
      </w:r>
    </w:p>
    <w:p w14:paraId="2C2870FB" w14:textId="77777777" w:rsidR="001C48FC" w:rsidRDefault="001C48FC" w:rsidP="001C48FC">
      <w:pPr>
        <w:spacing w:line="26" w:lineRule="atLeast"/>
        <w:jc w:val="both"/>
        <w:rPr>
          <w:rFonts w:ascii="Arial Narrow" w:hAnsi="Arial Narrow" w:cs="Arial"/>
          <w:snapToGrid w:val="0"/>
          <w:szCs w:val="22"/>
          <w:lang w:eastAsia="fr-FR"/>
        </w:rPr>
      </w:pPr>
    </w:p>
    <w:p w14:paraId="26832081" w14:textId="77777777" w:rsidR="001C48FC" w:rsidRDefault="001C48FC" w:rsidP="001C48FC">
      <w:pPr>
        <w:spacing w:line="26" w:lineRule="atLeast"/>
        <w:jc w:val="both"/>
        <w:rPr>
          <w:rFonts w:ascii="Arial Narrow" w:hAnsi="Arial Narrow" w:cs="Arial"/>
          <w:snapToGrid w:val="0"/>
          <w:szCs w:val="22"/>
          <w:lang w:eastAsia="fr-FR"/>
        </w:rPr>
      </w:pPr>
      <w:r>
        <w:rPr>
          <w:rFonts w:ascii="Arial Narrow" w:hAnsi="Arial Narrow" w:cs="Arial"/>
          <w:snapToGrid w:val="0"/>
          <w:szCs w:val="22"/>
          <w:lang w:eastAsia="fr-FR"/>
        </w:rPr>
        <w:t>Dans tous les cas où le type de travail le permet, l’étudiant doit conserver un brouillon, un fichier électronique ou une copie de son travail.</w:t>
      </w:r>
    </w:p>
    <w:p w14:paraId="0F82CE1B" w14:textId="77777777" w:rsidR="001C48FC" w:rsidRPr="00CF0C4C" w:rsidRDefault="001C48FC" w:rsidP="001C48FC">
      <w:pPr>
        <w:spacing w:line="26" w:lineRule="atLeast"/>
        <w:jc w:val="both"/>
        <w:rPr>
          <w:rFonts w:ascii="Arial Narrow" w:hAnsi="Arial Narrow" w:cs="Arial"/>
          <w:snapToGrid w:val="0"/>
          <w:szCs w:val="22"/>
          <w:lang w:eastAsia="fr-FR"/>
        </w:rPr>
      </w:pPr>
      <w:r>
        <w:rPr>
          <w:rFonts w:ascii="Arial Narrow" w:hAnsi="Arial Narrow" w:cs="Arial"/>
          <w:snapToGrid w:val="0"/>
          <w:szCs w:val="22"/>
          <w:lang w:eastAsia="fr-FR"/>
        </w:rPr>
        <w:t xml:space="preserve"> </w:t>
      </w:r>
    </w:p>
    <w:p w14:paraId="2829A219" w14:textId="77777777" w:rsidR="001C48FC" w:rsidRDefault="001C48FC" w:rsidP="001C48FC">
      <w:pPr>
        <w:tabs>
          <w:tab w:val="left" w:pos="0"/>
        </w:tabs>
        <w:spacing w:line="26" w:lineRule="atLeast"/>
        <w:jc w:val="both"/>
        <w:rPr>
          <w:rFonts w:ascii="Arial Narrow" w:hAnsi="Arial Narrow" w:cs="Arial"/>
          <w:snapToGrid w:val="0"/>
          <w:szCs w:val="22"/>
          <w:lang w:eastAsia="fr-FR"/>
        </w:rPr>
      </w:pPr>
      <w:r w:rsidRPr="00291C04">
        <w:rPr>
          <w:rFonts w:ascii="Arial Narrow" w:hAnsi="Arial Narrow" w:cs="Arial"/>
          <w:smallCaps/>
          <w:snapToGrid w:val="0"/>
          <w:szCs w:val="22"/>
          <w:u w:val="single"/>
          <w:lang w:eastAsia="fr-FR"/>
        </w:rPr>
        <w:t>règle du département</w:t>
      </w:r>
      <w:r w:rsidRPr="00291C04">
        <w:rPr>
          <w:rFonts w:ascii="Arial Narrow" w:hAnsi="Arial Narrow" w:cs="Arial"/>
          <w:snapToGrid w:val="0"/>
          <w:szCs w:val="22"/>
          <w:lang w:eastAsia="fr-FR"/>
        </w:rPr>
        <w:t> : Tout travail en retard se v</w:t>
      </w:r>
      <w:r w:rsidR="00B536B8">
        <w:rPr>
          <w:rFonts w:ascii="Arial Narrow" w:hAnsi="Arial Narrow" w:cs="Arial"/>
          <w:snapToGrid w:val="0"/>
          <w:szCs w:val="22"/>
          <w:lang w:eastAsia="fr-FR"/>
        </w:rPr>
        <w:t>erra attribuer une pénalité de 10</w:t>
      </w:r>
      <w:r w:rsidRPr="00291C04">
        <w:rPr>
          <w:rFonts w:ascii="Arial Narrow" w:hAnsi="Arial Narrow" w:cs="Arial"/>
          <w:snapToGrid w:val="0"/>
          <w:szCs w:val="22"/>
          <w:lang w:eastAsia="fr-FR"/>
        </w:rPr>
        <w:t> % de la note par jour de retard ouvrable.</w:t>
      </w:r>
      <w:r w:rsidR="00B8754B">
        <w:rPr>
          <w:rFonts w:ascii="Arial Narrow" w:hAnsi="Arial Narrow" w:cs="Arial"/>
          <w:snapToGrid w:val="0"/>
          <w:szCs w:val="22"/>
          <w:lang w:eastAsia="fr-FR"/>
        </w:rPr>
        <w:t xml:space="preserve"> </w:t>
      </w:r>
    </w:p>
    <w:p w14:paraId="603C6D13" w14:textId="77777777" w:rsidR="00B8754B" w:rsidRPr="00B8754B" w:rsidRDefault="00B8754B" w:rsidP="001C48FC">
      <w:pPr>
        <w:tabs>
          <w:tab w:val="left" w:pos="0"/>
        </w:tabs>
        <w:spacing w:line="26" w:lineRule="atLeast"/>
        <w:jc w:val="both"/>
        <w:rPr>
          <w:rFonts w:ascii="Arial Narrow" w:hAnsi="Arial Narrow" w:cs="Arial"/>
          <w:b/>
          <w:i/>
          <w:snapToGrid w:val="0"/>
          <w:szCs w:val="22"/>
          <w:lang w:eastAsia="fr-FR"/>
        </w:rPr>
      </w:pPr>
      <w:r w:rsidRPr="00B8754B">
        <w:rPr>
          <w:rFonts w:ascii="Arial Narrow" w:hAnsi="Arial Narrow" w:cs="Arial"/>
          <w:b/>
          <w:i/>
          <w:snapToGrid w:val="0"/>
          <w:szCs w:val="22"/>
          <w:lang w:eastAsia="fr-FR"/>
        </w:rPr>
        <w:t xml:space="preserve">[Note du professeur]: Puisque les retardataires doivent soumettre leur travail sur </w:t>
      </w:r>
      <w:r w:rsidR="00985B7D" w:rsidRPr="00985B7D">
        <w:rPr>
          <w:rFonts w:ascii="Arial Narrow" w:hAnsi="Arial Narrow" w:cs="Arial"/>
          <w:b/>
          <w:i/>
          <w:snapToGrid w:val="0"/>
          <w:szCs w:val="22"/>
          <w:highlight w:val="yellow"/>
          <w:lang w:eastAsia="fr-FR"/>
        </w:rPr>
        <w:t>MOODLE</w:t>
      </w:r>
      <w:r w:rsidRPr="00B8754B">
        <w:rPr>
          <w:rFonts w:ascii="Arial Narrow" w:hAnsi="Arial Narrow" w:cs="Arial"/>
          <w:b/>
          <w:i/>
          <w:snapToGrid w:val="0"/>
          <w:szCs w:val="22"/>
          <w:lang w:eastAsia="fr-FR"/>
        </w:rPr>
        <w:t xml:space="preserve"> et que l’Internet est « ouvrable » en tout temps, les fins de semaine compteront dans le calcul de la pénalité de retard comme un jour régulier. </w:t>
      </w:r>
    </w:p>
    <w:p w14:paraId="0931637F" w14:textId="77777777" w:rsidR="001C48FC" w:rsidRPr="00CF0C4C" w:rsidRDefault="00B8754B" w:rsidP="001C48FC">
      <w:pPr>
        <w:spacing w:line="26" w:lineRule="atLeast"/>
        <w:jc w:val="both"/>
        <w:rPr>
          <w:rFonts w:ascii="Arial Narrow" w:hAnsi="Arial Narrow" w:cs="Arial"/>
          <w:snapToGrid w:val="0"/>
          <w:szCs w:val="22"/>
          <w:lang w:eastAsia="fr-FR"/>
        </w:rPr>
      </w:pPr>
      <w:r>
        <w:rPr>
          <w:rFonts w:ascii="Arial Narrow" w:hAnsi="Arial Narrow" w:cs="Arial"/>
          <w:snapToGrid w:val="0"/>
          <w:szCs w:val="22"/>
          <w:lang w:eastAsia="fr-FR"/>
        </w:rPr>
        <w:br w:type="page"/>
      </w:r>
    </w:p>
    <w:p w14:paraId="46C2C0B3" w14:textId="77777777" w:rsidR="001C48FC" w:rsidRPr="00D0292B" w:rsidRDefault="001C48FC" w:rsidP="001C48FC">
      <w:pPr>
        <w:numPr>
          <w:ilvl w:val="0"/>
          <w:numId w:val="27"/>
        </w:numPr>
        <w:spacing w:line="26" w:lineRule="atLeast"/>
        <w:jc w:val="both"/>
        <w:rPr>
          <w:rFonts w:ascii="Arial Narrow" w:hAnsi="Arial Narrow" w:cs="Arial"/>
          <w:snapToGrid w:val="0"/>
          <w:szCs w:val="22"/>
          <w:lang w:eastAsia="fr-FR"/>
        </w:rPr>
      </w:pPr>
      <w:r w:rsidRPr="00D0292B">
        <w:rPr>
          <w:rFonts w:ascii="Arial Narrow" w:hAnsi="Arial Narrow" w:cs="Arial"/>
          <w:b/>
          <w:snapToGrid w:val="0"/>
          <w:szCs w:val="22"/>
          <w:lang w:eastAsia="fr-FR"/>
        </w:rPr>
        <w:lastRenderedPageBreak/>
        <w:t xml:space="preserve">PRÉSENTATION DES TRAVAUX </w:t>
      </w:r>
    </w:p>
    <w:p w14:paraId="38676A65" w14:textId="77777777" w:rsidR="00B8754B" w:rsidRPr="00B8754B" w:rsidRDefault="00B8754B" w:rsidP="00B8754B">
      <w:pPr>
        <w:tabs>
          <w:tab w:val="left" w:pos="0"/>
        </w:tabs>
        <w:spacing w:line="26" w:lineRule="atLeast"/>
        <w:jc w:val="both"/>
        <w:rPr>
          <w:rFonts w:ascii="Arial Narrow" w:hAnsi="Arial Narrow" w:cs="Arial"/>
          <w:b/>
          <w:i/>
          <w:snapToGrid w:val="0"/>
          <w:szCs w:val="22"/>
          <w:lang w:eastAsia="fr-FR"/>
        </w:rPr>
      </w:pPr>
      <w:r w:rsidRPr="00B8754B">
        <w:rPr>
          <w:rFonts w:ascii="Arial Narrow" w:hAnsi="Arial Narrow" w:cs="Arial"/>
          <w:b/>
          <w:i/>
          <w:snapToGrid w:val="0"/>
          <w:szCs w:val="22"/>
          <w:lang w:eastAsia="fr-FR"/>
        </w:rPr>
        <w:t xml:space="preserve">[Note du professeur]: </w:t>
      </w:r>
      <w:r>
        <w:rPr>
          <w:rFonts w:ascii="Arial Narrow" w:hAnsi="Arial Narrow" w:cs="Arial"/>
          <w:b/>
          <w:i/>
          <w:snapToGrid w:val="0"/>
          <w:szCs w:val="22"/>
          <w:lang w:eastAsia="fr-FR"/>
        </w:rPr>
        <w:t xml:space="preserve">Les critères de présentation sont précisés dans les consignes remises sur </w:t>
      </w:r>
      <w:r w:rsidR="00985B7D" w:rsidRPr="00985B7D">
        <w:rPr>
          <w:rFonts w:ascii="Arial Narrow" w:hAnsi="Arial Narrow" w:cs="Arial"/>
          <w:b/>
          <w:i/>
          <w:snapToGrid w:val="0"/>
          <w:szCs w:val="22"/>
          <w:highlight w:val="yellow"/>
          <w:lang w:eastAsia="fr-FR"/>
        </w:rPr>
        <w:t>MOODLE</w:t>
      </w:r>
      <w:r>
        <w:rPr>
          <w:rFonts w:ascii="Arial Narrow" w:hAnsi="Arial Narrow" w:cs="Arial"/>
          <w:b/>
          <w:i/>
          <w:snapToGrid w:val="0"/>
          <w:szCs w:val="22"/>
          <w:lang w:eastAsia="fr-FR"/>
        </w:rPr>
        <w:t xml:space="preserve"> et discutées en classe. En cas de contradiction entre le plan de cours et les consignes, LES CONSIGNES s’appliquent. Pour tout le reste, le texte </w:t>
      </w:r>
      <w:r w:rsidR="001B128A">
        <w:rPr>
          <w:rFonts w:ascii="Arial Narrow" w:hAnsi="Arial Narrow" w:cs="Arial"/>
          <w:b/>
          <w:i/>
          <w:snapToGrid w:val="0"/>
          <w:szCs w:val="22"/>
          <w:lang w:eastAsia="fr-FR"/>
        </w:rPr>
        <w:t>suivant</w:t>
      </w:r>
      <w:r>
        <w:rPr>
          <w:rFonts w:ascii="Arial Narrow" w:hAnsi="Arial Narrow" w:cs="Arial"/>
          <w:b/>
          <w:i/>
          <w:snapToGrid w:val="0"/>
          <w:szCs w:val="22"/>
          <w:lang w:eastAsia="fr-FR"/>
        </w:rPr>
        <w:t xml:space="preserve"> est en vigueur.</w:t>
      </w:r>
    </w:p>
    <w:p w14:paraId="72697696" w14:textId="77777777" w:rsidR="001C48FC" w:rsidRPr="00CF0C4C" w:rsidRDefault="001C48FC" w:rsidP="001C48FC">
      <w:pPr>
        <w:spacing w:line="26" w:lineRule="atLeast"/>
        <w:jc w:val="both"/>
        <w:rPr>
          <w:rFonts w:ascii="Arial Narrow" w:hAnsi="Arial Narrow" w:cs="Arial"/>
          <w:snapToGrid w:val="0"/>
          <w:szCs w:val="22"/>
          <w:lang w:eastAsia="fr-FR"/>
        </w:rPr>
      </w:pPr>
    </w:p>
    <w:p w14:paraId="52F746C9" w14:textId="77777777" w:rsidR="001C48FC" w:rsidRPr="00CF0C4C" w:rsidRDefault="001C48FC" w:rsidP="001C48FC">
      <w:pPr>
        <w:tabs>
          <w:tab w:val="left" w:pos="0"/>
        </w:tabs>
        <w:spacing w:line="26" w:lineRule="atLeast"/>
        <w:jc w:val="both"/>
        <w:rPr>
          <w:rFonts w:ascii="Arial Narrow" w:hAnsi="Arial Narrow" w:cs="Arial"/>
          <w:snapToGrid w:val="0"/>
          <w:szCs w:val="22"/>
          <w:lang w:eastAsia="fr-FR"/>
        </w:rPr>
      </w:pPr>
      <w:r w:rsidRPr="00CF0C4C">
        <w:rPr>
          <w:rFonts w:ascii="Arial Narrow" w:hAnsi="Arial Narrow" w:cs="Arial"/>
          <w:smallCaps/>
          <w:snapToGrid w:val="0"/>
          <w:szCs w:val="22"/>
          <w:u w:val="single"/>
          <w:lang w:eastAsia="fr-FR"/>
        </w:rPr>
        <w:t>règles du département</w:t>
      </w:r>
      <w:r w:rsidRPr="00CF0C4C">
        <w:rPr>
          <w:rFonts w:ascii="Arial Narrow" w:hAnsi="Arial Narrow" w:cs="Arial"/>
          <w:snapToGrid w:val="0"/>
          <w:szCs w:val="22"/>
          <w:lang w:eastAsia="fr-FR"/>
        </w:rPr>
        <w:t> : Lorsque l’enseignant le spécifie (par écrit ou oralement), tout travail doit être fait…</w:t>
      </w:r>
    </w:p>
    <w:p w14:paraId="7363753E" w14:textId="77777777" w:rsidR="001C48FC" w:rsidRPr="00CF0C4C" w:rsidRDefault="001C48FC" w:rsidP="001C48FC">
      <w:pPr>
        <w:spacing w:line="26" w:lineRule="atLeast"/>
        <w:jc w:val="both"/>
        <w:rPr>
          <w:rFonts w:ascii="Arial Narrow" w:hAnsi="Arial Narrow" w:cs="Arial"/>
          <w:snapToGrid w:val="0"/>
          <w:szCs w:val="22"/>
          <w:lang w:eastAsia="fr-FR"/>
        </w:rPr>
      </w:pPr>
    </w:p>
    <w:p w14:paraId="4995BEC3" w14:textId="77777777" w:rsidR="001C48FC" w:rsidRPr="00CF0C4C" w:rsidRDefault="001C48FC" w:rsidP="001C48FC">
      <w:pPr>
        <w:numPr>
          <w:ilvl w:val="0"/>
          <w:numId w:val="26"/>
        </w:numPr>
        <w:tabs>
          <w:tab w:val="clear" w:pos="720"/>
          <w:tab w:val="num" w:pos="360"/>
        </w:tabs>
        <w:spacing w:line="26" w:lineRule="atLeast"/>
        <w:ind w:left="360"/>
        <w:jc w:val="both"/>
        <w:rPr>
          <w:rFonts w:ascii="Arial Narrow" w:hAnsi="Arial Narrow" w:cs="Arial"/>
          <w:snapToGrid w:val="0"/>
          <w:szCs w:val="22"/>
          <w:lang w:eastAsia="fr-FR"/>
        </w:rPr>
      </w:pPr>
      <w:r w:rsidRPr="00CF0C4C">
        <w:rPr>
          <w:rFonts w:ascii="Arial Narrow" w:hAnsi="Arial Narrow" w:cs="Arial"/>
          <w:snapToGrid w:val="0"/>
          <w:szCs w:val="22"/>
          <w:lang w:eastAsia="fr-FR"/>
        </w:rPr>
        <w:t>à l’ordinateur [sauf si un travail manuscrit est autorisé] ;</w:t>
      </w:r>
    </w:p>
    <w:p w14:paraId="10C426C5" w14:textId="77777777" w:rsidR="001C48FC" w:rsidRPr="00CF0C4C" w:rsidRDefault="001C48FC" w:rsidP="001C48FC">
      <w:pPr>
        <w:numPr>
          <w:ilvl w:val="0"/>
          <w:numId w:val="26"/>
        </w:numPr>
        <w:tabs>
          <w:tab w:val="clear" w:pos="720"/>
          <w:tab w:val="num" w:pos="360"/>
        </w:tabs>
        <w:spacing w:line="26" w:lineRule="atLeast"/>
        <w:ind w:left="360"/>
        <w:jc w:val="both"/>
        <w:rPr>
          <w:rFonts w:ascii="Arial Narrow" w:hAnsi="Arial Narrow" w:cs="Arial"/>
          <w:snapToGrid w:val="0"/>
          <w:szCs w:val="22"/>
          <w:lang w:eastAsia="fr-FR"/>
        </w:rPr>
      </w:pPr>
      <w:r w:rsidRPr="00CF0C4C">
        <w:rPr>
          <w:rFonts w:ascii="Arial Narrow" w:hAnsi="Arial Narrow" w:cs="Arial"/>
          <w:snapToGrid w:val="0"/>
          <w:szCs w:val="22"/>
          <w:lang w:eastAsia="fr-FR"/>
        </w:rPr>
        <w:t>sur du papier blanc ;</w:t>
      </w:r>
    </w:p>
    <w:p w14:paraId="50100492" w14:textId="77777777" w:rsidR="001C48FC" w:rsidRPr="00CF0C4C" w:rsidRDefault="001C48FC" w:rsidP="001C48FC">
      <w:pPr>
        <w:numPr>
          <w:ilvl w:val="0"/>
          <w:numId w:val="26"/>
        </w:numPr>
        <w:tabs>
          <w:tab w:val="clear" w:pos="720"/>
          <w:tab w:val="num" w:pos="360"/>
        </w:tabs>
        <w:spacing w:line="26" w:lineRule="atLeast"/>
        <w:ind w:left="360"/>
        <w:jc w:val="both"/>
        <w:rPr>
          <w:rFonts w:ascii="Arial Narrow" w:hAnsi="Arial Narrow" w:cs="Arial"/>
          <w:snapToGrid w:val="0"/>
          <w:szCs w:val="22"/>
          <w:lang w:eastAsia="fr-FR"/>
        </w:rPr>
      </w:pPr>
      <w:r w:rsidRPr="00CF0C4C">
        <w:rPr>
          <w:rFonts w:ascii="Arial Narrow" w:hAnsi="Arial Narrow" w:cs="Arial"/>
          <w:snapToGrid w:val="0"/>
          <w:szCs w:val="22"/>
          <w:lang w:eastAsia="fr-FR"/>
        </w:rPr>
        <w:t>il est paginé [selon les précisions de l’enseignant] ;</w:t>
      </w:r>
    </w:p>
    <w:p w14:paraId="118C26F0" w14:textId="77777777" w:rsidR="001C48FC" w:rsidRPr="00CF0C4C" w:rsidRDefault="001C48FC" w:rsidP="001C48FC">
      <w:pPr>
        <w:numPr>
          <w:ilvl w:val="0"/>
          <w:numId w:val="26"/>
        </w:numPr>
        <w:tabs>
          <w:tab w:val="clear" w:pos="720"/>
          <w:tab w:val="num" w:pos="360"/>
        </w:tabs>
        <w:spacing w:line="26" w:lineRule="atLeast"/>
        <w:ind w:left="360"/>
        <w:jc w:val="both"/>
        <w:rPr>
          <w:rFonts w:ascii="Arial Narrow" w:hAnsi="Arial Narrow" w:cs="Arial"/>
          <w:snapToGrid w:val="0"/>
          <w:szCs w:val="22"/>
          <w:lang w:eastAsia="fr-FR"/>
        </w:rPr>
      </w:pPr>
      <w:r w:rsidRPr="00CF0C4C">
        <w:rPr>
          <w:rFonts w:ascii="Arial Narrow" w:hAnsi="Arial Narrow" w:cs="Arial"/>
          <w:snapToGrid w:val="0"/>
          <w:szCs w:val="22"/>
          <w:lang w:eastAsia="fr-FR"/>
        </w:rPr>
        <w:t>ses pages sont agrafées [sans trombone, ni pince, ni pochette de plastique] ;</w:t>
      </w:r>
    </w:p>
    <w:p w14:paraId="48BE8D1E" w14:textId="77777777" w:rsidR="001C48FC" w:rsidRPr="00CF0C4C" w:rsidRDefault="001C48FC" w:rsidP="001C48FC">
      <w:pPr>
        <w:numPr>
          <w:ilvl w:val="0"/>
          <w:numId w:val="26"/>
        </w:numPr>
        <w:tabs>
          <w:tab w:val="clear" w:pos="720"/>
          <w:tab w:val="num" w:pos="360"/>
        </w:tabs>
        <w:spacing w:line="26" w:lineRule="atLeast"/>
        <w:ind w:left="360"/>
        <w:jc w:val="both"/>
        <w:rPr>
          <w:rFonts w:ascii="Arial Narrow" w:hAnsi="Arial Narrow" w:cs="Arial"/>
          <w:snapToGrid w:val="0"/>
          <w:szCs w:val="22"/>
          <w:lang w:eastAsia="fr-FR"/>
        </w:rPr>
      </w:pPr>
      <w:r w:rsidRPr="00CF0C4C">
        <w:rPr>
          <w:rFonts w:ascii="Arial Narrow" w:hAnsi="Arial Narrow" w:cs="Arial"/>
          <w:snapToGrid w:val="0"/>
          <w:szCs w:val="22"/>
          <w:lang w:eastAsia="fr-FR"/>
        </w:rPr>
        <w:t>il contient des marges raisonnables ;</w:t>
      </w:r>
    </w:p>
    <w:p w14:paraId="5138A01F" w14:textId="77777777" w:rsidR="001C48FC" w:rsidRPr="00CF0C4C" w:rsidRDefault="001C48FC" w:rsidP="001C48FC">
      <w:pPr>
        <w:numPr>
          <w:ilvl w:val="0"/>
          <w:numId w:val="26"/>
        </w:numPr>
        <w:tabs>
          <w:tab w:val="clear" w:pos="720"/>
          <w:tab w:val="num" w:pos="360"/>
        </w:tabs>
        <w:spacing w:line="26" w:lineRule="atLeast"/>
        <w:ind w:left="360"/>
        <w:jc w:val="both"/>
        <w:rPr>
          <w:rFonts w:ascii="Arial Narrow" w:hAnsi="Arial Narrow" w:cs="Arial"/>
          <w:snapToGrid w:val="0"/>
          <w:szCs w:val="22"/>
          <w:lang w:eastAsia="fr-FR"/>
        </w:rPr>
      </w:pPr>
      <w:r w:rsidRPr="00CF0C4C">
        <w:rPr>
          <w:rFonts w:ascii="Arial Narrow" w:hAnsi="Arial Narrow" w:cs="Arial"/>
          <w:snapToGrid w:val="0"/>
          <w:szCs w:val="22"/>
          <w:lang w:eastAsia="fr-FR"/>
        </w:rPr>
        <w:t xml:space="preserve">il est à double interligne ou interligne et demie ; </w:t>
      </w:r>
    </w:p>
    <w:p w14:paraId="0463B881" w14:textId="77777777" w:rsidR="001C48FC" w:rsidRPr="00CF0C4C" w:rsidRDefault="001C48FC" w:rsidP="001C48FC">
      <w:pPr>
        <w:numPr>
          <w:ilvl w:val="0"/>
          <w:numId w:val="26"/>
        </w:numPr>
        <w:tabs>
          <w:tab w:val="clear" w:pos="720"/>
          <w:tab w:val="num" w:pos="360"/>
        </w:tabs>
        <w:spacing w:line="26" w:lineRule="atLeast"/>
        <w:ind w:left="360"/>
        <w:jc w:val="both"/>
        <w:rPr>
          <w:rFonts w:ascii="Arial Narrow" w:hAnsi="Arial Narrow" w:cs="Arial"/>
          <w:snapToGrid w:val="0"/>
          <w:szCs w:val="22"/>
          <w:lang w:eastAsia="fr-FR"/>
        </w:rPr>
      </w:pPr>
      <w:r w:rsidRPr="00CF0C4C">
        <w:rPr>
          <w:rFonts w:ascii="Arial Narrow" w:hAnsi="Arial Narrow" w:cs="Arial"/>
          <w:snapToGrid w:val="0"/>
          <w:szCs w:val="22"/>
          <w:lang w:eastAsia="fr-FR"/>
        </w:rPr>
        <w:t>les lignes sont justifiées (alignées de gauche à droite) ;</w:t>
      </w:r>
    </w:p>
    <w:p w14:paraId="00A9EE48" w14:textId="77777777" w:rsidR="001C48FC" w:rsidRPr="00CF0C4C" w:rsidRDefault="001C48FC" w:rsidP="001C48FC">
      <w:pPr>
        <w:numPr>
          <w:ilvl w:val="0"/>
          <w:numId w:val="26"/>
        </w:numPr>
        <w:tabs>
          <w:tab w:val="clear" w:pos="720"/>
          <w:tab w:val="num" w:pos="360"/>
        </w:tabs>
        <w:spacing w:line="26" w:lineRule="atLeast"/>
        <w:ind w:left="360"/>
        <w:jc w:val="both"/>
        <w:rPr>
          <w:rFonts w:ascii="Arial Narrow" w:hAnsi="Arial Narrow" w:cs="Arial"/>
          <w:snapToGrid w:val="0"/>
          <w:szCs w:val="22"/>
          <w:lang w:eastAsia="fr-FR"/>
        </w:rPr>
      </w:pPr>
      <w:r w:rsidRPr="00CF0C4C">
        <w:rPr>
          <w:rFonts w:ascii="Arial Narrow" w:hAnsi="Arial Narrow" w:cs="Arial"/>
          <w:snapToGrid w:val="0"/>
          <w:szCs w:val="22"/>
          <w:lang w:eastAsia="fr-FR"/>
        </w:rPr>
        <w:t xml:space="preserve">le texte a une police </w:t>
      </w:r>
      <w:r w:rsidRPr="00CF0C4C">
        <w:rPr>
          <w:rFonts w:ascii="Arial Narrow" w:hAnsi="Arial Narrow" w:cs="Arial"/>
          <w:i/>
          <w:snapToGrid w:val="0"/>
          <w:szCs w:val="22"/>
          <w:lang w:eastAsia="fr-FR"/>
        </w:rPr>
        <w:t>Times</w:t>
      </w:r>
      <w:r w:rsidRPr="00CF0C4C">
        <w:rPr>
          <w:rFonts w:ascii="Arial Narrow" w:hAnsi="Arial Narrow" w:cs="Arial"/>
          <w:snapToGrid w:val="0"/>
          <w:szCs w:val="22"/>
          <w:lang w:eastAsia="fr-FR"/>
        </w:rPr>
        <w:t xml:space="preserve"> de taille 12 ou </w:t>
      </w:r>
      <w:r w:rsidRPr="00CF0C4C">
        <w:rPr>
          <w:rFonts w:ascii="Arial Narrow" w:hAnsi="Arial Narrow" w:cs="Arial"/>
          <w:i/>
          <w:snapToGrid w:val="0"/>
          <w:szCs w:val="22"/>
          <w:lang w:eastAsia="fr-FR"/>
        </w:rPr>
        <w:t>Arial</w:t>
      </w:r>
      <w:r w:rsidRPr="00CF0C4C">
        <w:rPr>
          <w:rFonts w:ascii="Arial Narrow" w:hAnsi="Arial Narrow" w:cs="Arial"/>
          <w:snapToGrid w:val="0"/>
          <w:szCs w:val="22"/>
          <w:lang w:eastAsia="fr-FR"/>
        </w:rPr>
        <w:t xml:space="preserve"> de taille 11 (ou une police équivalente) ;</w:t>
      </w:r>
    </w:p>
    <w:p w14:paraId="1226E33A" w14:textId="77777777" w:rsidR="001C48FC" w:rsidRPr="00CF0C4C" w:rsidRDefault="001C48FC" w:rsidP="001C48FC">
      <w:pPr>
        <w:numPr>
          <w:ilvl w:val="0"/>
          <w:numId w:val="26"/>
        </w:numPr>
        <w:tabs>
          <w:tab w:val="num" w:pos="-450"/>
          <w:tab w:val="num" w:pos="360"/>
        </w:tabs>
        <w:spacing w:line="26" w:lineRule="atLeast"/>
        <w:ind w:left="360"/>
        <w:jc w:val="both"/>
        <w:rPr>
          <w:rFonts w:ascii="Arial Narrow" w:hAnsi="Arial Narrow" w:cs="Arial"/>
          <w:snapToGrid w:val="0"/>
          <w:szCs w:val="22"/>
          <w:lang w:eastAsia="fr-FR"/>
        </w:rPr>
      </w:pPr>
      <w:r w:rsidRPr="00CF0C4C">
        <w:rPr>
          <w:rFonts w:ascii="Arial Narrow" w:hAnsi="Arial Narrow" w:cs="Arial"/>
          <w:snapToGrid w:val="0"/>
          <w:szCs w:val="22"/>
          <w:lang w:eastAsia="fr-FR"/>
        </w:rPr>
        <w:t>il présente tous les titres proposés ou à créer [si exigé] ;</w:t>
      </w:r>
    </w:p>
    <w:p w14:paraId="78E7DBD8" w14:textId="77777777" w:rsidR="001C48FC" w:rsidRPr="00B8754B" w:rsidRDefault="001C48FC" w:rsidP="001C48FC">
      <w:pPr>
        <w:numPr>
          <w:ilvl w:val="0"/>
          <w:numId w:val="26"/>
        </w:numPr>
        <w:tabs>
          <w:tab w:val="clear" w:pos="720"/>
          <w:tab w:val="num" w:pos="360"/>
        </w:tabs>
        <w:spacing w:line="26" w:lineRule="atLeast"/>
        <w:ind w:left="360"/>
        <w:jc w:val="both"/>
        <w:rPr>
          <w:rFonts w:ascii="Arial Narrow" w:hAnsi="Arial Narrow" w:cs="Arial"/>
          <w:szCs w:val="22"/>
        </w:rPr>
      </w:pPr>
      <w:r w:rsidRPr="00CF0C4C">
        <w:rPr>
          <w:rFonts w:ascii="Arial Narrow" w:hAnsi="Arial Narrow"/>
          <w:snapToGrid w:val="0"/>
          <w:szCs w:val="22"/>
          <w:lang w:eastAsia="fr-FR"/>
        </w:rPr>
        <w:t>il commence par une page de présentation [et une table des matières, si exigé].</w:t>
      </w:r>
    </w:p>
    <w:p w14:paraId="71E9E683" w14:textId="77777777" w:rsidR="001C48FC" w:rsidRPr="00CF0C4C" w:rsidRDefault="001C48FC" w:rsidP="00B8754B">
      <w:pPr>
        <w:spacing w:line="26" w:lineRule="atLeast"/>
        <w:jc w:val="both"/>
        <w:rPr>
          <w:rFonts w:ascii="Arial Narrow" w:hAnsi="Arial Narrow" w:cs="Arial"/>
          <w:snapToGrid w:val="0"/>
          <w:szCs w:val="22"/>
          <w:lang w:eastAsia="fr-FR"/>
        </w:rPr>
      </w:pPr>
    </w:p>
    <w:p w14:paraId="353D2D8C" w14:textId="77777777" w:rsidR="001C48FC" w:rsidRPr="00CF0C4C" w:rsidRDefault="001C48FC" w:rsidP="001C48FC">
      <w:pPr>
        <w:spacing w:line="26" w:lineRule="atLeast"/>
        <w:ind w:left="-24" w:right="-26"/>
        <w:jc w:val="both"/>
        <w:rPr>
          <w:rFonts w:ascii="Arial Narrow" w:hAnsi="Arial Narrow" w:cs="Arial"/>
          <w:szCs w:val="22"/>
        </w:rPr>
      </w:pPr>
      <w:r w:rsidRPr="00CF0C4C">
        <w:rPr>
          <w:rFonts w:ascii="Arial Narrow" w:hAnsi="Arial Narrow" w:cs="Arial"/>
          <w:szCs w:val="22"/>
        </w:rPr>
        <w:t>À l’intérieur du travail sont insérées…</w:t>
      </w:r>
    </w:p>
    <w:p w14:paraId="07091460" w14:textId="77777777" w:rsidR="001C48FC" w:rsidRPr="00CF0C4C" w:rsidRDefault="001C48FC" w:rsidP="001C48FC">
      <w:pPr>
        <w:numPr>
          <w:ilvl w:val="0"/>
          <w:numId w:val="28"/>
        </w:numPr>
        <w:spacing w:line="26" w:lineRule="atLeast"/>
        <w:jc w:val="both"/>
        <w:rPr>
          <w:rFonts w:ascii="Arial Narrow" w:hAnsi="Arial Narrow" w:cs="Arial"/>
          <w:snapToGrid w:val="0"/>
          <w:szCs w:val="22"/>
          <w:lang w:eastAsia="fr-FR"/>
        </w:rPr>
      </w:pPr>
      <w:r w:rsidRPr="00CF0C4C">
        <w:rPr>
          <w:rFonts w:ascii="Arial Narrow" w:hAnsi="Arial Narrow" w:cs="Arial"/>
          <w:snapToGrid w:val="0"/>
          <w:szCs w:val="22"/>
          <w:lang w:eastAsia="fr-FR"/>
        </w:rPr>
        <w:t>les références bibliographiques au moment où elles sont utilisées (pour une idée, une définition, une statistique, une citation, etc.) ;</w:t>
      </w:r>
    </w:p>
    <w:p w14:paraId="025F696A" w14:textId="77777777" w:rsidR="001C48FC" w:rsidRPr="00CF0C4C" w:rsidRDefault="001C48FC" w:rsidP="001C48FC">
      <w:pPr>
        <w:numPr>
          <w:ilvl w:val="0"/>
          <w:numId w:val="28"/>
        </w:numPr>
        <w:spacing w:line="26" w:lineRule="atLeast"/>
        <w:jc w:val="both"/>
        <w:rPr>
          <w:rFonts w:ascii="Arial Narrow" w:hAnsi="Arial Narrow" w:cs="Arial"/>
          <w:snapToGrid w:val="0"/>
          <w:szCs w:val="22"/>
          <w:lang w:eastAsia="fr-FR"/>
        </w:rPr>
      </w:pPr>
      <w:r w:rsidRPr="00CF0C4C">
        <w:rPr>
          <w:rFonts w:ascii="Arial Narrow" w:hAnsi="Arial Narrow" w:cs="Arial"/>
          <w:snapToGrid w:val="0"/>
          <w:szCs w:val="22"/>
          <w:lang w:eastAsia="fr-FR"/>
        </w:rPr>
        <w:t>selon l’une des deux méthodes suivantes : en notes de bas de page ou entre parenthèses [au choix de l’enseignant].</w:t>
      </w:r>
    </w:p>
    <w:p w14:paraId="215BC660" w14:textId="77777777" w:rsidR="001C48FC" w:rsidRPr="00CF0C4C" w:rsidRDefault="001C48FC" w:rsidP="001C48FC">
      <w:pPr>
        <w:spacing w:line="26" w:lineRule="atLeast"/>
        <w:jc w:val="both"/>
        <w:rPr>
          <w:rFonts w:ascii="Arial Narrow" w:hAnsi="Arial Narrow" w:cs="Arial"/>
          <w:snapToGrid w:val="0"/>
          <w:szCs w:val="22"/>
          <w:lang w:eastAsia="fr-FR"/>
        </w:rPr>
      </w:pPr>
    </w:p>
    <w:p w14:paraId="58D61390" w14:textId="77777777" w:rsidR="001C48FC" w:rsidRPr="00CF0C4C" w:rsidRDefault="001C48FC" w:rsidP="001C48FC">
      <w:pPr>
        <w:spacing w:line="26" w:lineRule="atLeast"/>
        <w:ind w:left="-24" w:right="-26"/>
        <w:jc w:val="both"/>
        <w:rPr>
          <w:rFonts w:ascii="Arial Narrow" w:hAnsi="Arial Narrow" w:cs="Arial"/>
          <w:szCs w:val="22"/>
        </w:rPr>
      </w:pPr>
      <w:r w:rsidRPr="00CF0C4C">
        <w:rPr>
          <w:rFonts w:ascii="Arial Narrow" w:hAnsi="Arial Narrow" w:cs="Arial"/>
          <w:szCs w:val="22"/>
        </w:rPr>
        <w:t>À la fin du travail on retrouve…</w:t>
      </w:r>
    </w:p>
    <w:p w14:paraId="27B95F1E" w14:textId="77777777" w:rsidR="001C48FC" w:rsidRPr="00CF0C4C" w:rsidRDefault="001C48FC" w:rsidP="001C48FC">
      <w:pPr>
        <w:numPr>
          <w:ilvl w:val="0"/>
          <w:numId w:val="29"/>
        </w:numPr>
        <w:spacing w:line="26" w:lineRule="atLeast"/>
        <w:jc w:val="both"/>
        <w:rPr>
          <w:rFonts w:ascii="Arial Narrow" w:hAnsi="Arial Narrow" w:cs="Arial"/>
          <w:snapToGrid w:val="0"/>
          <w:szCs w:val="22"/>
          <w:lang w:eastAsia="fr-FR"/>
        </w:rPr>
      </w:pPr>
      <w:r w:rsidRPr="00CF0C4C">
        <w:rPr>
          <w:rFonts w:ascii="Arial Narrow" w:hAnsi="Arial Narrow" w:cs="Arial"/>
          <w:snapToGrid w:val="0"/>
          <w:szCs w:val="22"/>
          <w:lang w:eastAsia="fr-FR"/>
        </w:rPr>
        <w:t>la référence complète de toutes les sources consultées : article de périodique, livre, dictionnaire ou lexique spécialisé, site web, et autres documents (notes de cours, films, reportages, etc.) ;</w:t>
      </w:r>
    </w:p>
    <w:p w14:paraId="0D82D9A5" w14:textId="77777777" w:rsidR="001C48FC" w:rsidRPr="00CF0C4C" w:rsidRDefault="001C48FC" w:rsidP="001C48FC">
      <w:pPr>
        <w:numPr>
          <w:ilvl w:val="0"/>
          <w:numId w:val="29"/>
        </w:numPr>
        <w:spacing w:line="26" w:lineRule="atLeast"/>
        <w:jc w:val="both"/>
        <w:rPr>
          <w:rFonts w:ascii="Arial Narrow" w:hAnsi="Arial Narrow" w:cs="Arial"/>
          <w:snapToGrid w:val="0"/>
          <w:szCs w:val="22"/>
          <w:lang w:eastAsia="fr-FR"/>
        </w:rPr>
      </w:pPr>
      <w:r w:rsidRPr="00CF0C4C">
        <w:rPr>
          <w:rFonts w:ascii="Arial Narrow" w:hAnsi="Arial Narrow" w:cs="Arial"/>
          <w:snapToGrid w:val="0"/>
          <w:szCs w:val="22"/>
          <w:lang w:eastAsia="fr-FR"/>
        </w:rPr>
        <w:t>elles sont classées en ordre alphabétique par nom d’auteur [et par type de source, si exigé].</w:t>
      </w:r>
    </w:p>
    <w:p w14:paraId="6FE436F3" w14:textId="77777777" w:rsidR="001C48FC" w:rsidRPr="00CF0C4C" w:rsidRDefault="001C48FC" w:rsidP="001C48FC">
      <w:pPr>
        <w:spacing w:line="26" w:lineRule="atLeast"/>
        <w:jc w:val="both"/>
        <w:rPr>
          <w:rFonts w:ascii="Arial Narrow" w:hAnsi="Arial Narrow" w:cs="Arial"/>
          <w:snapToGrid w:val="0"/>
          <w:szCs w:val="22"/>
          <w:lang w:eastAsia="fr-FR"/>
        </w:rPr>
      </w:pPr>
    </w:p>
    <w:p w14:paraId="211D0855" w14:textId="77777777" w:rsidR="001C48FC" w:rsidRPr="00CF0C4C" w:rsidRDefault="001C48FC" w:rsidP="001C48FC">
      <w:pPr>
        <w:numPr>
          <w:ilvl w:val="0"/>
          <w:numId w:val="27"/>
        </w:numPr>
        <w:spacing w:line="26" w:lineRule="atLeast"/>
        <w:jc w:val="both"/>
        <w:rPr>
          <w:rFonts w:ascii="Arial Narrow" w:hAnsi="Arial Narrow" w:cs="Arial"/>
          <w:b/>
          <w:snapToGrid w:val="0"/>
          <w:szCs w:val="22"/>
          <w:lang w:eastAsia="fr-FR"/>
        </w:rPr>
      </w:pPr>
      <w:r w:rsidRPr="00CF0C4C">
        <w:rPr>
          <w:rFonts w:ascii="Arial Narrow" w:hAnsi="Arial Narrow" w:cs="Arial"/>
          <w:b/>
          <w:snapToGrid w:val="0"/>
          <w:szCs w:val="22"/>
          <w:lang w:eastAsia="fr-FR"/>
        </w:rPr>
        <w:t>ÉVALUATION DU FRANÇAIS (article 4.6.2 de la PIEA)</w:t>
      </w:r>
    </w:p>
    <w:p w14:paraId="71D568B0" w14:textId="77777777" w:rsidR="001C48FC" w:rsidRDefault="001C48FC" w:rsidP="001C48FC">
      <w:pPr>
        <w:spacing w:line="26" w:lineRule="atLeast"/>
        <w:jc w:val="both"/>
        <w:rPr>
          <w:rFonts w:ascii="Arial Narrow" w:hAnsi="Arial Narrow" w:cs="Arial"/>
          <w:snapToGrid w:val="0"/>
          <w:szCs w:val="22"/>
          <w:lang w:eastAsia="fr-FR"/>
        </w:rPr>
      </w:pPr>
      <w:r>
        <w:rPr>
          <w:rFonts w:ascii="Arial Narrow" w:hAnsi="Arial Narrow" w:cs="Arial"/>
          <w:snapToGrid w:val="0"/>
          <w:szCs w:val="22"/>
          <w:lang w:eastAsia="fr-FR"/>
        </w:rPr>
        <w:t>Dans les productions écrites (examens, travaux, projets), la correction du français est obligatoire et elle constitue une pénalité jusqu’à concurrence de 10% de la note. Pour établir cette pénalité, le département (…) peut choisir d’évaluer le nombre de fautes, ou de corriger plus globalement à l’aide d’une grille à échelle descriptive, selon le type de travail exigé, en prenant en compte la lengue de la discipline.</w:t>
      </w:r>
    </w:p>
    <w:p w14:paraId="231E108A" w14:textId="77777777" w:rsidR="001C48FC" w:rsidRPr="00CF0C4C" w:rsidRDefault="001C48FC" w:rsidP="001C48FC">
      <w:pPr>
        <w:spacing w:line="26" w:lineRule="atLeast"/>
        <w:jc w:val="both"/>
        <w:rPr>
          <w:rFonts w:ascii="Arial Narrow" w:hAnsi="Arial Narrow" w:cs="Arial"/>
          <w:snapToGrid w:val="0"/>
          <w:szCs w:val="22"/>
          <w:lang w:eastAsia="fr-FR"/>
        </w:rPr>
      </w:pPr>
    </w:p>
    <w:p w14:paraId="536D477D" w14:textId="77777777" w:rsidR="001C48FC" w:rsidRPr="00CF0C4C" w:rsidRDefault="001C48FC" w:rsidP="001C48FC">
      <w:pPr>
        <w:spacing w:line="26" w:lineRule="atLeast"/>
        <w:jc w:val="both"/>
        <w:rPr>
          <w:rFonts w:ascii="Arial Narrow" w:hAnsi="Arial Narrow" w:cs="Arial"/>
          <w:snapToGrid w:val="0"/>
          <w:szCs w:val="22"/>
          <w:lang w:eastAsia="fr-FR"/>
        </w:rPr>
      </w:pPr>
      <w:r w:rsidRPr="00CF0C4C">
        <w:rPr>
          <w:rFonts w:ascii="Arial Narrow" w:hAnsi="Arial Narrow" w:cs="Arial"/>
          <w:smallCaps/>
          <w:snapToGrid w:val="0"/>
          <w:szCs w:val="22"/>
          <w:u w:val="single"/>
          <w:lang w:eastAsia="fr-FR"/>
        </w:rPr>
        <w:t>règle du département</w:t>
      </w:r>
      <w:r w:rsidRPr="00CF0C4C">
        <w:rPr>
          <w:rFonts w:ascii="Arial Narrow" w:hAnsi="Arial Narrow" w:cs="Arial"/>
          <w:snapToGrid w:val="0"/>
          <w:szCs w:val="22"/>
          <w:lang w:eastAsia="fr-FR"/>
        </w:rPr>
        <w:t> : Dans toute évaluation sommative (exercices, tests, travaux pratiques, examens, etc.), l’enseignant enlèvera des points pour les fautes de français, selon une des trois modalités suivantes [à son choix] :</w:t>
      </w:r>
    </w:p>
    <w:p w14:paraId="225C5995" w14:textId="77777777" w:rsidR="001C48FC" w:rsidRPr="00B26F83" w:rsidRDefault="001C48FC" w:rsidP="001C48FC">
      <w:pPr>
        <w:numPr>
          <w:ilvl w:val="0"/>
          <w:numId w:val="30"/>
        </w:numPr>
        <w:spacing w:line="26" w:lineRule="atLeast"/>
        <w:jc w:val="both"/>
        <w:rPr>
          <w:rFonts w:ascii="Arial Narrow" w:hAnsi="Arial Narrow" w:cs="Arial"/>
          <w:b/>
          <w:snapToGrid w:val="0"/>
          <w:szCs w:val="22"/>
          <w:lang w:eastAsia="fr-FR"/>
        </w:rPr>
      </w:pPr>
      <w:r w:rsidRPr="00B26F83">
        <w:rPr>
          <w:rFonts w:ascii="Arial Narrow" w:hAnsi="Arial Narrow" w:cs="Arial"/>
          <w:b/>
          <w:snapToGrid w:val="0"/>
          <w:szCs w:val="22"/>
          <w:lang w:eastAsia="fr-FR"/>
        </w:rPr>
        <w:t>à raison de 0,5 % des points par faute, jusqu’à un maximum de 20 fautes [soit 10 % de la note maximale initialement prévue] ;</w:t>
      </w:r>
    </w:p>
    <w:p w14:paraId="4BE5746E" w14:textId="77777777" w:rsidR="001C48FC" w:rsidRPr="00CF0C4C" w:rsidRDefault="001C48FC" w:rsidP="001C48FC">
      <w:pPr>
        <w:numPr>
          <w:ilvl w:val="0"/>
          <w:numId w:val="30"/>
        </w:numPr>
        <w:spacing w:line="26" w:lineRule="atLeast"/>
        <w:jc w:val="both"/>
        <w:rPr>
          <w:rFonts w:ascii="Arial Narrow" w:hAnsi="Arial Narrow" w:cs="Arial"/>
          <w:snapToGrid w:val="0"/>
          <w:szCs w:val="22"/>
          <w:lang w:eastAsia="fr-FR"/>
        </w:rPr>
      </w:pPr>
      <w:r w:rsidRPr="00CF0C4C">
        <w:rPr>
          <w:rFonts w:ascii="Arial Narrow" w:hAnsi="Arial Narrow" w:cs="Arial"/>
          <w:snapToGrid w:val="0"/>
          <w:szCs w:val="22"/>
          <w:lang w:eastAsia="fr-FR"/>
        </w:rPr>
        <w:t>selon un ratio de fautes, à la condition que l’étudiant ait précisé le nombre de mots contenus dans son travail ;</w:t>
      </w:r>
    </w:p>
    <w:p w14:paraId="3CB08EDB" w14:textId="77777777" w:rsidR="001C48FC" w:rsidRPr="00CF0C4C" w:rsidRDefault="001C48FC" w:rsidP="001C48FC">
      <w:pPr>
        <w:spacing w:line="26" w:lineRule="atLeast"/>
        <w:ind w:right="-26"/>
        <w:jc w:val="both"/>
        <w:rPr>
          <w:rFonts w:ascii="Arial Narrow" w:hAnsi="Arial Narrow" w:cs="Arial"/>
          <w:szCs w:val="22"/>
        </w:rPr>
      </w:pPr>
    </w:p>
    <w:tbl>
      <w:tblPr>
        <w:tblW w:w="949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48"/>
        <w:gridCol w:w="567"/>
        <w:gridCol w:w="2330"/>
        <w:gridCol w:w="562"/>
        <w:gridCol w:w="2681"/>
        <w:gridCol w:w="1110"/>
      </w:tblGrid>
      <w:tr w:rsidR="001C48FC" w:rsidRPr="00CF0C4C" w14:paraId="69B53DC3" w14:textId="77777777" w:rsidTr="00CF3826">
        <w:trPr>
          <w:jc w:val="right"/>
        </w:trPr>
        <w:tc>
          <w:tcPr>
            <w:tcW w:w="2248" w:type="dxa"/>
            <w:shd w:val="clear" w:color="auto" w:fill="auto"/>
          </w:tcPr>
          <w:p w14:paraId="5C653ACD" w14:textId="77777777" w:rsidR="001C48FC" w:rsidRPr="00CF0C4C" w:rsidRDefault="001C48FC" w:rsidP="00CF3826">
            <w:pPr>
              <w:spacing w:line="26" w:lineRule="atLeast"/>
              <w:ind w:left="19"/>
              <w:jc w:val="both"/>
              <w:rPr>
                <w:rFonts w:ascii="Arial Narrow" w:hAnsi="Arial Narrow" w:cs="Arial"/>
                <w:snapToGrid w:val="0"/>
                <w:szCs w:val="22"/>
                <w:lang w:eastAsia="fr-FR"/>
              </w:rPr>
            </w:pPr>
            <w:r w:rsidRPr="00CF0C4C">
              <w:rPr>
                <w:rFonts w:ascii="Arial Narrow" w:hAnsi="Arial Narrow" w:cs="Arial"/>
                <w:snapToGrid w:val="0"/>
                <w:szCs w:val="22"/>
                <w:lang w:eastAsia="fr-FR"/>
              </w:rPr>
              <w:t>1 faute aux 125 mots (ou plus)</w:t>
            </w:r>
          </w:p>
        </w:tc>
        <w:tc>
          <w:tcPr>
            <w:tcW w:w="567" w:type="dxa"/>
            <w:shd w:val="clear" w:color="auto" w:fill="auto"/>
          </w:tcPr>
          <w:p w14:paraId="328DC31C" w14:textId="77777777" w:rsidR="001C48FC" w:rsidRPr="00CF0C4C" w:rsidRDefault="001C48FC" w:rsidP="00CF3826">
            <w:pPr>
              <w:spacing w:line="26" w:lineRule="atLeast"/>
              <w:jc w:val="both"/>
              <w:rPr>
                <w:rFonts w:ascii="Arial Narrow" w:hAnsi="Arial Narrow" w:cs="Arial"/>
                <w:snapToGrid w:val="0"/>
                <w:szCs w:val="22"/>
                <w:lang w:eastAsia="fr-FR"/>
              </w:rPr>
            </w:pPr>
            <w:r w:rsidRPr="00CF0C4C">
              <w:rPr>
                <w:rFonts w:ascii="Arial Narrow" w:hAnsi="Arial Narrow" w:cs="Arial"/>
                <w:snapToGrid w:val="0"/>
                <w:szCs w:val="22"/>
                <w:lang w:eastAsia="fr-FR"/>
              </w:rPr>
              <w:t>- 0%</w:t>
            </w:r>
          </w:p>
        </w:tc>
        <w:tc>
          <w:tcPr>
            <w:tcW w:w="2330" w:type="dxa"/>
            <w:shd w:val="clear" w:color="auto" w:fill="auto"/>
          </w:tcPr>
          <w:p w14:paraId="0382CD96" w14:textId="77777777" w:rsidR="001C48FC" w:rsidRPr="00CF0C4C" w:rsidRDefault="001C48FC" w:rsidP="00CF3826">
            <w:pPr>
              <w:spacing w:line="26" w:lineRule="atLeast"/>
              <w:ind w:left="53"/>
              <w:jc w:val="both"/>
              <w:rPr>
                <w:rFonts w:ascii="Arial Narrow" w:hAnsi="Arial Narrow" w:cs="Arial"/>
                <w:snapToGrid w:val="0"/>
                <w:szCs w:val="22"/>
                <w:lang w:eastAsia="fr-FR"/>
              </w:rPr>
            </w:pPr>
            <w:r w:rsidRPr="00CF0C4C">
              <w:rPr>
                <w:rFonts w:ascii="Arial Narrow" w:hAnsi="Arial Narrow" w:cs="Arial"/>
                <w:snapToGrid w:val="0"/>
                <w:szCs w:val="22"/>
                <w:lang w:eastAsia="fr-FR"/>
              </w:rPr>
              <w:t>1 faute aux 30 à 34 mots</w:t>
            </w:r>
          </w:p>
        </w:tc>
        <w:tc>
          <w:tcPr>
            <w:tcW w:w="0" w:type="auto"/>
            <w:shd w:val="clear" w:color="auto" w:fill="auto"/>
          </w:tcPr>
          <w:p w14:paraId="4C15A0C0" w14:textId="77777777" w:rsidR="001C48FC" w:rsidRPr="00CF0C4C" w:rsidRDefault="001C48FC" w:rsidP="00CF3826">
            <w:pPr>
              <w:spacing w:line="26" w:lineRule="atLeast"/>
              <w:jc w:val="both"/>
              <w:rPr>
                <w:rFonts w:ascii="Arial Narrow" w:hAnsi="Arial Narrow" w:cs="Arial"/>
                <w:snapToGrid w:val="0"/>
                <w:szCs w:val="22"/>
                <w:lang w:eastAsia="fr-FR"/>
              </w:rPr>
            </w:pPr>
            <w:r w:rsidRPr="00CF0C4C">
              <w:rPr>
                <w:rFonts w:ascii="Arial Narrow" w:hAnsi="Arial Narrow" w:cs="Arial"/>
                <w:snapToGrid w:val="0"/>
                <w:szCs w:val="22"/>
                <w:lang w:eastAsia="fr-FR"/>
              </w:rPr>
              <w:t>- 4 %</w:t>
            </w:r>
          </w:p>
        </w:tc>
        <w:tc>
          <w:tcPr>
            <w:tcW w:w="0" w:type="auto"/>
            <w:shd w:val="clear" w:color="auto" w:fill="auto"/>
          </w:tcPr>
          <w:p w14:paraId="74C4B47F" w14:textId="77777777" w:rsidR="001C48FC" w:rsidRPr="00CF0C4C" w:rsidRDefault="001C48FC" w:rsidP="00CF3826">
            <w:pPr>
              <w:spacing w:line="26" w:lineRule="atLeast"/>
              <w:ind w:left="53"/>
              <w:jc w:val="both"/>
              <w:rPr>
                <w:rFonts w:ascii="Arial Narrow" w:hAnsi="Arial Narrow" w:cs="Arial"/>
                <w:snapToGrid w:val="0"/>
                <w:szCs w:val="22"/>
                <w:lang w:eastAsia="fr-FR"/>
              </w:rPr>
            </w:pPr>
            <w:r w:rsidRPr="00CF0C4C">
              <w:rPr>
                <w:rFonts w:ascii="Arial Narrow" w:hAnsi="Arial Narrow" w:cs="Arial"/>
                <w:snapToGrid w:val="0"/>
                <w:szCs w:val="22"/>
                <w:lang w:eastAsia="fr-FR"/>
              </w:rPr>
              <w:t>1 faute aux 20 à 21 mots</w:t>
            </w:r>
          </w:p>
        </w:tc>
        <w:tc>
          <w:tcPr>
            <w:tcW w:w="1110" w:type="dxa"/>
            <w:shd w:val="clear" w:color="auto" w:fill="auto"/>
          </w:tcPr>
          <w:p w14:paraId="394D68AB" w14:textId="77777777" w:rsidR="001C48FC" w:rsidRPr="00CF0C4C" w:rsidRDefault="001C48FC" w:rsidP="00CF3826">
            <w:pPr>
              <w:spacing w:line="26" w:lineRule="atLeast"/>
              <w:jc w:val="both"/>
              <w:rPr>
                <w:rFonts w:ascii="Arial Narrow" w:hAnsi="Arial Narrow" w:cs="Arial"/>
                <w:snapToGrid w:val="0"/>
                <w:szCs w:val="22"/>
                <w:lang w:eastAsia="fr-FR"/>
              </w:rPr>
            </w:pPr>
            <w:r w:rsidRPr="00CF0C4C">
              <w:rPr>
                <w:rFonts w:ascii="Arial Narrow" w:hAnsi="Arial Narrow" w:cs="Arial"/>
                <w:snapToGrid w:val="0"/>
                <w:szCs w:val="22"/>
                <w:lang w:eastAsia="fr-FR"/>
              </w:rPr>
              <w:t>- 8 %</w:t>
            </w:r>
          </w:p>
        </w:tc>
      </w:tr>
      <w:tr w:rsidR="001C48FC" w:rsidRPr="00CF0C4C" w14:paraId="6ABBACE4" w14:textId="77777777" w:rsidTr="00CF3826">
        <w:trPr>
          <w:jc w:val="right"/>
        </w:trPr>
        <w:tc>
          <w:tcPr>
            <w:tcW w:w="2248" w:type="dxa"/>
            <w:shd w:val="clear" w:color="auto" w:fill="auto"/>
          </w:tcPr>
          <w:p w14:paraId="690F5347" w14:textId="77777777" w:rsidR="001C48FC" w:rsidRPr="00CF0C4C" w:rsidRDefault="001C48FC" w:rsidP="00CF3826">
            <w:pPr>
              <w:spacing w:line="26" w:lineRule="atLeast"/>
              <w:ind w:left="19"/>
              <w:jc w:val="both"/>
              <w:rPr>
                <w:rFonts w:ascii="Arial Narrow" w:hAnsi="Arial Narrow" w:cs="Arial"/>
                <w:snapToGrid w:val="0"/>
                <w:szCs w:val="22"/>
                <w:lang w:eastAsia="fr-FR"/>
              </w:rPr>
            </w:pPr>
            <w:r w:rsidRPr="00CF0C4C">
              <w:rPr>
                <w:rFonts w:ascii="Arial Narrow" w:hAnsi="Arial Narrow" w:cs="Arial"/>
                <w:snapToGrid w:val="0"/>
                <w:szCs w:val="22"/>
                <w:lang w:eastAsia="fr-FR"/>
              </w:rPr>
              <w:t>1 faute aux 90 à 124 mots</w:t>
            </w:r>
          </w:p>
        </w:tc>
        <w:tc>
          <w:tcPr>
            <w:tcW w:w="567" w:type="dxa"/>
            <w:shd w:val="clear" w:color="auto" w:fill="auto"/>
          </w:tcPr>
          <w:p w14:paraId="0BFACB26" w14:textId="77777777" w:rsidR="001C48FC" w:rsidRPr="00CF0C4C" w:rsidRDefault="001C48FC" w:rsidP="00CF3826">
            <w:pPr>
              <w:spacing w:line="26" w:lineRule="atLeast"/>
              <w:jc w:val="both"/>
              <w:rPr>
                <w:rFonts w:ascii="Arial Narrow" w:hAnsi="Arial Narrow" w:cs="Arial"/>
                <w:snapToGrid w:val="0"/>
                <w:szCs w:val="22"/>
                <w:lang w:eastAsia="fr-FR"/>
              </w:rPr>
            </w:pPr>
            <w:r w:rsidRPr="00CF0C4C">
              <w:rPr>
                <w:rFonts w:ascii="Arial Narrow" w:hAnsi="Arial Narrow" w:cs="Arial"/>
                <w:snapToGrid w:val="0"/>
                <w:szCs w:val="22"/>
                <w:lang w:eastAsia="fr-FR"/>
              </w:rPr>
              <w:t>- 1%</w:t>
            </w:r>
          </w:p>
        </w:tc>
        <w:tc>
          <w:tcPr>
            <w:tcW w:w="2330" w:type="dxa"/>
            <w:shd w:val="clear" w:color="auto" w:fill="auto"/>
          </w:tcPr>
          <w:p w14:paraId="2F502A0D" w14:textId="77777777" w:rsidR="001C48FC" w:rsidRPr="00CF0C4C" w:rsidRDefault="001C48FC" w:rsidP="00CF3826">
            <w:pPr>
              <w:spacing w:line="26" w:lineRule="atLeast"/>
              <w:ind w:left="53"/>
              <w:jc w:val="both"/>
              <w:rPr>
                <w:rFonts w:ascii="Arial Narrow" w:hAnsi="Arial Narrow" w:cs="Arial"/>
                <w:snapToGrid w:val="0"/>
                <w:szCs w:val="22"/>
                <w:lang w:eastAsia="fr-FR"/>
              </w:rPr>
            </w:pPr>
            <w:r w:rsidRPr="00CF0C4C">
              <w:rPr>
                <w:rFonts w:ascii="Arial Narrow" w:hAnsi="Arial Narrow" w:cs="Arial"/>
                <w:snapToGrid w:val="0"/>
                <w:szCs w:val="22"/>
                <w:lang w:eastAsia="fr-FR"/>
              </w:rPr>
              <w:t>1 faute aux 26 à 29 mots</w:t>
            </w:r>
          </w:p>
        </w:tc>
        <w:tc>
          <w:tcPr>
            <w:tcW w:w="0" w:type="auto"/>
            <w:shd w:val="clear" w:color="auto" w:fill="auto"/>
          </w:tcPr>
          <w:p w14:paraId="316A05DF" w14:textId="77777777" w:rsidR="001C48FC" w:rsidRPr="00CF0C4C" w:rsidRDefault="001C48FC" w:rsidP="00CF3826">
            <w:pPr>
              <w:spacing w:line="26" w:lineRule="atLeast"/>
              <w:jc w:val="both"/>
              <w:rPr>
                <w:rFonts w:ascii="Arial Narrow" w:hAnsi="Arial Narrow" w:cs="Arial"/>
                <w:snapToGrid w:val="0"/>
                <w:szCs w:val="22"/>
                <w:lang w:eastAsia="fr-FR"/>
              </w:rPr>
            </w:pPr>
            <w:r w:rsidRPr="00CF0C4C">
              <w:rPr>
                <w:rFonts w:ascii="Arial Narrow" w:hAnsi="Arial Narrow" w:cs="Arial"/>
                <w:snapToGrid w:val="0"/>
                <w:szCs w:val="22"/>
                <w:lang w:eastAsia="fr-FR"/>
              </w:rPr>
              <w:t>- 5 %</w:t>
            </w:r>
          </w:p>
        </w:tc>
        <w:tc>
          <w:tcPr>
            <w:tcW w:w="0" w:type="auto"/>
            <w:shd w:val="clear" w:color="auto" w:fill="auto"/>
          </w:tcPr>
          <w:p w14:paraId="4B700AFC" w14:textId="77777777" w:rsidR="001C48FC" w:rsidRPr="00CF0C4C" w:rsidRDefault="001C48FC" w:rsidP="00CF3826">
            <w:pPr>
              <w:spacing w:line="26" w:lineRule="atLeast"/>
              <w:ind w:left="53"/>
              <w:jc w:val="both"/>
              <w:rPr>
                <w:rFonts w:ascii="Arial Narrow" w:hAnsi="Arial Narrow" w:cs="Arial"/>
                <w:snapToGrid w:val="0"/>
                <w:szCs w:val="22"/>
                <w:lang w:eastAsia="fr-FR"/>
              </w:rPr>
            </w:pPr>
            <w:r w:rsidRPr="00CF0C4C">
              <w:rPr>
                <w:rFonts w:ascii="Arial Narrow" w:hAnsi="Arial Narrow" w:cs="Arial"/>
                <w:snapToGrid w:val="0"/>
                <w:szCs w:val="22"/>
                <w:lang w:eastAsia="fr-FR"/>
              </w:rPr>
              <w:t>1 faute aux 19 mots</w:t>
            </w:r>
          </w:p>
        </w:tc>
        <w:tc>
          <w:tcPr>
            <w:tcW w:w="1110" w:type="dxa"/>
            <w:shd w:val="clear" w:color="auto" w:fill="auto"/>
          </w:tcPr>
          <w:p w14:paraId="2462509F" w14:textId="77777777" w:rsidR="001C48FC" w:rsidRPr="00CF0C4C" w:rsidRDefault="001C48FC" w:rsidP="00CF3826">
            <w:pPr>
              <w:spacing w:line="26" w:lineRule="atLeast"/>
              <w:jc w:val="both"/>
              <w:rPr>
                <w:rFonts w:ascii="Arial Narrow" w:hAnsi="Arial Narrow" w:cs="Arial"/>
                <w:snapToGrid w:val="0"/>
                <w:szCs w:val="22"/>
                <w:lang w:eastAsia="fr-FR"/>
              </w:rPr>
            </w:pPr>
            <w:r w:rsidRPr="00CF0C4C">
              <w:rPr>
                <w:rFonts w:ascii="Arial Narrow" w:hAnsi="Arial Narrow" w:cs="Arial"/>
                <w:snapToGrid w:val="0"/>
                <w:szCs w:val="22"/>
                <w:lang w:eastAsia="fr-FR"/>
              </w:rPr>
              <w:t>- 9 %</w:t>
            </w:r>
          </w:p>
        </w:tc>
      </w:tr>
      <w:tr w:rsidR="001C48FC" w:rsidRPr="00CF0C4C" w14:paraId="1F347F22" w14:textId="77777777" w:rsidTr="00CF3826">
        <w:trPr>
          <w:jc w:val="right"/>
        </w:trPr>
        <w:tc>
          <w:tcPr>
            <w:tcW w:w="2248" w:type="dxa"/>
            <w:shd w:val="clear" w:color="auto" w:fill="auto"/>
          </w:tcPr>
          <w:p w14:paraId="3CE48B75" w14:textId="77777777" w:rsidR="001C48FC" w:rsidRPr="00CF0C4C" w:rsidRDefault="001C48FC" w:rsidP="00CF3826">
            <w:pPr>
              <w:spacing w:line="26" w:lineRule="atLeast"/>
              <w:ind w:left="19"/>
              <w:jc w:val="both"/>
              <w:rPr>
                <w:rFonts w:ascii="Arial Narrow" w:hAnsi="Arial Narrow" w:cs="Arial"/>
                <w:snapToGrid w:val="0"/>
                <w:szCs w:val="22"/>
                <w:lang w:eastAsia="fr-FR"/>
              </w:rPr>
            </w:pPr>
            <w:r w:rsidRPr="00CF0C4C">
              <w:rPr>
                <w:rFonts w:ascii="Arial Narrow" w:hAnsi="Arial Narrow" w:cs="Arial"/>
                <w:snapToGrid w:val="0"/>
                <w:szCs w:val="22"/>
                <w:lang w:eastAsia="fr-FR"/>
              </w:rPr>
              <w:t>1 faute aux 60 à 89 mots</w:t>
            </w:r>
          </w:p>
        </w:tc>
        <w:tc>
          <w:tcPr>
            <w:tcW w:w="567" w:type="dxa"/>
            <w:shd w:val="clear" w:color="auto" w:fill="auto"/>
          </w:tcPr>
          <w:p w14:paraId="26C6DF2C" w14:textId="77777777" w:rsidR="001C48FC" w:rsidRPr="00CF0C4C" w:rsidRDefault="001C48FC" w:rsidP="00CF3826">
            <w:pPr>
              <w:spacing w:line="26" w:lineRule="atLeast"/>
              <w:jc w:val="both"/>
              <w:rPr>
                <w:rFonts w:ascii="Arial Narrow" w:hAnsi="Arial Narrow" w:cs="Arial"/>
                <w:snapToGrid w:val="0"/>
                <w:szCs w:val="22"/>
                <w:lang w:eastAsia="fr-FR"/>
              </w:rPr>
            </w:pPr>
            <w:r w:rsidRPr="00CF0C4C">
              <w:rPr>
                <w:rFonts w:ascii="Arial Narrow" w:hAnsi="Arial Narrow" w:cs="Arial"/>
                <w:snapToGrid w:val="0"/>
                <w:szCs w:val="22"/>
                <w:lang w:eastAsia="fr-FR"/>
              </w:rPr>
              <w:t>- 2%</w:t>
            </w:r>
          </w:p>
        </w:tc>
        <w:tc>
          <w:tcPr>
            <w:tcW w:w="2330" w:type="dxa"/>
            <w:shd w:val="clear" w:color="auto" w:fill="auto"/>
          </w:tcPr>
          <w:p w14:paraId="366C6264" w14:textId="77777777" w:rsidR="001C48FC" w:rsidRPr="00CF0C4C" w:rsidRDefault="001C48FC" w:rsidP="00CF3826">
            <w:pPr>
              <w:spacing w:line="26" w:lineRule="atLeast"/>
              <w:ind w:left="53"/>
              <w:jc w:val="both"/>
              <w:rPr>
                <w:rFonts w:ascii="Arial Narrow" w:hAnsi="Arial Narrow" w:cs="Arial"/>
                <w:snapToGrid w:val="0"/>
                <w:szCs w:val="22"/>
                <w:lang w:eastAsia="fr-FR"/>
              </w:rPr>
            </w:pPr>
            <w:r w:rsidRPr="00CF0C4C">
              <w:rPr>
                <w:rFonts w:ascii="Arial Narrow" w:hAnsi="Arial Narrow" w:cs="Arial"/>
                <w:snapToGrid w:val="0"/>
                <w:szCs w:val="22"/>
                <w:lang w:eastAsia="fr-FR"/>
              </w:rPr>
              <w:t>1 faute aux 24 à 25 mots</w:t>
            </w:r>
          </w:p>
        </w:tc>
        <w:tc>
          <w:tcPr>
            <w:tcW w:w="0" w:type="auto"/>
            <w:shd w:val="clear" w:color="auto" w:fill="auto"/>
          </w:tcPr>
          <w:p w14:paraId="77077423" w14:textId="77777777" w:rsidR="001C48FC" w:rsidRPr="00CF0C4C" w:rsidRDefault="001C48FC" w:rsidP="00CF3826">
            <w:pPr>
              <w:spacing w:line="26" w:lineRule="atLeast"/>
              <w:jc w:val="both"/>
              <w:rPr>
                <w:rFonts w:ascii="Arial Narrow" w:hAnsi="Arial Narrow" w:cs="Arial"/>
                <w:snapToGrid w:val="0"/>
                <w:szCs w:val="22"/>
                <w:lang w:eastAsia="fr-FR"/>
              </w:rPr>
            </w:pPr>
            <w:r w:rsidRPr="00CF0C4C">
              <w:rPr>
                <w:rFonts w:ascii="Arial Narrow" w:hAnsi="Arial Narrow" w:cs="Arial"/>
                <w:snapToGrid w:val="0"/>
                <w:szCs w:val="22"/>
                <w:lang w:eastAsia="fr-FR"/>
              </w:rPr>
              <w:t>- 6 %</w:t>
            </w:r>
          </w:p>
        </w:tc>
        <w:tc>
          <w:tcPr>
            <w:tcW w:w="0" w:type="auto"/>
            <w:shd w:val="clear" w:color="auto" w:fill="auto"/>
          </w:tcPr>
          <w:p w14:paraId="73FF4C70" w14:textId="77777777" w:rsidR="001C48FC" w:rsidRPr="00CF0C4C" w:rsidRDefault="001C48FC" w:rsidP="00CF3826">
            <w:pPr>
              <w:spacing w:line="26" w:lineRule="atLeast"/>
              <w:ind w:left="53"/>
              <w:jc w:val="both"/>
              <w:rPr>
                <w:rFonts w:ascii="Arial Narrow" w:hAnsi="Arial Narrow" w:cs="Arial"/>
                <w:snapToGrid w:val="0"/>
                <w:szCs w:val="22"/>
                <w:lang w:eastAsia="fr-FR"/>
              </w:rPr>
            </w:pPr>
            <w:r w:rsidRPr="00CF0C4C">
              <w:rPr>
                <w:rFonts w:ascii="Arial Narrow" w:hAnsi="Arial Narrow" w:cs="Arial"/>
                <w:snapToGrid w:val="0"/>
                <w:szCs w:val="22"/>
                <w:lang w:eastAsia="fr-FR"/>
              </w:rPr>
              <w:t>1 faute aux 18 mots (ou moins)</w:t>
            </w:r>
          </w:p>
        </w:tc>
        <w:tc>
          <w:tcPr>
            <w:tcW w:w="1110" w:type="dxa"/>
            <w:shd w:val="clear" w:color="auto" w:fill="auto"/>
          </w:tcPr>
          <w:p w14:paraId="242449EB" w14:textId="77777777" w:rsidR="001C48FC" w:rsidRPr="00CF0C4C" w:rsidRDefault="001C48FC" w:rsidP="00CF3826">
            <w:pPr>
              <w:spacing w:line="26" w:lineRule="atLeast"/>
              <w:jc w:val="both"/>
              <w:rPr>
                <w:rFonts w:ascii="Arial Narrow" w:hAnsi="Arial Narrow" w:cs="Arial"/>
                <w:snapToGrid w:val="0"/>
                <w:szCs w:val="22"/>
                <w:lang w:eastAsia="fr-FR"/>
              </w:rPr>
            </w:pPr>
            <w:r w:rsidRPr="00CF0C4C">
              <w:rPr>
                <w:rFonts w:ascii="Arial Narrow" w:hAnsi="Arial Narrow" w:cs="Arial"/>
                <w:snapToGrid w:val="0"/>
                <w:szCs w:val="22"/>
                <w:lang w:eastAsia="fr-FR"/>
              </w:rPr>
              <w:t>- 10 %</w:t>
            </w:r>
          </w:p>
        </w:tc>
      </w:tr>
      <w:tr w:rsidR="001C48FC" w:rsidRPr="00CF0C4C" w14:paraId="15BF1D86" w14:textId="77777777" w:rsidTr="00CF3826">
        <w:trPr>
          <w:jc w:val="right"/>
        </w:trPr>
        <w:tc>
          <w:tcPr>
            <w:tcW w:w="2248" w:type="dxa"/>
            <w:shd w:val="clear" w:color="auto" w:fill="auto"/>
          </w:tcPr>
          <w:p w14:paraId="3BFE0F1F" w14:textId="77777777" w:rsidR="001C48FC" w:rsidRPr="00CF0C4C" w:rsidRDefault="001C48FC" w:rsidP="00CF3826">
            <w:pPr>
              <w:spacing w:line="26" w:lineRule="atLeast"/>
              <w:ind w:left="19"/>
              <w:jc w:val="both"/>
              <w:rPr>
                <w:rFonts w:ascii="Arial Narrow" w:hAnsi="Arial Narrow" w:cs="Arial"/>
                <w:snapToGrid w:val="0"/>
                <w:szCs w:val="22"/>
                <w:lang w:eastAsia="fr-FR"/>
              </w:rPr>
            </w:pPr>
            <w:r w:rsidRPr="00CF0C4C">
              <w:rPr>
                <w:rFonts w:ascii="Arial Narrow" w:hAnsi="Arial Narrow" w:cs="Arial"/>
                <w:snapToGrid w:val="0"/>
                <w:szCs w:val="22"/>
                <w:lang w:eastAsia="fr-FR"/>
              </w:rPr>
              <w:t>1 faute aux 35 à 59 mots</w:t>
            </w:r>
          </w:p>
        </w:tc>
        <w:tc>
          <w:tcPr>
            <w:tcW w:w="567" w:type="dxa"/>
            <w:shd w:val="clear" w:color="auto" w:fill="auto"/>
          </w:tcPr>
          <w:p w14:paraId="1C96F4F3" w14:textId="77777777" w:rsidR="001C48FC" w:rsidRPr="00CF0C4C" w:rsidRDefault="001C48FC" w:rsidP="00CF3826">
            <w:pPr>
              <w:spacing w:line="26" w:lineRule="atLeast"/>
              <w:jc w:val="both"/>
              <w:rPr>
                <w:rFonts w:ascii="Arial Narrow" w:hAnsi="Arial Narrow" w:cs="Arial"/>
                <w:snapToGrid w:val="0"/>
                <w:szCs w:val="22"/>
                <w:lang w:eastAsia="fr-FR"/>
              </w:rPr>
            </w:pPr>
            <w:r w:rsidRPr="00CF0C4C">
              <w:rPr>
                <w:rFonts w:ascii="Arial Narrow" w:hAnsi="Arial Narrow" w:cs="Arial"/>
                <w:snapToGrid w:val="0"/>
                <w:szCs w:val="22"/>
                <w:lang w:eastAsia="fr-FR"/>
              </w:rPr>
              <w:t>- 3%</w:t>
            </w:r>
          </w:p>
        </w:tc>
        <w:tc>
          <w:tcPr>
            <w:tcW w:w="2330" w:type="dxa"/>
            <w:shd w:val="clear" w:color="auto" w:fill="auto"/>
          </w:tcPr>
          <w:p w14:paraId="663FDC33" w14:textId="77777777" w:rsidR="001C48FC" w:rsidRPr="00CF0C4C" w:rsidRDefault="001C48FC" w:rsidP="00CF3826">
            <w:pPr>
              <w:spacing w:line="26" w:lineRule="atLeast"/>
              <w:ind w:left="53"/>
              <w:jc w:val="both"/>
              <w:rPr>
                <w:rFonts w:ascii="Arial Narrow" w:hAnsi="Arial Narrow" w:cs="Arial"/>
                <w:snapToGrid w:val="0"/>
                <w:szCs w:val="22"/>
                <w:lang w:eastAsia="fr-FR"/>
              </w:rPr>
            </w:pPr>
            <w:r w:rsidRPr="00CF0C4C">
              <w:rPr>
                <w:rFonts w:ascii="Arial Narrow" w:hAnsi="Arial Narrow" w:cs="Arial"/>
                <w:snapToGrid w:val="0"/>
                <w:szCs w:val="22"/>
                <w:lang w:eastAsia="fr-FR"/>
              </w:rPr>
              <w:t>1 faute aux 22 à 23 mots</w:t>
            </w:r>
          </w:p>
        </w:tc>
        <w:tc>
          <w:tcPr>
            <w:tcW w:w="0" w:type="auto"/>
            <w:shd w:val="clear" w:color="auto" w:fill="auto"/>
          </w:tcPr>
          <w:p w14:paraId="3AEF8D22" w14:textId="77777777" w:rsidR="001C48FC" w:rsidRPr="00CF0C4C" w:rsidRDefault="001C48FC" w:rsidP="00CF3826">
            <w:pPr>
              <w:spacing w:line="26" w:lineRule="atLeast"/>
              <w:jc w:val="both"/>
              <w:rPr>
                <w:rFonts w:ascii="Arial Narrow" w:hAnsi="Arial Narrow" w:cs="Arial"/>
                <w:snapToGrid w:val="0"/>
                <w:szCs w:val="22"/>
                <w:lang w:eastAsia="fr-FR"/>
              </w:rPr>
            </w:pPr>
            <w:r w:rsidRPr="00CF0C4C">
              <w:rPr>
                <w:rFonts w:ascii="Arial Narrow" w:hAnsi="Arial Narrow" w:cs="Arial"/>
                <w:snapToGrid w:val="0"/>
                <w:szCs w:val="22"/>
                <w:lang w:eastAsia="fr-FR"/>
              </w:rPr>
              <w:t>- 7 %</w:t>
            </w:r>
          </w:p>
        </w:tc>
        <w:tc>
          <w:tcPr>
            <w:tcW w:w="0" w:type="auto"/>
            <w:shd w:val="clear" w:color="auto" w:fill="auto"/>
          </w:tcPr>
          <w:p w14:paraId="13062DD1" w14:textId="77777777" w:rsidR="001C48FC" w:rsidRPr="00CF0C4C" w:rsidRDefault="001C48FC" w:rsidP="00CF3826">
            <w:pPr>
              <w:spacing w:line="26" w:lineRule="atLeast"/>
              <w:ind w:left="53"/>
              <w:jc w:val="both"/>
              <w:rPr>
                <w:rFonts w:ascii="Arial Narrow" w:hAnsi="Arial Narrow" w:cs="Arial"/>
                <w:snapToGrid w:val="0"/>
                <w:szCs w:val="22"/>
                <w:lang w:eastAsia="fr-FR"/>
              </w:rPr>
            </w:pPr>
          </w:p>
        </w:tc>
        <w:tc>
          <w:tcPr>
            <w:tcW w:w="1110" w:type="dxa"/>
            <w:shd w:val="clear" w:color="auto" w:fill="auto"/>
          </w:tcPr>
          <w:p w14:paraId="6F1863F2" w14:textId="77777777" w:rsidR="001C48FC" w:rsidRPr="00CF0C4C" w:rsidRDefault="001C48FC" w:rsidP="00CF3826">
            <w:pPr>
              <w:spacing w:line="26" w:lineRule="atLeast"/>
              <w:jc w:val="both"/>
              <w:rPr>
                <w:rFonts w:ascii="Arial Narrow" w:hAnsi="Arial Narrow" w:cs="Arial"/>
                <w:snapToGrid w:val="0"/>
                <w:szCs w:val="22"/>
                <w:lang w:eastAsia="fr-FR"/>
              </w:rPr>
            </w:pPr>
          </w:p>
        </w:tc>
      </w:tr>
    </w:tbl>
    <w:p w14:paraId="5FDC52A7" w14:textId="77777777" w:rsidR="001C48FC" w:rsidRPr="00CF0C4C" w:rsidRDefault="001C48FC" w:rsidP="001C48FC">
      <w:pPr>
        <w:spacing w:line="26" w:lineRule="atLeast"/>
        <w:ind w:right="-26"/>
        <w:jc w:val="both"/>
        <w:rPr>
          <w:rFonts w:ascii="Arial Narrow" w:hAnsi="Arial Narrow" w:cs="Arial"/>
          <w:szCs w:val="22"/>
        </w:rPr>
      </w:pPr>
    </w:p>
    <w:p w14:paraId="225BBA9E" w14:textId="77777777" w:rsidR="001C48FC" w:rsidRPr="00CF0C4C" w:rsidRDefault="001C48FC" w:rsidP="001C48FC">
      <w:pPr>
        <w:numPr>
          <w:ilvl w:val="0"/>
          <w:numId w:val="30"/>
        </w:numPr>
        <w:spacing w:line="26" w:lineRule="atLeast"/>
        <w:jc w:val="both"/>
        <w:rPr>
          <w:rFonts w:ascii="Arial Narrow" w:hAnsi="Arial Narrow" w:cs="Arial"/>
          <w:snapToGrid w:val="0"/>
          <w:szCs w:val="22"/>
          <w:lang w:eastAsia="fr-FR"/>
        </w:rPr>
      </w:pPr>
      <w:r w:rsidRPr="00CF0C4C">
        <w:rPr>
          <w:rFonts w:ascii="Arial Narrow" w:hAnsi="Arial Narrow" w:cs="Arial"/>
          <w:snapToGrid w:val="0"/>
          <w:szCs w:val="22"/>
          <w:lang w:eastAsia="fr-FR"/>
        </w:rPr>
        <w:t>selon une grille d’évaluation qualitative des cinq éléments suivants : structure des phrases, cohérence du texte, règles d’accord grammatical, orthographe et ponctuation. De 0 à 10 % des points seront retranchés de la note finale.</w:t>
      </w:r>
    </w:p>
    <w:p w14:paraId="34131318" w14:textId="77777777" w:rsidR="001C48FC" w:rsidRPr="00CF0C4C" w:rsidRDefault="001C48FC" w:rsidP="001C48FC">
      <w:pPr>
        <w:jc w:val="both"/>
        <w:rPr>
          <w:rFonts w:ascii="Arial Narrow" w:hAnsi="Arial Narrow"/>
          <w:b/>
          <w:bCs/>
          <w:szCs w:val="22"/>
        </w:rPr>
      </w:pPr>
    </w:p>
    <w:p w14:paraId="5AD0556F" w14:textId="77777777" w:rsidR="001C48FC" w:rsidRPr="00CF0C4C" w:rsidRDefault="001C48FC" w:rsidP="001C48FC">
      <w:pPr>
        <w:pStyle w:val="Listecouleur-Accent11"/>
        <w:numPr>
          <w:ilvl w:val="0"/>
          <w:numId w:val="33"/>
        </w:numPr>
        <w:spacing w:after="0" w:line="26" w:lineRule="atLeast"/>
        <w:jc w:val="both"/>
        <w:rPr>
          <w:rFonts w:ascii="Arial Narrow" w:hAnsi="Arial Narrow"/>
          <w:b/>
        </w:rPr>
      </w:pPr>
      <w:r w:rsidRPr="00CF0C4C">
        <w:rPr>
          <w:rFonts w:ascii="Arial Narrow" w:hAnsi="Arial Narrow"/>
          <w:b/>
        </w:rPr>
        <w:lastRenderedPageBreak/>
        <w:t>LE PLAGIAT (articles 4.9 et 4.9.</w:t>
      </w:r>
      <w:r>
        <w:rPr>
          <w:rFonts w:ascii="Arial Narrow" w:hAnsi="Arial Narrow"/>
          <w:b/>
        </w:rPr>
        <w:t>1 et 4.9.3</w:t>
      </w:r>
      <w:r w:rsidRPr="00CF0C4C">
        <w:rPr>
          <w:rFonts w:ascii="Arial Narrow" w:hAnsi="Arial Narrow"/>
          <w:b/>
        </w:rPr>
        <w:t xml:space="preserve"> de la PIEA)</w:t>
      </w:r>
    </w:p>
    <w:p w14:paraId="056A7BBD" w14:textId="77777777" w:rsidR="001C48FC" w:rsidRPr="00CF0C4C" w:rsidRDefault="001C48FC" w:rsidP="001C48FC">
      <w:pPr>
        <w:spacing w:line="26" w:lineRule="atLeast"/>
        <w:jc w:val="both"/>
        <w:rPr>
          <w:rFonts w:ascii="Arial Narrow" w:hAnsi="Arial Narrow" w:cs="Arial"/>
          <w:snapToGrid w:val="0"/>
          <w:szCs w:val="22"/>
          <w:lang w:eastAsia="fr-FR"/>
        </w:rPr>
      </w:pPr>
    </w:p>
    <w:p w14:paraId="6119B12A" w14:textId="77777777" w:rsidR="001C48FC" w:rsidRDefault="001C48FC" w:rsidP="001C48FC">
      <w:pPr>
        <w:autoSpaceDE w:val="0"/>
        <w:autoSpaceDN w:val="0"/>
        <w:adjustRightInd w:val="0"/>
        <w:jc w:val="both"/>
        <w:rPr>
          <w:rFonts w:ascii="Arial Narrow" w:hAnsi="Arial Narrow"/>
          <w:szCs w:val="22"/>
        </w:rPr>
      </w:pPr>
      <w:r>
        <w:rPr>
          <w:rFonts w:ascii="Arial Narrow" w:hAnsi="Arial Narrow"/>
          <w:szCs w:val="22"/>
        </w:rPr>
        <w:t xml:space="preserve">L’ensemble de la communauté du cégep reconnait l’importance de l’intégrité intellectuelle et prend les moyens nécessaires pour prévenir toute forme de plagiat ou de fraude. </w:t>
      </w:r>
    </w:p>
    <w:p w14:paraId="31AE783E" w14:textId="77777777" w:rsidR="001C48FC" w:rsidRDefault="001C48FC" w:rsidP="001C48FC">
      <w:pPr>
        <w:autoSpaceDE w:val="0"/>
        <w:autoSpaceDN w:val="0"/>
        <w:adjustRightInd w:val="0"/>
        <w:jc w:val="both"/>
        <w:rPr>
          <w:rFonts w:ascii="Arial Narrow" w:hAnsi="Arial Narrow"/>
          <w:szCs w:val="22"/>
        </w:rPr>
      </w:pPr>
    </w:p>
    <w:p w14:paraId="0D47B027" w14:textId="77777777" w:rsidR="001C48FC" w:rsidRDefault="001C48FC" w:rsidP="001C48FC">
      <w:pPr>
        <w:autoSpaceDE w:val="0"/>
        <w:autoSpaceDN w:val="0"/>
        <w:adjustRightInd w:val="0"/>
        <w:jc w:val="both"/>
        <w:rPr>
          <w:rFonts w:ascii="Arial Narrow" w:hAnsi="Arial Narrow"/>
          <w:szCs w:val="22"/>
        </w:rPr>
      </w:pPr>
      <w:r>
        <w:rPr>
          <w:rFonts w:ascii="Arial Narrow" w:hAnsi="Arial Narrow"/>
          <w:szCs w:val="22"/>
        </w:rPr>
        <w:t>4.9.1 Définitions</w:t>
      </w:r>
    </w:p>
    <w:p w14:paraId="123D828A" w14:textId="0C455EC5" w:rsidR="001C48FC" w:rsidRDefault="001C48FC" w:rsidP="001C48FC">
      <w:pPr>
        <w:autoSpaceDE w:val="0"/>
        <w:autoSpaceDN w:val="0"/>
        <w:adjustRightInd w:val="0"/>
        <w:jc w:val="both"/>
        <w:rPr>
          <w:rFonts w:ascii="Arial Narrow" w:hAnsi="Arial Narrow"/>
          <w:szCs w:val="22"/>
        </w:rPr>
      </w:pPr>
      <w:r>
        <w:rPr>
          <w:rFonts w:ascii="Arial Narrow" w:hAnsi="Arial Narrow"/>
          <w:szCs w:val="22"/>
        </w:rPr>
        <w:t>Pour les fins de la présente politique, tout acte de plagiat ou de fraude, commis par un étudiant, de même que toute participation à ces actes ou tentative de les commettre, à l’occasion d’une évaluation sommative, constitue une infraction. Ces actes se rapportent à l’utilisation de différents type</w:t>
      </w:r>
      <w:r w:rsidR="000B1731">
        <w:rPr>
          <w:rFonts w:ascii="Arial Narrow" w:hAnsi="Arial Narrow"/>
          <w:szCs w:val="22"/>
        </w:rPr>
        <w:t>s</w:t>
      </w:r>
      <w:r>
        <w:rPr>
          <w:rFonts w:ascii="Arial Narrow" w:hAnsi="Arial Narrow"/>
          <w:szCs w:val="22"/>
        </w:rPr>
        <w:t xml:space="preserve"> de contenus ou de productions (textes, images, illustrations, photos…), peu importe le type du support (papier, en ligne ou numérique).</w:t>
      </w:r>
    </w:p>
    <w:p w14:paraId="5CC5AEB7" w14:textId="77777777" w:rsidR="001C48FC" w:rsidRDefault="001C48FC" w:rsidP="001C48FC">
      <w:pPr>
        <w:autoSpaceDE w:val="0"/>
        <w:autoSpaceDN w:val="0"/>
        <w:adjustRightInd w:val="0"/>
        <w:jc w:val="both"/>
        <w:rPr>
          <w:rFonts w:ascii="Arial Narrow" w:hAnsi="Arial Narrow"/>
          <w:szCs w:val="22"/>
        </w:rPr>
      </w:pPr>
      <w:r>
        <w:rPr>
          <w:rFonts w:ascii="Arial Narrow" w:hAnsi="Arial Narrow"/>
          <w:szCs w:val="22"/>
        </w:rPr>
        <w:t>(…)</w:t>
      </w:r>
    </w:p>
    <w:p w14:paraId="26CC805E" w14:textId="77777777" w:rsidR="001C48FC" w:rsidRDefault="001C48FC" w:rsidP="001C48FC">
      <w:pPr>
        <w:autoSpaceDE w:val="0"/>
        <w:autoSpaceDN w:val="0"/>
        <w:adjustRightInd w:val="0"/>
        <w:jc w:val="both"/>
        <w:rPr>
          <w:rFonts w:ascii="Arial Narrow" w:hAnsi="Arial Narrow"/>
          <w:szCs w:val="22"/>
        </w:rPr>
      </w:pPr>
    </w:p>
    <w:p w14:paraId="0E65607B" w14:textId="54429DBF" w:rsidR="001C48FC" w:rsidRDefault="001C48FC" w:rsidP="001C48FC">
      <w:pPr>
        <w:autoSpaceDE w:val="0"/>
        <w:autoSpaceDN w:val="0"/>
        <w:adjustRightInd w:val="0"/>
        <w:jc w:val="both"/>
        <w:rPr>
          <w:rFonts w:ascii="Arial Narrow" w:hAnsi="Arial Narrow"/>
          <w:szCs w:val="22"/>
        </w:rPr>
      </w:pPr>
      <w:r>
        <w:rPr>
          <w:rFonts w:ascii="Arial Narrow" w:hAnsi="Arial Narrow"/>
          <w:szCs w:val="22"/>
        </w:rPr>
        <w:t xml:space="preserve">4.9.3 La sanction </w:t>
      </w:r>
      <w:r w:rsidR="000B1731">
        <w:rPr>
          <w:rFonts w:ascii="Arial Narrow" w:hAnsi="Arial Narrow"/>
          <w:szCs w:val="22"/>
        </w:rPr>
        <w:t>à la suite d’une</w:t>
      </w:r>
      <w:r>
        <w:rPr>
          <w:rFonts w:ascii="Arial Narrow" w:hAnsi="Arial Narrow"/>
          <w:szCs w:val="22"/>
        </w:rPr>
        <w:t xml:space="preserve"> </w:t>
      </w:r>
      <w:r w:rsidR="000B1731">
        <w:rPr>
          <w:rFonts w:ascii="Arial Narrow" w:hAnsi="Arial Narrow"/>
          <w:szCs w:val="22"/>
        </w:rPr>
        <w:t>in</w:t>
      </w:r>
      <w:r>
        <w:rPr>
          <w:rFonts w:ascii="Arial Narrow" w:hAnsi="Arial Narrow"/>
          <w:szCs w:val="22"/>
        </w:rPr>
        <w:t>fraction</w:t>
      </w:r>
    </w:p>
    <w:p w14:paraId="6233095A" w14:textId="77777777" w:rsidR="001C48FC" w:rsidRDefault="001C48FC" w:rsidP="001C48FC">
      <w:pPr>
        <w:autoSpaceDE w:val="0"/>
        <w:autoSpaceDN w:val="0"/>
        <w:adjustRightInd w:val="0"/>
        <w:jc w:val="both"/>
        <w:rPr>
          <w:rFonts w:ascii="Arial Narrow" w:hAnsi="Arial Narrow"/>
          <w:szCs w:val="22"/>
        </w:rPr>
      </w:pPr>
    </w:p>
    <w:p w14:paraId="5AFAA426" w14:textId="1AAA93FD" w:rsidR="001C48FC" w:rsidRDefault="001C48FC" w:rsidP="001C48FC">
      <w:pPr>
        <w:autoSpaceDE w:val="0"/>
        <w:autoSpaceDN w:val="0"/>
        <w:adjustRightInd w:val="0"/>
        <w:jc w:val="both"/>
        <w:rPr>
          <w:rFonts w:ascii="Arial Narrow" w:hAnsi="Arial Narrow"/>
          <w:szCs w:val="22"/>
        </w:rPr>
      </w:pPr>
      <w:r>
        <w:rPr>
          <w:rFonts w:ascii="Arial Narrow" w:hAnsi="Arial Narrow"/>
          <w:szCs w:val="22"/>
        </w:rPr>
        <w:t>La sanction dépend du nombre d’infractions de l’étudiant, peu importe le cours :</w:t>
      </w:r>
    </w:p>
    <w:p w14:paraId="5C783991" w14:textId="77777777" w:rsidR="001C48FC" w:rsidRDefault="001C48FC" w:rsidP="001C48FC">
      <w:pPr>
        <w:autoSpaceDE w:val="0"/>
        <w:autoSpaceDN w:val="0"/>
        <w:adjustRightInd w:val="0"/>
        <w:jc w:val="both"/>
        <w:rPr>
          <w:rFonts w:ascii="Arial Narrow" w:hAnsi="Arial Narrow"/>
          <w:szCs w:val="22"/>
        </w:rPr>
      </w:pPr>
    </w:p>
    <w:p w14:paraId="0B4561DF" w14:textId="313454AB" w:rsidR="001C48FC" w:rsidRDefault="001C48FC" w:rsidP="001C48FC">
      <w:pPr>
        <w:autoSpaceDE w:val="0"/>
        <w:autoSpaceDN w:val="0"/>
        <w:adjustRightInd w:val="0"/>
        <w:jc w:val="both"/>
        <w:rPr>
          <w:rFonts w:ascii="Arial Narrow" w:hAnsi="Arial Narrow"/>
          <w:szCs w:val="22"/>
        </w:rPr>
      </w:pPr>
      <w:r>
        <w:rPr>
          <w:rFonts w:ascii="Arial Narrow" w:hAnsi="Arial Narrow"/>
          <w:szCs w:val="22"/>
        </w:rPr>
        <w:t>1</w:t>
      </w:r>
      <w:r w:rsidRPr="00B26F83">
        <w:rPr>
          <w:rFonts w:ascii="Arial Narrow" w:hAnsi="Arial Narrow"/>
          <w:szCs w:val="22"/>
          <w:vertAlign w:val="superscript"/>
        </w:rPr>
        <w:t>re</w:t>
      </w:r>
      <w:r>
        <w:rPr>
          <w:rFonts w:ascii="Arial Narrow" w:hAnsi="Arial Narrow"/>
          <w:szCs w:val="22"/>
        </w:rPr>
        <w:t xml:space="preserve"> </w:t>
      </w:r>
      <w:r w:rsidR="000B1731">
        <w:rPr>
          <w:rFonts w:ascii="Arial Narrow" w:hAnsi="Arial Narrow"/>
          <w:szCs w:val="22"/>
        </w:rPr>
        <w:t>in</w:t>
      </w:r>
      <w:r>
        <w:rPr>
          <w:rFonts w:ascii="Arial Narrow" w:hAnsi="Arial Narrow"/>
          <w:szCs w:val="22"/>
        </w:rPr>
        <w:t xml:space="preserve">fraction : la note zéro pour l’évaluation sommative en cause et une lettre envoyée à l’étudiant l’informant des sanctions associées à d’éventuelles </w:t>
      </w:r>
      <w:r w:rsidR="0032103F">
        <w:rPr>
          <w:rFonts w:ascii="Arial Narrow" w:hAnsi="Arial Narrow"/>
          <w:szCs w:val="22"/>
        </w:rPr>
        <w:t>in</w:t>
      </w:r>
      <w:r>
        <w:rPr>
          <w:rFonts w:ascii="Arial Narrow" w:hAnsi="Arial Narrow"/>
          <w:szCs w:val="22"/>
        </w:rPr>
        <w:t>fractions ultérieures.</w:t>
      </w:r>
    </w:p>
    <w:p w14:paraId="7FC85497" w14:textId="77777777" w:rsidR="001C48FC" w:rsidRDefault="001C48FC" w:rsidP="001C48FC">
      <w:pPr>
        <w:autoSpaceDE w:val="0"/>
        <w:autoSpaceDN w:val="0"/>
        <w:adjustRightInd w:val="0"/>
        <w:jc w:val="both"/>
        <w:rPr>
          <w:rFonts w:ascii="Arial Narrow" w:hAnsi="Arial Narrow"/>
          <w:szCs w:val="22"/>
        </w:rPr>
      </w:pPr>
    </w:p>
    <w:p w14:paraId="436227FB" w14:textId="00AE0766" w:rsidR="001C48FC" w:rsidRDefault="001C48FC" w:rsidP="001C48FC">
      <w:pPr>
        <w:autoSpaceDE w:val="0"/>
        <w:autoSpaceDN w:val="0"/>
        <w:adjustRightInd w:val="0"/>
        <w:jc w:val="both"/>
        <w:rPr>
          <w:rFonts w:ascii="Arial Narrow" w:hAnsi="Arial Narrow"/>
          <w:szCs w:val="22"/>
        </w:rPr>
      </w:pPr>
      <w:r>
        <w:rPr>
          <w:rFonts w:ascii="Arial Narrow" w:hAnsi="Arial Narrow"/>
          <w:szCs w:val="22"/>
        </w:rPr>
        <w:t>2</w:t>
      </w:r>
      <w:r w:rsidRPr="00B26F83">
        <w:rPr>
          <w:rFonts w:ascii="Arial Narrow" w:hAnsi="Arial Narrow"/>
          <w:szCs w:val="22"/>
          <w:vertAlign w:val="superscript"/>
        </w:rPr>
        <w:t>e</w:t>
      </w:r>
      <w:r>
        <w:rPr>
          <w:rFonts w:ascii="Arial Narrow" w:hAnsi="Arial Narrow"/>
          <w:szCs w:val="22"/>
        </w:rPr>
        <w:t xml:space="preserve"> </w:t>
      </w:r>
      <w:r w:rsidR="000B1731">
        <w:rPr>
          <w:rFonts w:ascii="Arial Narrow" w:hAnsi="Arial Narrow"/>
          <w:szCs w:val="22"/>
        </w:rPr>
        <w:t>inf</w:t>
      </w:r>
      <w:r>
        <w:rPr>
          <w:rFonts w:ascii="Arial Narrow" w:hAnsi="Arial Narrow"/>
          <w:szCs w:val="22"/>
        </w:rPr>
        <w:t xml:space="preserve">raction : la note de zéro pour le cours concerné, indépendamment du cours, du trimestre ou du programme, et une lettre envoyée à l’étudiant, l’informant des sanctions associées à d’éventuelles </w:t>
      </w:r>
      <w:r w:rsidR="0032103F">
        <w:rPr>
          <w:rFonts w:ascii="Arial Narrow" w:hAnsi="Arial Narrow"/>
          <w:szCs w:val="22"/>
        </w:rPr>
        <w:t>in</w:t>
      </w:r>
      <w:r>
        <w:rPr>
          <w:rFonts w:ascii="Arial Narrow" w:hAnsi="Arial Narrow"/>
          <w:szCs w:val="22"/>
        </w:rPr>
        <w:t>fractions ultérieures</w:t>
      </w:r>
    </w:p>
    <w:p w14:paraId="27A49D3B" w14:textId="77777777" w:rsidR="001C48FC" w:rsidRDefault="001C48FC" w:rsidP="001C48FC">
      <w:pPr>
        <w:autoSpaceDE w:val="0"/>
        <w:autoSpaceDN w:val="0"/>
        <w:adjustRightInd w:val="0"/>
        <w:jc w:val="both"/>
        <w:rPr>
          <w:rFonts w:ascii="Arial Narrow" w:hAnsi="Arial Narrow"/>
          <w:szCs w:val="22"/>
        </w:rPr>
      </w:pPr>
    </w:p>
    <w:p w14:paraId="71309A20" w14:textId="674990D0" w:rsidR="001C48FC" w:rsidRDefault="001C48FC" w:rsidP="001C48FC">
      <w:pPr>
        <w:autoSpaceDE w:val="0"/>
        <w:autoSpaceDN w:val="0"/>
        <w:adjustRightInd w:val="0"/>
        <w:jc w:val="both"/>
        <w:rPr>
          <w:rFonts w:ascii="Arial Narrow" w:hAnsi="Arial Narrow"/>
          <w:szCs w:val="22"/>
        </w:rPr>
      </w:pPr>
      <w:r>
        <w:rPr>
          <w:rFonts w:ascii="Arial Narrow" w:hAnsi="Arial Narrow"/>
          <w:szCs w:val="22"/>
        </w:rPr>
        <w:t>3</w:t>
      </w:r>
      <w:r w:rsidRPr="00994EFC">
        <w:rPr>
          <w:rFonts w:ascii="Arial Narrow" w:hAnsi="Arial Narrow"/>
          <w:szCs w:val="22"/>
          <w:vertAlign w:val="superscript"/>
        </w:rPr>
        <w:t>e</w:t>
      </w:r>
      <w:r>
        <w:rPr>
          <w:rFonts w:ascii="Arial Narrow" w:hAnsi="Arial Narrow"/>
          <w:szCs w:val="22"/>
        </w:rPr>
        <w:t xml:space="preserve"> </w:t>
      </w:r>
      <w:r w:rsidR="000B1731">
        <w:rPr>
          <w:rFonts w:ascii="Arial Narrow" w:hAnsi="Arial Narrow"/>
          <w:szCs w:val="22"/>
        </w:rPr>
        <w:t>inf</w:t>
      </w:r>
      <w:r>
        <w:rPr>
          <w:rFonts w:ascii="Arial Narrow" w:hAnsi="Arial Narrow"/>
          <w:szCs w:val="22"/>
        </w:rPr>
        <w:t>raction : la note de zéro pour le cours concerné et une suspension ou un renvoi selon la décision de la Direction des études (…). L’étudiant recevra de la Direction des études (…)un</w:t>
      </w:r>
      <w:r w:rsidR="0032103F">
        <w:rPr>
          <w:rFonts w:ascii="Arial Narrow" w:hAnsi="Arial Narrow"/>
          <w:szCs w:val="22"/>
        </w:rPr>
        <w:t>e</w:t>
      </w:r>
      <w:r>
        <w:rPr>
          <w:rFonts w:ascii="Arial Narrow" w:hAnsi="Arial Narrow"/>
          <w:szCs w:val="22"/>
        </w:rPr>
        <w:t xml:space="preserve"> lettre </w:t>
      </w:r>
      <w:r w:rsidR="000B1731">
        <w:rPr>
          <w:rFonts w:ascii="Arial Narrow" w:hAnsi="Arial Narrow"/>
          <w:szCs w:val="22"/>
        </w:rPr>
        <w:t>l’informant</w:t>
      </w:r>
      <w:r>
        <w:rPr>
          <w:rFonts w:ascii="Arial Narrow" w:hAnsi="Arial Narrow"/>
          <w:szCs w:val="22"/>
        </w:rPr>
        <w:t xml:space="preserve"> de la sanction associée à une éventuelle infraction ultérieure.</w:t>
      </w:r>
    </w:p>
    <w:p w14:paraId="7095B894" w14:textId="77777777" w:rsidR="001C48FC" w:rsidRDefault="001C48FC" w:rsidP="001C48FC">
      <w:pPr>
        <w:autoSpaceDE w:val="0"/>
        <w:autoSpaceDN w:val="0"/>
        <w:adjustRightInd w:val="0"/>
        <w:jc w:val="both"/>
        <w:rPr>
          <w:rFonts w:ascii="Arial Narrow" w:hAnsi="Arial Narrow"/>
          <w:szCs w:val="22"/>
        </w:rPr>
      </w:pPr>
    </w:p>
    <w:p w14:paraId="3AD708D1" w14:textId="5B8F9F36" w:rsidR="001C48FC" w:rsidRDefault="001C48FC" w:rsidP="001C48FC">
      <w:pPr>
        <w:autoSpaceDE w:val="0"/>
        <w:autoSpaceDN w:val="0"/>
        <w:adjustRightInd w:val="0"/>
        <w:jc w:val="both"/>
        <w:rPr>
          <w:rFonts w:ascii="Arial Narrow" w:hAnsi="Arial Narrow"/>
          <w:szCs w:val="22"/>
        </w:rPr>
      </w:pPr>
      <w:r>
        <w:rPr>
          <w:rFonts w:ascii="Arial Narrow" w:hAnsi="Arial Narrow"/>
          <w:szCs w:val="22"/>
        </w:rPr>
        <w:t>4</w:t>
      </w:r>
      <w:r w:rsidRPr="00994EFC">
        <w:rPr>
          <w:rFonts w:ascii="Arial Narrow" w:hAnsi="Arial Narrow"/>
          <w:szCs w:val="22"/>
          <w:vertAlign w:val="superscript"/>
        </w:rPr>
        <w:t>e</w:t>
      </w:r>
      <w:r>
        <w:rPr>
          <w:rFonts w:ascii="Arial Narrow" w:hAnsi="Arial Narrow"/>
          <w:szCs w:val="22"/>
        </w:rPr>
        <w:t xml:space="preserve"> </w:t>
      </w:r>
      <w:r w:rsidR="000B1731">
        <w:rPr>
          <w:rFonts w:ascii="Arial Narrow" w:hAnsi="Arial Narrow"/>
          <w:szCs w:val="22"/>
        </w:rPr>
        <w:t>inf</w:t>
      </w:r>
      <w:r>
        <w:rPr>
          <w:rFonts w:ascii="Arial Narrow" w:hAnsi="Arial Narrow"/>
          <w:szCs w:val="22"/>
        </w:rPr>
        <w:t>raction : une décision de renvoi prise par la Direction des études (…). Le cas échéant, l’étudiant ne pourra poursuivre ses études dans le programme sans refaire une demande d’admission. (…)</w:t>
      </w:r>
    </w:p>
    <w:p w14:paraId="667A07ED" w14:textId="77777777" w:rsidR="001C48FC" w:rsidRPr="00CF0C4C" w:rsidRDefault="001C48FC" w:rsidP="001C48FC">
      <w:pPr>
        <w:spacing w:line="26" w:lineRule="atLeast"/>
        <w:jc w:val="both"/>
        <w:rPr>
          <w:rFonts w:ascii="Arial Narrow" w:hAnsi="Arial Narrow" w:cs="Arial"/>
          <w:snapToGrid w:val="0"/>
          <w:szCs w:val="22"/>
          <w:lang w:eastAsia="fr-FR"/>
        </w:rPr>
      </w:pPr>
    </w:p>
    <w:p w14:paraId="728EEC4E" w14:textId="77777777" w:rsidR="001C48FC" w:rsidRPr="00CF0C4C" w:rsidRDefault="001C48FC" w:rsidP="001C48FC">
      <w:pPr>
        <w:spacing w:line="26" w:lineRule="atLeast"/>
        <w:jc w:val="both"/>
        <w:rPr>
          <w:rFonts w:ascii="Arial Narrow" w:hAnsi="Arial Narrow" w:cs="Arial"/>
          <w:snapToGrid w:val="0"/>
          <w:szCs w:val="22"/>
          <w:lang w:eastAsia="fr-FR"/>
        </w:rPr>
      </w:pPr>
    </w:p>
    <w:p w14:paraId="700C6B09" w14:textId="77777777" w:rsidR="001C48FC" w:rsidRPr="00CF0C4C" w:rsidRDefault="001C48FC" w:rsidP="001C48FC">
      <w:pPr>
        <w:autoSpaceDE w:val="0"/>
        <w:autoSpaceDN w:val="0"/>
        <w:adjustRightInd w:val="0"/>
        <w:jc w:val="both"/>
        <w:rPr>
          <w:rFonts w:ascii="Arial Narrow" w:hAnsi="Arial Narrow"/>
          <w:b/>
          <w:szCs w:val="22"/>
        </w:rPr>
      </w:pPr>
      <w:r w:rsidRPr="00CF0C4C">
        <w:rPr>
          <w:rFonts w:ascii="Arial Narrow" w:hAnsi="Arial Narrow"/>
          <w:b/>
          <w:szCs w:val="22"/>
        </w:rPr>
        <w:t xml:space="preserve">COMMENT ÉVITER LE PLAGIAT ? </w:t>
      </w:r>
      <w:r w:rsidRPr="00CF0C4C">
        <w:rPr>
          <w:rFonts w:ascii="Arial Narrow" w:hAnsi="Arial Narrow"/>
          <w:szCs w:val="22"/>
        </w:rPr>
        <w:t>(Tiré du site web de l’UQAM : http://www.bibliotheques.uqam.ca/plagiat)</w:t>
      </w:r>
    </w:p>
    <w:p w14:paraId="27733E78" w14:textId="77777777" w:rsidR="001C48FC" w:rsidRPr="00CF0C4C" w:rsidRDefault="001C48FC" w:rsidP="001C48FC">
      <w:pPr>
        <w:spacing w:line="26" w:lineRule="atLeast"/>
        <w:jc w:val="both"/>
        <w:rPr>
          <w:rFonts w:ascii="Arial Narrow" w:hAnsi="Arial Narrow" w:cs="Arial"/>
          <w:snapToGrid w:val="0"/>
          <w:szCs w:val="22"/>
          <w:lang w:eastAsia="fr-FR"/>
        </w:rPr>
      </w:pPr>
    </w:p>
    <w:p w14:paraId="0B30415C" w14:textId="77777777" w:rsidR="001C48FC" w:rsidRPr="00CF0C4C" w:rsidRDefault="001C48FC" w:rsidP="001C48FC">
      <w:pPr>
        <w:autoSpaceDE w:val="0"/>
        <w:autoSpaceDN w:val="0"/>
        <w:adjustRightInd w:val="0"/>
        <w:jc w:val="both"/>
        <w:rPr>
          <w:rFonts w:ascii="Arial Narrow" w:hAnsi="Arial Narrow"/>
          <w:szCs w:val="22"/>
        </w:rPr>
      </w:pPr>
      <w:r w:rsidRPr="00CF0C4C">
        <w:rPr>
          <w:rFonts w:ascii="Arial Narrow" w:hAnsi="Arial Narrow"/>
          <w:szCs w:val="22"/>
        </w:rPr>
        <w:t xml:space="preserve">Afin d’éviter toute forme de plagiat, </w:t>
      </w:r>
      <w:r w:rsidRPr="00CF0C4C">
        <w:rPr>
          <w:rFonts w:ascii="Arial Narrow" w:hAnsi="Arial Narrow"/>
          <w:b/>
          <w:szCs w:val="22"/>
        </w:rPr>
        <w:t>il est très important d’indiquer clairement la provenance de toute information</w:t>
      </w:r>
      <w:r w:rsidRPr="00CF0C4C">
        <w:rPr>
          <w:rFonts w:ascii="Arial Narrow" w:hAnsi="Arial Narrow"/>
          <w:szCs w:val="22"/>
        </w:rPr>
        <w:t xml:space="preserve"> prise dans des sources externes, qu’il s’agisse de sources imprimées ou encore de pages Web que ce soit :</w:t>
      </w:r>
    </w:p>
    <w:p w14:paraId="55483000" w14:textId="77777777" w:rsidR="001C48FC" w:rsidRPr="00CF0C4C" w:rsidRDefault="001C48FC" w:rsidP="001C48FC">
      <w:pPr>
        <w:pStyle w:val="Listecouleur-Accent11"/>
        <w:numPr>
          <w:ilvl w:val="0"/>
          <w:numId w:val="31"/>
        </w:numPr>
        <w:autoSpaceDE w:val="0"/>
        <w:autoSpaceDN w:val="0"/>
        <w:adjustRightInd w:val="0"/>
        <w:spacing w:after="0" w:line="240" w:lineRule="auto"/>
        <w:jc w:val="both"/>
        <w:rPr>
          <w:rFonts w:ascii="Arial Narrow" w:hAnsi="Arial Narrow"/>
        </w:rPr>
      </w:pPr>
      <w:r w:rsidRPr="00CF0C4C">
        <w:rPr>
          <w:rFonts w:ascii="Arial Narrow" w:hAnsi="Arial Narrow"/>
        </w:rPr>
        <w:t>Quand on fait référence à l'idée, à l'opinion ou à la théorie d'une autre personne.</w:t>
      </w:r>
    </w:p>
    <w:p w14:paraId="4D665813" w14:textId="77777777" w:rsidR="001C48FC" w:rsidRPr="00CF0C4C" w:rsidRDefault="001C48FC" w:rsidP="001C48FC">
      <w:pPr>
        <w:pStyle w:val="Listecouleur-Accent11"/>
        <w:numPr>
          <w:ilvl w:val="0"/>
          <w:numId w:val="31"/>
        </w:numPr>
        <w:autoSpaceDE w:val="0"/>
        <w:autoSpaceDN w:val="0"/>
        <w:adjustRightInd w:val="0"/>
        <w:spacing w:after="0" w:line="240" w:lineRule="auto"/>
        <w:jc w:val="both"/>
        <w:rPr>
          <w:rFonts w:ascii="Arial Narrow" w:hAnsi="Arial Narrow"/>
        </w:rPr>
      </w:pPr>
      <w:r w:rsidRPr="00CF0C4C">
        <w:rPr>
          <w:rFonts w:ascii="Arial Narrow" w:hAnsi="Arial Narrow"/>
        </w:rPr>
        <w:t>Quand on utilise des données, des graphiques, des illustrations, etc. originaux.</w:t>
      </w:r>
    </w:p>
    <w:p w14:paraId="6A4DB634" w14:textId="77777777" w:rsidR="001C48FC" w:rsidRPr="00CF0C4C" w:rsidRDefault="001C48FC" w:rsidP="001C48FC">
      <w:pPr>
        <w:pStyle w:val="Listecouleur-Accent11"/>
        <w:numPr>
          <w:ilvl w:val="0"/>
          <w:numId w:val="31"/>
        </w:numPr>
        <w:autoSpaceDE w:val="0"/>
        <w:autoSpaceDN w:val="0"/>
        <w:adjustRightInd w:val="0"/>
        <w:spacing w:after="0" w:line="240" w:lineRule="auto"/>
        <w:jc w:val="both"/>
        <w:rPr>
          <w:rFonts w:ascii="Arial Narrow" w:hAnsi="Arial Narrow"/>
        </w:rPr>
      </w:pPr>
      <w:r w:rsidRPr="00CF0C4C">
        <w:rPr>
          <w:rFonts w:ascii="Arial Narrow" w:hAnsi="Arial Narrow"/>
        </w:rPr>
        <w:t>Quand on cite textuellement les paroles de quelqu'un ou des extraits de documents écrits.</w:t>
      </w:r>
    </w:p>
    <w:p w14:paraId="4253D8E9" w14:textId="77777777" w:rsidR="001C48FC" w:rsidRPr="00CF0C4C" w:rsidRDefault="001C48FC" w:rsidP="001C48FC">
      <w:pPr>
        <w:pStyle w:val="Listecouleur-Accent11"/>
        <w:numPr>
          <w:ilvl w:val="0"/>
          <w:numId w:val="31"/>
        </w:numPr>
        <w:autoSpaceDE w:val="0"/>
        <w:autoSpaceDN w:val="0"/>
        <w:adjustRightInd w:val="0"/>
        <w:spacing w:after="0" w:line="240" w:lineRule="auto"/>
        <w:jc w:val="both"/>
        <w:rPr>
          <w:rFonts w:ascii="Arial Narrow" w:hAnsi="Arial Narrow"/>
        </w:rPr>
      </w:pPr>
      <w:r w:rsidRPr="00CF0C4C">
        <w:rPr>
          <w:rFonts w:ascii="Arial Narrow" w:hAnsi="Arial Narrow"/>
        </w:rPr>
        <w:t>Quand on les exprime en d'autres mots.</w:t>
      </w:r>
    </w:p>
    <w:p w14:paraId="25B52B54" w14:textId="77777777" w:rsidR="001C48FC" w:rsidRPr="00CF0C4C" w:rsidRDefault="001C48FC" w:rsidP="001C48FC">
      <w:pPr>
        <w:spacing w:line="26" w:lineRule="atLeast"/>
        <w:jc w:val="both"/>
        <w:rPr>
          <w:rFonts w:ascii="Arial Narrow" w:hAnsi="Arial Narrow" w:cs="Arial"/>
          <w:snapToGrid w:val="0"/>
          <w:szCs w:val="22"/>
          <w:lang w:eastAsia="fr-FR"/>
        </w:rPr>
      </w:pPr>
    </w:p>
    <w:p w14:paraId="324BF056" w14:textId="77777777" w:rsidR="00754A50" w:rsidRDefault="001C48FC" w:rsidP="001C48FC">
      <w:pPr>
        <w:autoSpaceDE w:val="0"/>
        <w:autoSpaceDN w:val="0"/>
        <w:adjustRightInd w:val="0"/>
        <w:jc w:val="both"/>
        <w:rPr>
          <w:rFonts w:ascii="Arial Narrow" w:hAnsi="Arial Narrow"/>
          <w:b/>
          <w:szCs w:val="22"/>
        </w:rPr>
      </w:pPr>
      <w:r w:rsidRPr="00CF0C4C">
        <w:rPr>
          <w:rFonts w:ascii="Arial Narrow" w:hAnsi="Arial Narrow"/>
          <w:b/>
          <w:szCs w:val="22"/>
        </w:rPr>
        <w:t>POURQUOI INDIQUER CLAIREMENT SES SOURCES?</w:t>
      </w:r>
      <w:r w:rsidR="00754A50">
        <w:rPr>
          <w:rFonts w:ascii="Arial Narrow" w:hAnsi="Arial Narrow"/>
          <w:b/>
          <w:szCs w:val="22"/>
        </w:rPr>
        <w:t xml:space="preserve"> </w:t>
      </w:r>
    </w:p>
    <w:p w14:paraId="264FDD46" w14:textId="77777777" w:rsidR="001C48FC" w:rsidRPr="00CF0C4C" w:rsidRDefault="001C48FC" w:rsidP="001C48FC">
      <w:pPr>
        <w:autoSpaceDE w:val="0"/>
        <w:autoSpaceDN w:val="0"/>
        <w:adjustRightInd w:val="0"/>
        <w:jc w:val="both"/>
        <w:rPr>
          <w:rFonts w:ascii="Arial Narrow" w:hAnsi="Arial Narrow"/>
          <w:b/>
          <w:szCs w:val="22"/>
        </w:rPr>
      </w:pPr>
      <w:r w:rsidRPr="00CF0C4C">
        <w:rPr>
          <w:rFonts w:ascii="Arial Narrow" w:hAnsi="Arial Narrow"/>
          <w:szCs w:val="22"/>
        </w:rPr>
        <w:t>(Tiré du site web de l’UQAM : http://www.bibliotheques.uqam.ca/plagiat)</w:t>
      </w:r>
    </w:p>
    <w:p w14:paraId="60E88B96" w14:textId="77777777" w:rsidR="001C48FC" w:rsidRPr="00CF0C4C" w:rsidRDefault="001C48FC" w:rsidP="001C48FC">
      <w:pPr>
        <w:pStyle w:val="Listecouleur-Accent11"/>
        <w:numPr>
          <w:ilvl w:val="0"/>
          <w:numId w:val="32"/>
        </w:numPr>
        <w:autoSpaceDE w:val="0"/>
        <w:autoSpaceDN w:val="0"/>
        <w:adjustRightInd w:val="0"/>
        <w:spacing w:after="0" w:line="240" w:lineRule="auto"/>
        <w:jc w:val="both"/>
        <w:rPr>
          <w:rFonts w:ascii="Arial Narrow" w:hAnsi="Arial Narrow"/>
        </w:rPr>
      </w:pPr>
      <w:r w:rsidRPr="00CF0C4C">
        <w:rPr>
          <w:rFonts w:ascii="Arial Narrow" w:hAnsi="Arial Narrow"/>
        </w:rPr>
        <w:t>Pour donner de la crédibilité à ses propos.</w:t>
      </w:r>
    </w:p>
    <w:p w14:paraId="543FEC6E" w14:textId="77777777" w:rsidR="001C48FC" w:rsidRPr="00CF0C4C" w:rsidRDefault="001C48FC" w:rsidP="001C48FC">
      <w:pPr>
        <w:pStyle w:val="Listecouleur-Accent11"/>
        <w:numPr>
          <w:ilvl w:val="0"/>
          <w:numId w:val="32"/>
        </w:numPr>
        <w:autoSpaceDE w:val="0"/>
        <w:autoSpaceDN w:val="0"/>
        <w:adjustRightInd w:val="0"/>
        <w:spacing w:after="0" w:line="240" w:lineRule="auto"/>
        <w:jc w:val="both"/>
        <w:rPr>
          <w:rFonts w:ascii="Arial Narrow" w:hAnsi="Arial Narrow"/>
        </w:rPr>
      </w:pPr>
      <w:r w:rsidRPr="00CF0C4C">
        <w:rPr>
          <w:rFonts w:ascii="Arial Narrow" w:hAnsi="Arial Narrow"/>
        </w:rPr>
        <w:t>Pour illustrer qu’un travail de recherche a été fait.</w:t>
      </w:r>
    </w:p>
    <w:p w14:paraId="335E2A3A" w14:textId="77777777" w:rsidR="001C48FC" w:rsidRPr="00CF0C4C" w:rsidRDefault="001C48FC" w:rsidP="001C48FC">
      <w:pPr>
        <w:pStyle w:val="Listecouleur-Accent11"/>
        <w:numPr>
          <w:ilvl w:val="0"/>
          <w:numId w:val="32"/>
        </w:numPr>
        <w:autoSpaceDE w:val="0"/>
        <w:autoSpaceDN w:val="0"/>
        <w:adjustRightInd w:val="0"/>
        <w:spacing w:after="0" w:line="240" w:lineRule="auto"/>
        <w:jc w:val="both"/>
        <w:rPr>
          <w:rFonts w:ascii="Arial Narrow" w:hAnsi="Arial Narrow"/>
        </w:rPr>
      </w:pPr>
      <w:r w:rsidRPr="00CF0C4C">
        <w:rPr>
          <w:rFonts w:ascii="Arial Narrow" w:hAnsi="Arial Narrow"/>
        </w:rPr>
        <w:t>Pour permettre au lecteur de vérifier les références utilisées.</w:t>
      </w:r>
    </w:p>
    <w:p w14:paraId="3E86CCFC" w14:textId="77777777" w:rsidR="001C48FC" w:rsidRPr="00CF0C4C" w:rsidRDefault="001C48FC" w:rsidP="001C48FC">
      <w:pPr>
        <w:pStyle w:val="Listecouleur-Accent11"/>
        <w:numPr>
          <w:ilvl w:val="0"/>
          <w:numId w:val="32"/>
        </w:numPr>
        <w:autoSpaceDE w:val="0"/>
        <w:autoSpaceDN w:val="0"/>
        <w:adjustRightInd w:val="0"/>
        <w:spacing w:after="0" w:line="240" w:lineRule="auto"/>
        <w:jc w:val="both"/>
        <w:rPr>
          <w:rFonts w:ascii="Arial Narrow" w:hAnsi="Arial Narrow"/>
        </w:rPr>
      </w:pPr>
      <w:r w:rsidRPr="00CF0C4C">
        <w:rPr>
          <w:rFonts w:ascii="Arial Narrow" w:hAnsi="Arial Narrow"/>
        </w:rPr>
        <w:t>Pour accorder à l'auteur le crédit qui lui revient.</w:t>
      </w:r>
    </w:p>
    <w:p w14:paraId="5472B830" w14:textId="77777777" w:rsidR="001C48FC" w:rsidRPr="00CF0C4C" w:rsidRDefault="001C48FC" w:rsidP="001C48FC">
      <w:pPr>
        <w:pStyle w:val="Listecouleur-Accent11"/>
        <w:numPr>
          <w:ilvl w:val="0"/>
          <w:numId w:val="32"/>
        </w:numPr>
        <w:autoSpaceDE w:val="0"/>
        <w:autoSpaceDN w:val="0"/>
        <w:adjustRightInd w:val="0"/>
        <w:spacing w:after="0" w:line="240" w:lineRule="auto"/>
        <w:jc w:val="both"/>
        <w:rPr>
          <w:rFonts w:ascii="Arial Narrow" w:hAnsi="Arial Narrow"/>
        </w:rPr>
      </w:pPr>
      <w:r w:rsidRPr="00CF0C4C">
        <w:rPr>
          <w:rFonts w:ascii="Arial Narrow" w:hAnsi="Arial Narrow"/>
        </w:rPr>
        <w:t>Pour offrir au lecteur des références sur le sujet traité, au cas où il voudrait en savoir davantage.</w:t>
      </w:r>
    </w:p>
    <w:p w14:paraId="5010DEB5" w14:textId="77777777" w:rsidR="001C48FC" w:rsidRPr="00CF0C4C" w:rsidRDefault="001C48FC" w:rsidP="001C48FC">
      <w:pPr>
        <w:pStyle w:val="Listecouleur-Accent11"/>
        <w:numPr>
          <w:ilvl w:val="0"/>
          <w:numId w:val="32"/>
        </w:numPr>
        <w:autoSpaceDE w:val="0"/>
        <w:autoSpaceDN w:val="0"/>
        <w:adjustRightInd w:val="0"/>
        <w:spacing w:after="0" w:line="240" w:lineRule="auto"/>
        <w:jc w:val="both"/>
        <w:rPr>
          <w:rFonts w:ascii="Arial Narrow" w:hAnsi="Arial Narrow"/>
        </w:rPr>
      </w:pPr>
      <w:r w:rsidRPr="00CF0C4C">
        <w:rPr>
          <w:rFonts w:ascii="Arial Narrow" w:hAnsi="Arial Narrow"/>
        </w:rPr>
        <w:t>Pour se protéger soi-même du plagiat.</w:t>
      </w:r>
    </w:p>
    <w:p w14:paraId="323C945B" w14:textId="77777777" w:rsidR="001B128A" w:rsidRDefault="001C48FC" w:rsidP="001C48FC">
      <w:pPr>
        <w:pStyle w:val="Listecouleur-Accent11"/>
        <w:numPr>
          <w:ilvl w:val="0"/>
          <w:numId w:val="32"/>
        </w:numPr>
        <w:autoSpaceDE w:val="0"/>
        <w:autoSpaceDN w:val="0"/>
        <w:adjustRightInd w:val="0"/>
        <w:spacing w:after="0" w:line="240" w:lineRule="auto"/>
        <w:jc w:val="both"/>
        <w:rPr>
          <w:rFonts w:ascii="Arial Narrow" w:hAnsi="Arial Narrow"/>
        </w:rPr>
      </w:pPr>
      <w:r w:rsidRPr="00CF0C4C">
        <w:rPr>
          <w:rFonts w:ascii="Arial Narrow" w:hAnsi="Arial Narrow"/>
        </w:rPr>
        <w:t>Pour respecter le travail des autres.</w:t>
      </w:r>
    </w:p>
    <w:p w14:paraId="139ACA11" w14:textId="77777777" w:rsidR="008901D8" w:rsidRPr="008901D8" w:rsidRDefault="001B128A" w:rsidP="001B128A">
      <w:pPr>
        <w:pStyle w:val="Listecouleur-Accent11"/>
        <w:numPr>
          <w:ilvl w:val="0"/>
          <w:numId w:val="33"/>
        </w:numPr>
        <w:spacing w:after="0" w:line="26" w:lineRule="atLeast"/>
        <w:jc w:val="both"/>
        <w:rPr>
          <w:rFonts w:ascii="Arial Narrow" w:hAnsi="Arial Narrow"/>
          <w:b/>
          <w:color w:val="FF0000"/>
          <w:sz w:val="32"/>
          <w:szCs w:val="32"/>
        </w:rPr>
      </w:pPr>
      <w:r>
        <w:rPr>
          <w:rFonts w:ascii="Arial Narrow" w:hAnsi="Arial Narrow"/>
        </w:rPr>
        <w:br w:type="page"/>
      </w:r>
      <w:r w:rsidRPr="00C228E6">
        <w:rPr>
          <w:rFonts w:ascii="Arial Narrow" w:hAnsi="Arial Narrow"/>
          <w:b/>
          <w:sz w:val="32"/>
          <w:szCs w:val="32"/>
        </w:rPr>
        <w:lastRenderedPageBreak/>
        <w:t>POLITIQUE DE MOTIVATION DES ABSENCES À UNE ÉVALUATION SOMMATIVE (article 4.4.1 de la PIEA</w:t>
      </w:r>
      <w:r w:rsidR="008901D8">
        <w:rPr>
          <w:rFonts w:ascii="Arial Narrow" w:hAnsi="Arial Narrow"/>
          <w:b/>
          <w:sz w:val="32"/>
          <w:szCs w:val="32"/>
        </w:rPr>
        <w:t xml:space="preserve">) </w:t>
      </w:r>
    </w:p>
    <w:p w14:paraId="59142F4A" w14:textId="7D8D0E96" w:rsidR="001B128A" w:rsidRPr="008901D8" w:rsidRDefault="008901D8" w:rsidP="008901D8">
      <w:pPr>
        <w:pStyle w:val="Listecouleur-Accent11"/>
        <w:spacing w:after="0" w:line="26" w:lineRule="atLeast"/>
        <w:ind w:left="360"/>
        <w:jc w:val="both"/>
        <w:rPr>
          <w:rFonts w:ascii="Arial Narrow" w:hAnsi="Arial Narrow"/>
          <w:b/>
          <w:color w:val="FF0000"/>
          <w:sz w:val="32"/>
          <w:szCs w:val="32"/>
        </w:rPr>
      </w:pPr>
      <w:r w:rsidRPr="008901D8">
        <w:rPr>
          <w:rFonts w:ascii="Arial Narrow" w:hAnsi="Arial Narrow"/>
          <w:b/>
          <w:color w:val="FF0000"/>
          <w:sz w:val="32"/>
          <w:szCs w:val="32"/>
        </w:rPr>
        <w:t>IMPORTANT</w:t>
      </w:r>
      <w:r w:rsidR="006A2890">
        <w:rPr>
          <w:rFonts w:ascii="Arial Narrow" w:hAnsi="Arial Narrow"/>
          <w:b/>
          <w:color w:val="FF0000"/>
          <w:sz w:val="32"/>
          <w:szCs w:val="32"/>
        </w:rPr>
        <w:t xml:space="preserve"> : </w:t>
      </w:r>
      <w:r w:rsidRPr="008901D8">
        <w:rPr>
          <w:rFonts w:ascii="Arial Narrow" w:hAnsi="Arial Narrow"/>
          <w:b/>
          <w:color w:val="FF0000"/>
          <w:sz w:val="32"/>
          <w:szCs w:val="32"/>
        </w:rPr>
        <w:t xml:space="preserve">VOIR </w:t>
      </w:r>
      <w:r w:rsidR="006A2890">
        <w:rPr>
          <w:rFonts w:ascii="Arial Narrow" w:hAnsi="Arial Narrow"/>
          <w:b/>
          <w:color w:val="FF0000"/>
          <w:sz w:val="32"/>
          <w:szCs w:val="32"/>
        </w:rPr>
        <w:t>PLUS HAUT</w:t>
      </w:r>
      <w:r w:rsidRPr="008901D8">
        <w:rPr>
          <w:rFonts w:ascii="Arial Narrow" w:hAnsi="Arial Narrow"/>
          <w:b/>
          <w:color w:val="FF0000"/>
          <w:sz w:val="32"/>
          <w:szCs w:val="32"/>
        </w:rPr>
        <w:t xml:space="preserve"> DANS CE DOCUMENT UNE SECTION DÉTAILLANT LES SITUATIONS POSSIBLES</w:t>
      </w:r>
    </w:p>
    <w:p w14:paraId="3792B81F" w14:textId="77777777" w:rsidR="00C6007E" w:rsidRPr="00C6007E" w:rsidRDefault="00C6007E" w:rsidP="00C6007E">
      <w:pPr>
        <w:rPr>
          <w:rFonts w:ascii="Arial Narrow" w:hAnsi="Arial Narrow"/>
          <w:i/>
          <w:szCs w:val="22"/>
        </w:rPr>
      </w:pPr>
      <w:r w:rsidRPr="00C6007E">
        <w:rPr>
          <w:rFonts w:ascii="Arial Narrow" w:hAnsi="Arial Narrow"/>
          <w:i/>
          <w:szCs w:val="22"/>
        </w:rPr>
        <w:t>4.4.1. La présence à une évaluation sommative est obligatoire. L’étudiant qui s’absente, sans motif grave à l’appui, reçoit la note zéro. C’est à l’étudiant qu’il revient d’aviser son professeur des motifs de son absence dans le plus bref délai et de lui fournir, s’il y a lieu, une pièce justificative. Seul un motif grave (ex. mortalité, accident ou maladie) peut être reconnu comme valable par le professeur. Dans un tel cas, selon la nature de l’évaluation, le professeur proposera à l’étudiant une modalité de récupération. Lors d’un examen, l’étudiant doit se présenter au moment et à l’endroit prévus. S’il arrive en retard et qu’un autre étudiant a déjà terminé et quitté la salle, l’accès lui est refusé, à moins que la nature de l’évaluation le permette.</w:t>
      </w:r>
    </w:p>
    <w:p w14:paraId="12AE43EC" w14:textId="77777777" w:rsidR="00C6007E" w:rsidRPr="00C6007E" w:rsidRDefault="00C6007E" w:rsidP="00C6007E">
      <w:pPr>
        <w:rPr>
          <w:rFonts w:ascii="Arial Narrow" w:hAnsi="Arial Narrow"/>
          <w:i/>
          <w:szCs w:val="22"/>
        </w:rPr>
      </w:pPr>
    </w:p>
    <w:p w14:paraId="0A19E081" w14:textId="4270733A" w:rsidR="00356080" w:rsidRPr="00C6007E" w:rsidRDefault="00C6007E" w:rsidP="00C6007E">
      <w:pPr>
        <w:rPr>
          <w:rFonts w:ascii="Arial Narrow" w:hAnsi="Arial Narrow"/>
          <w:iCs/>
          <w:szCs w:val="22"/>
        </w:rPr>
      </w:pPr>
      <w:r w:rsidRPr="00C6007E">
        <w:rPr>
          <w:rFonts w:ascii="Arial Narrow" w:hAnsi="Arial Narrow"/>
          <w:iCs/>
          <w:szCs w:val="22"/>
        </w:rPr>
        <w:t>En cas d’absence à une évaluation sommative en classe, l’élève doit aviser le professeur avant la fin de l’évaluation sommative, et fournir une pièce justificative dès la prochaine rencontre avec le professeur. Il est de la responsabilité de l’élève d’être communicatif, proactif, et responsable dans le signalement de son absence et des motifs l’entourant. Tout manquement à ces règles résultera en la note de zéro pour l’évaluation en question, à moins d’une exception extrême. Une photographie de la preuve par TEAMS pourrait être exigée afin de céduler une reprise, mais l’original doit être fourni en personne. La date et l’heure de reprise décidées deviennent la nouvelle date de l’examen, et la même politique d’absence s’applique à cette nouvelle date.</w:t>
      </w:r>
    </w:p>
    <w:p w14:paraId="5755385C" w14:textId="77777777" w:rsidR="008901D8" w:rsidRDefault="008901D8" w:rsidP="0027115A">
      <w:pPr>
        <w:tabs>
          <w:tab w:val="left" w:pos="851"/>
        </w:tabs>
        <w:rPr>
          <w:rFonts w:ascii="Times New Roman" w:hAnsi="Times New Roman"/>
          <w:b/>
          <w:sz w:val="28"/>
          <w:szCs w:val="24"/>
          <w:u w:val="single"/>
        </w:rPr>
      </w:pPr>
    </w:p>
    <w:p w14:paraId="45AB7522" w14:textId="7CEE26D8" w:rsidR="0043078A" w:rsidRPr="004E34C7" w:rsidRDefault="0043078A" w:rsidP="0027115A">
      <w:pPr>
        <w:tabs>
          <w:tab w:val="left" w:pos="851"/>
        </w:tabs>
        <w:rPr>
          <w:b/>
          <w:i/>
          <w:spacing w:val="50"/>
          <w:sz w:val="36"/>
          <w:szCs w:val="36"/>
          <w:u w:val="single"/>
        </w:rPr>
      </w:pPr>
      <w:r w:rsidRPr="00754A50">
        <w:rPr>
          <w:rFonts w:ascii="Times New Roman" w:hAnsi="Times New Roman"/>
          <w:b/>
          <w:sz w:val="28"/>
          <w:szCs w:val="24"/>
          <w:u w:val="single"/>
        </w:rPr>
        <w:t>Médiagraphie</w:t>
      </w:r>
    </w:p>
    <w:p w14:paraId="4413E8D0" w14:textId="315BDCCE" w:rsidR="0043078A" w:rsidRPr="00C951D4" w:rsidRDefault="0043078A" w:rsidP="3C7F7A7A">
      <w:pPr>
        <w:tabs>
          <w:tab w:val="left" w:pos="851"/>
        </w:tabs>
        <w:rPr>
          <w:rFonts w:ascii="Times New Roman" w:hAnsi="Times New Roman"/>
          <w:b/>
          <w:bCs/>
          <w:sz w:val="28"/>
          <w:szCs w:val="28"/>
          <w:u w:val="single"/>
        </w:rPr>
      </w:pPr>
      <w:r w:rsidRPr="01AFF8D5">
        <w:rPr>
          <w:rFonts w:ascii="Times New Roman" w:hAnsi="Times New Roman"/>
          <w:b/>
          <w:bCs/>
          <w:sz w:val="28"/>
          <w:szCs w:val="28"/>
          <w:u w:val="single"/>
        </w:rPr>
        <w:t>Lectures suggérées</w:t>
      </w:r>
    </w:p>
    <w:p w14:paraId="3BBA4358" w14:textId="77777777" w:rsidR="00F3353A" w:rsidRPr="008901D8" w:rsidRDefault="00F3353A" w:rsidP="00F3353A">
      <w:pPr>
        <w:ind w:left="284" w:right="28" w:hanging="284"/>
        <w:rPr>
          <w:rFonts w:ascii="Times New Roman" w:hAnsi="Times New Roman"/>
          <w:sz w:val="20"/>
        </w:rPr>
      </w:pPr>
      <w:r w:rsidRPr="008901D8">
        <w:rPr>
          <w:rFonts w:ascii="Times New Roman" w:hAnsi="Times New Roman"/>
          <w:sz w:val="20"/>
        </w:rPr>
        <w:t>ADLER, B.R. et Proctor, R.F.N. (2015). Communications et interactions (3e éd.). Montréal : Modulo.</w:t>
      </w:r>
    </w:p>
    <w:p w14:paraId="73B66035" w14:textId="47632F95" w:rsidR="00F3353A" w:rsidRPr="008901D8" w:rsidRDefault="00F3353A" w:rsidP="00F3353A">
      <w:pPr>
        <w:ind w:left="284" w:right="28" w:hanging="284"/>
        <w:rPr>
          <w:rFonts w:ascii="Times New Roman" w:hAnsi="Times New Roman"/>
          <w:sz w:val="20"/>
        </w:rPr>
      </w:pPr>
      <w:r w:rsidRPr="008901D8">
        <w:rPr>
          <w:rFonts w:ascii="Times New Roman" w:hAnsi="Times New Roman"/>
          <w:sz w:val="20"/>
        </w:rPr>
        <w:t>Bédard, L., Déziel, J. et Lamarche, L. (2017). Introduction à la psychologie sociale : Vivre, penser et agir avec les autres. 4e édition. Montréal : Pearson ERPI.</w:t>
      </w:r>
    </w:p>
    <w:p w14:paraId="3695B7E8" w14:textId="6678A009" w:rsidR="00F3353A" w:rsidRPr="008901D8" w:rsidRDefault="00F3353A" w:rsidP="00F3353A">
      <w:pPr>
        <w:ind w:left="284" w:right="28" w:hanging="284"/>
        <w:rPr>
          <w:rFonts w:ascii="Times New Roman" w:hAnsi="Times New Roman"/>
          <w:sz w:val="20"/>
        </w:rPr>
      </w:pPr>
      <w:r w:rsidRPr="008901D8">
        <w:rPr>
          <w:rFonts w:ascii="Times New Roman" w:hAnsi="Times New Roman"/>
          <w:sz w:val="20"/>
        </w:rPr>
        <w:t>De VITO, J.A. Vezeau, C. et Chassé, G. (2014). La communication interpersonnelle (3e éd.). St-Laurent : ERPI.</w:t>
      </w:r>
    </w:p>
    <w:p w14:paraId="28BD136D" w14:textId="07347C07" w:rsidR="00F3353A" w:rsidRPr="008901D8" w:rsidRDefault="00F3353A" w:rsidP="00F3353A">
      <w:pPr>
        <w:ind w:left="284" w:right="28" w:hanging="284"/>
        <w:rPr>
          <w:rFonts w:ascii="Times New Roman" w:hAnsi="Times New Roman"/>
          <w:sz w:val="20"/>
        </w:rPr>
      </w:pPr>
      <w:r w:rsidRPr="008901D8">
        <w:rPr>
          <w:rFonts w:ascii="Times New Roman" w:hAnsi="Times New Roman"/>
          <w:sz w:val="20"/>
        </w:rPr>
        <w:t>Dionne, B. (2013). Pour réussir : Guide méthodologique pour les études et la recherche. 6e édition. Montréal : Beauchemin, Chenelière Éducation.</w:t>
      </w:r>
    </w:p>
    <w:p w14:paraId="2F1376FF" w14:textId="7252B4C8" w:rsidR="001B128A" w:rsidRPr="008901D8" w:rsidRDefault="00F3353A" w:rsidP="00F3353A">
      <w:pPr>
        <w:ind w:left="284" w:right="28" w:hanging="284"/>
        <w:rPr>
          <w:rFonts w:ascii="Times New Roman" w:hAnsi="Times New Roman"/>
          <w:sz w:val="20"/>
        </w:rPr>
      </w:pPr>
      <w:r w:rsidRPr="008901D8">
        <w:rPr>
          <w:rFonts w:ascii="Times New Roman" w:hAnsi="Times New Roman"/>
          <w:sz w:val="20"/>
        </w:rPr>
        <w:t>DOLAN, S. L., Gosselin, É. et Carrière, J. (2012). Psychologie du travail et comportement organisationnel. (4e éd.). Québec : Gaëtan Morin</w:t>
      </w:r>
    </w:p>
    <w:p w14:paraId="4F76E0C8" w14:textId="78EBAFFA" w:rsidR="00F3353A" w:rsidRPr="008901D8" w:rsidRDefault="00F3353A" w:rsidP="00F3353A">
      <w:pPr>
        <w:ind w:left="284" w:right="28" w:hanging="284"/>
        <w:rPr>
          <w:rFonts w:ascii="Times New Roman" w:hAnsi="Times New Roman"/>
          <w:sz w:val="20"/>
        </w:rPr>
      </w:pPr>
      <w:r w:rsidRPr="008901D8">
        <w:rPr>
          <w:rFonts w:ascii="Times New Roman" w:hAnsi="Times New Roman"/>
          <w:sz w:val="20"/>
        </w:rPr>
        <w:t>Dorais, M. (2015). Le métier d’aider. Montréal : VLB éditeur.</w:t>
      </w:r>
    </w:p>
    <w:p w14:paraId="1E9A33B2" w14:textId="79191EDB" w:rsidR="00F3353A" w:rsidRPr="008901D8" w:rsidRDefault="00F3353A" w:rsidP="00F3353A">
      <w:pPr>
        <w:ind w:left="284" w:right="28" w:hanging="284"/>
        <w:rPr>
          <w:rFonts w:ascii="Times New Roman" w:hAnsi="Times New Roman"/>
          <w:sz w:val="20"/>
        </w:rPr>
      </w:pPr>
      <w:r w:rsidRPr="008901D8">
        <w:rPr>
          <w:rFonts w:ascii="Times New Roman" w:hAnsi="Times New Roman"/>
          <w:sz w:val="20"/>
        </w:rPr>
        <w:t>Egan, G. (2005). Communication dans la relation d’aide. 2e édition. Montréal : Éditions Études vivantes.</w:t>
      </w:r>
    </w:p>
    <w:p w14:paraId="1CBE01BE" w14:textId="4982A7DC" w:rsidR="00F3353A" w:rsidRPr="008901D8" w:rsidRDefault="00F3353A" w:rsidP="00F3353A">
      <w:pPr>
        <w:ind w:left="284" w:right="28" w:hanging="284"/>
        <w:rPr>
          <w:rFonts w:ascii="Times New Roman" w:hAnsi="Times New Roman"/>
          <w:sz w:val="20"/>
        </w:rPr>
      </w:pPr>
      <w:r w:rsidRPr="008901D8">
        <w:rPr>
          <w:rFonts w:ascii="Times New Roman" w:hAnsi="Times New Roman"/>
          <w:sz w:val="20"/>
        </w:rPr>
        <w:t>GAMBLE, T. K. et Gamble, M. (2016). Communiquer et interagir (2e éd.). Montréal : Chenelière.</w:t>
      </w:r>
      <w:r w:rsidR="111E22D2" w:rsidRPr="008901D8">
        <w:rPr>
          <w:rFonts w:ascii="Times New Roman" w:hAnsi="Times New Roman"/>
          <w:sz w:val="20"/>
        </w:rPr>
        <w:t xml:space="preserve"> 336 p.</w:t>
      </w:r>
    </w:p>
    <w:p w14:paraId="405593D7" w14:textId="0EBAAABF" w:rsidR="00F3353A" w:rsidRPr="008901D8" w:rsidRDefault="00F3353A" w:rsidP="00F3353A">
      <w:pPr>
        <w:ind w:left="284" w:right="28" w:hanging="284"/>
        <w:rPr>
          <w:rFonts w:ascii="Times New Roman" w:hAnsi="Times New Roman"/>
          <w:sz w:val="20"/>
        </w:rPr>
      </w:pPr>
      <w:r w:rsidRPr="008901D8">
        <w:rPr>
          <w:rFonts w:ascii="Times New Roman" w:hAnsi="Times New Roman"/>
          <w:sz w:val="20"/>
        </w:rPr>
        <w:t>LICATA, L. et Heine, A. (2012). Introduction à la psychologie interculturelle. Bruxelles : De Boeck Université.</w:t>
      </w:r>
    </w:p>
    <w:p w14:paraId="2E157354" w14:textId="52A785DC" w:rsidR="00F3353A" w:rsidRPr="008901D8" w:rsidRDefault="00F3353A" w:rsidP="00F3353A">
      <w:pPr>
        <w:ind w:left="284" w:right="28" w:hanging="284"/>
        <w:rPr>
          <w:rFonts w:ascii="Times New Roman" w:hAnsi="Times New Roman"/>
          <w:sz w:val="20"/>
        </w:rPr>
      </w:pPr>
      <w:r w:rsidRPr="008901D8">
        <w:rPr>
          <w:rFonts w:ascii="Times New Roman" w:hAnsi="Times New Roman"/>
          <w:sz w:val="20"/>
        </w:rPr>
        <w:t>LUPIEN S. (2020). Par amour du stress. (2e éd.) Montréal: Édition Va Savoir.</w:t>
      </w:r>
      <w:r w:rsidR="19065B2E" w:rsidRPr="008901D8">
        <w:rPr>
          <w:rFonts w:ascii="Times New Roman" w:hAnsi="Times New Roman"/>
          <w:sz w:val="20"/>
        </w:rPr>
        <w:t xml:space="preserve"> 330 pages.</w:t>
      </w:r>
    </w:p>
    <w:p w14:paraId="07F6174A" w14:textId="17287205" w:rsidR="00F3353A" w:rsidRPr="008901D8" w:rsidRDefault="00F3353A" w:rsidP="00F3353A">
      <w:pPr>
        <w:ind w:left="284" w:right="28" w:hanging="284"/>
        <w:rPr>
          <w:rFonts w:ascii="Times New Roman" w:hAnsi="Times New Roman"/>
          <w:sz w:val="20"/>
        </w:rPr>
      </w:pPr>
      <w:r w:rsidRPr="008901D8">
        <w:rPr>
          <w:rFonts w:ascii="Times New Roman" w:hAnsi="Times New Roman"/>
          <w:sz w:val="20"/>
        </w:rPr>
        <w:t>Myers, D. Spencer, S. et Jordans, C. (2015). Social psychology. 6e édition. Montréal : McGraw-Hill</w:t>
      </w:r>
      <w:r w:rsidR="7070956A" w:rsidRPr="008901D8">
        <w:rPr>
          <w:rFonts w:ascii="Times New Roman" w:hAnsi="Times New Roman"/>
          <w:sz w:val="20"/>
        </w:rPr>
        <w:t>. 688 p.</w:t>
      </w:r>
    </w:p>
    <w:p w14:paraId="06E82716" w14:textId="0A95EE47" w:rsidR="00F3353A" w:rsidRPr="008901D8" w:rsidRDefault="00F3353A" w:rsidP="00F3353A">
      <w:pPr>
        <w:ind w:left="284" w:right="28" w:hanging="284"/>
        <w:rPr>
          <w:rFonts w:ascii="Times New Roman" w:hAnsi="Times New Roman"/>
          <w:sz w:val="20"/>
        </w:rPr>
      </w:pPr>
      <w:r w:rsidRPr="008901D8">
        <w:rPr>
          <w:rFonts w:ascii="Times New Roman" w:hAnsi="Times New Roman"/>
          <w:sz w:val="20"/>
        </w:rPr>
        <w:t xml:space="preserve">PARÉ, M., et ROBINSON, F. (2007) Gestion de l’approche client, Boucherville : </w:t>
      </w:r>
      <w:r w:rsidR="7ED7AA63" w:rsidRPr="008901D8">
        <w:rPr>
          <w:rFonts w:ascii="Times New Roman" w:hAnsi="Times New Roman"/>
          <w:sz w:val="20"/>
        </w:rPr>
        <w:t>Gaëtan</w:t>
      </w:r>
      <w:r w:rsidRPr="008901D8">
        <w:rPr>
          <w:rFonts w:ascii="Times New Roman" w:hAnsi="Times New Roman"/>
          <w:sz w:val="20"/>
        </w:rPr>
        <w:t xml:space="preserve"> Morin, 328 p.</w:t>
      </w:r>
    </w:p>
    <w:p w14:paraId="1330291F" w14:textId="7E34075A" w:rsidR="00F3353A" w:rsidRPr="008901D8" w:rsidRDefault="00F3353A" w:rsidP="00F3353A">
      <w:pPr>
        <w:ind w:left="284" w:right="28" w:hanging="284"/>
        <w:rPr>
          <w:rFonts w:ascii="Times New Roman" w:hAnsi="Times New Roman"/>
          <w:sz w:val="20"/>
        </w:rPr>
      </w:pPr>
      <w:r w:rsidRPr="008901D8">
        <w:rPr>
          <w:rFonts w:ascii="Times New Roman" w:hAnsi="Times New Roman"/>
          <w:sz w:val="20"/>
        </w:rPr>
        <w:t>ROCK, Gilbert et LEDOUX, Marie-Josée. S.A.C. Le service à la clientèle, 2e édition, ERPI Sciences administratives, 2014, 346 p.</w:t>
      </w:r>
    </w:p>
    <w:p w14:paraId="39A65198" w14:textId="1BA80F64" w:rsidR="00F3353A" w:rsidRPr="008901D8" w:rsidRDefault="00F3353A" w:rsidP="00F3353A">
      <w:pPr>
        <w:ind w:left="284" w:right="28" w:hanging="284"/>
        <w:rPr>
          <w:rFonts w:ascii="Times New Roman" w:hAnsi="Times New Roman"/>
          <w:sz w:val="20"/>
        </w:rPr>
      </w:pPr>
      <w:r w:rsidRPr="008901D8">
        <w:rPr>
          <w:rFonts w:ascii="Times New Roman" w:hAnsi="Times New Roman"/>
          <w:sz w:val="20"/>
        </w:rPr>
        <w:t>SAINT-ARNAUD, Y. (2009). L’autorégulation : Pour un dialogue efficace. Montréal : Presse de l’Université de Montréal, 151p.</w:t>
      </w:r>
    </w:p>
    <w:p w14:paraId="2DD85F0B" w14:textId="3879E4DC" w:rsidR="00F3353A" w:rsidRPr="008901D8" w:rsidRDefault="00F3353A" w:rsidP="00F3353A">
      <w:pPr>
        <w:ind w:left="284" w:right="28" w:hanging="284"/>
        <w:rPr>
          <w:rFonts w:ascii="Times New Roman" w:hAnsi="Times New Roman"/>
          <w:sz w:val="20"/>
          <w:lang w:val="fr-FR"/>
        </w:rPr>
      </w:pPr>
      <w:r w:rsidRPr="008901D8">
        <w:rPr>
          <w:rFonts w:ascii="Times New Roman" w:hAnsi="Times New Roman"/>
          <w:sz w:val="20"/>
        </w:rPr>
        <w:t>Vallerand, R. (Dir.)</w:t>
      </w:r>
      <w:r w:rsidRPr="008901D8">
        <w:rPr>
          <w:sz w:val="18"/>
          <w:szCs w:val="16"/>
        </w:rPr>
        <w:t xml:space="preserve"> </w:t>
      </w:r>
      <w:r w:rsidRPr="008901D8">
        <w:rPr>
          <w:rFonts w:ascii="Times New Roman" w:hAnsi="Times New Roman"/>
          <w:sz w:val="20"/>
        </w:rPr>
        <w:t>(2021). Les fondements de la psychologie sociale. 3e Édition. Boucherville: Chenelière Éducation.</w:t>
      </w:r>
      <w:r w:rsidR="22CC7FF6" w:rsidRPr="008901D8">
        <w:rPr>
          <w:rFonts w:ascii="Times New Roman" w:hAnsi="Times New Roman"/>
          <w:sz w:val="20"/>
        </w:rPr>
        <w:t xml:space="preserve"> 746 p.</w:t>
      </w:r>
    </w:p>
    <w:sectPr w:rsidR="00F3353A" w:rsidRPr="008901D8">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EFF48" w14:textId="77777777" w:rsidR="002B09AB" w:rsidRDefault="002B09AB">
      <w:r>
        <w:separator/>
      </w:r>
    </w:p>
  </w:endnote>
  <w:endnote w:type="continuationSeparator" w:id="0">
    <w:p w14:paraId="1EE36D00" w14:textId="77777777" w:rsidR="002B09AB" w:rsidRDefault="002B0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8DD5D" w14:textId="77777777" w:rsidR="00773FEE" w:rsidRDefault="00773F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BFCA8" w14:textId="77777777" w:rsidR="00982FCE" w:rsidRDefault="00982FCE">
    <w:pPr>
      <w:pStyle w:val="Footer"/>
      <w:pBdr>
        <w:top w:val="single" w:sz="4" w:space="1" w:color="000000"/>
      </w:pBdr>
      <w:tabs>
        <w:tab w:val="clear" w:pos="8640"/>
        <w:tab w:val="right" w:pos="9356"/>
      </w:tabs>
      <w:rPr>
        <w:rFonts w:ascii="Calibri" w:hAnsi="Calibri"/>
        <w:b/>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EB8F6" w14:textId="77777777" w:rsidR="00773FEE" w:rsidRDefault="00773FE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26BF4" w14:textId="77777777" w:rsidR="00982FCE" w:rsidRDefault="00982FC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D5DBA" w14:textId="1EA648F2" w:rsidR="00982FCE" w:rsidRDefault="00BA0B92">
    <w:pPr>
      <w:pStyle w:val="Footer"/>
      <w:pBdr>
        <w:top w:val="single" w:sz="4" w:space="1" w:color="000000"/>
      </w:pBdr>
      <w:tabs>
        <w:tab w:val="clear" w:pos="8640"/>
        <w:tab w:val="right" w:pos="13608"/>
      </w:tabs>
      <w:ind w:right="360"/>
    </w:pPr>
    <w:r>
      <w:rPr>
        <w:noProof/>
      </w:rPr>
      <mc:AlternateContent>
        <mc:Choice Requires="wps">
          <w:drawing>
            <wp:anchor distT="0" distB="0" distL="0" distR="0" simplePos="0" relativeHeight="251657216" behindDoc="0" locked="0" layoutInCell="1" allowOverlap="1" wp14:anchorId="277E9FE1" wp14:editId="4375F0DE">
              <wp:simplePos x="0" y="0"/>
              <wp:positionH relativeFrom="margin">
                <wp:align>center</wp:align>
              </wp:positionH>
              <wp:positionV relativeFrom="paragraph">
                <wp:posOffset>635</wp:posOffset>
              </wp:positionV>
              <wp:extent cx="158750" cy="175260"/>
              <wp:effectExtent l="0" t="0" r="0" b="0"/>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752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5C3A5" w14:textId="77777777" w:rsidR="00982FCE" w:rsidRDefault="00982FCE">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7E9FE1" id="_x0000_t202" coordsize="21600,21600" o:spt="202" path="m,l,21600r21600,l21600,xe">
              <v:stroke joinstyle="miter"/>
              <v:path gradientshapeok="t" o:connecttype="rect"/>
            </v:shapetype>
            <v:shape id="Text Box 2" o:spid="_x0000_s1026" type="#_x0000_t202" style="position:absolute;margin-left:0;margin-top:.05pt;width:12.5pt;height:13.8pt;z-index:25165721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" stroked="f">
              <v:fill opacity="0"/>
              <v:textbox inset="0,0,0,0">
                <w:txbxContent>
                  <w:p w14:paraId="0095C3A5" w14:textId="77777777" w:rsidR="00982FCE" w:rsidRDefault="00982FCE">
                    <w:pPr>
                      <w:pStyle w:val="Footer"/>
                    </w:pPr>
                  </w:p>
                </w:txbxContent>
              </v:textbox>
              <w10:wrap type="square" side="largest"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5BB5A" w14:textId="77777777" w:rsidR="00982FCE" w:rsidRDefault="00982FC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C2920" w14:textId="77777777" w:rsidR="005E19A0" w:rsidRDefault="00BA0B92">
    <w:r>
      <w:cr/>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0FA7A" w14:textId="4A31C268" w:rsidR="00982FCE" w:rsidRDefault="00BA0B92">
    <w:pPr>
      <w:pStyle w:val="Footer"/>
      <w:pBdr>
        <w:top w:val="single" w:sz="4" w:space="1" w:color="000000"/>
      </w:pBdr>
      <w:tabs>
        <w:tab w:val="clear" w:pos="8640"/>
        <w:tab w:val="right" w:pos="9356"/>
        <w:tab w:val="right" w:pos="13750"/>
      </w:tabs>
      <w:ind w:right="360"/>
      <w:rPr>
        <w:sz w:val="16"/>
      </w:rPr>
    </w:pPr>
    <w:r>
      <w:rPr>
        <w:noProof/>
      </w:rPr>
      <mc:AlternateContent>
        <mc:Choice Requires="wps">
          <w:drawing>
            <wp:anchor distT="0" distB="0" distL="0" distR="0" simplePos="0" relativeHeight="251658240" behindDoc="0" locked="0" layoutInCell="1" allowOverlap="1" wp14:anchorId="3FC841EC" wp14:editId="7FED35B1">
              <wp:simplePos x="0" y="0"/>
              <wp:positionH relativeFrom="margin">
                <wp:align>center</wp:align>
              </wp:positionH>
              <wp:positionV relativeFrom="paragraph">
                <wp:posOffset>635</wp:posOffset>
              </wp:positionV>
              <wp:extent cx="133350" cy="175260"/>
              <wp:effectExtent l="0" t="0" r="0" b="0"/>
              <wp:wrapSquare wrapText="largest"/>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752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C8002" w14:textId="77777777" w:rsidR="00982FCE" w:rsidRDefault="00982FCE">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C841EC" id="_x0000_t202" coordsize="21600,21600" o:spt="202" path="m,l,21600r21600,l21600,xe">
              <v:stroke joinstyle="miter"/>
              <v:path gradientshapeok="t" o:connecttype="rect"/>
            </v:shapetype>
            <v:shape id="Text Box 4" o:spid="_x0000_s1027" type="#_x0000_t202" style="position:absolute;margin-left:0;margin-top:.05pt;width:10.5pt;height:13.8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" stroked="f">
              <v:fill opacity="0"/>
              <v:textbox inset="0,0,0,0">
                <w:txbxContent>
                  <w:p w14:paraId="07EC8002" w14:textId="77777777" w:rsidR="00982FCE" w:rsidRDefault="00982FCE">
                    <w:pPr>
                      <w:pStyle w:val="Footer"/>
                    </w:pPr>
                  </w:p>
                </w:txbxContent>
              </v:textbox>
              <w10:wrap type="square" side="largest"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CD2E8" w14:textId="77777777" w:rsidR="00982FCE" w:rsidRDefault="00982F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C1BC7" w14:textId="77777777" w:rsidR="002B09AB" w:rsidRDefault="002B09AB">
      <w:r>
        <w:separator/>
      </w:r>
    </w:p>
  </w:footnote>
  <w:footnote w:type="continuationSeparator" w:id="0">
    <w:p w14:paraId="2AFE6300" w14:textId="77777777" w:rsidR="002B09AB" w:rsidRDefault="002B0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06F39" w14:textId="77777777" w:rsidR="00773FEE" w:rsidRDefault="00773F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9119F" w14:textId="77777777" w:rsidR="00982FCE" w:rsidRDefault="00982FCE">
    <w:pPr>
      <w:pStyle w:val="Header"/>
      <w:jc w:val="right"/>
    </w:pPr>
    <w:r>
      <w:fldChar w:fldCharType="begin"/>
    </w:r>
    <w:r>
      <w:instrText xml:space="preserve"> PAGE   \* MERGEFORMAT </w:instrText>
    </w:r>
    <w:r>
      <w:fldChar w:fldCharType="separate"/>
    </w:r>
    <w:r>
      <w:rPr>
        <w:noProof/>
      </w:rPr>
      <w:t>1</w:t>
    </w:r>
    <w:r>
      <w:fldChar w:fldCharType="end"/>
    </w:r>
  </w:p>
  <w:p w14:paraId="7275C252" w14:textId="77777777" w:rsidR="00982FCE" w:rsidRDefault="00982FCE">
    <w:pPr>
      <w:pStyle w:val="Header"/>
      <w:pBdr>
        <w:bottom w:val="single" w:sz="4" w:space="1" w:color="000000"/>
      </w:pBdr>
      <w:tabs>
        <w:tab w:val="clear" w:pos="8640"/>
        <w:tab w:val="right" w:pos="9356"/>
      </w:tabs>
      <w:rPr>
        <w:b/>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2FDFB" w14:textId="77777777" w:rsidR="00773FEE" w:rsidRDefault="00773FE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397D0" w14:textId="77777777" w:rsidR="00982FCE" w:rsidRDefault="00982FC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85A83" w14:textId="77777777" w:rsidR="00982FCE" w:rsidRPr="002F2D55" w:rsidRDefault="00982FCE">
    <w:pPr>
      <w:pStyle w:val="Header"/>
      <w:jc w:val="right"/>
      <w:rPr>
        <w:rFonts w:ascii="Calibri" w:hAnsi="Calibri" w:cs="Calibri"/>
      </w:rPr>
    </w:pPr>
    <w:r w:rsidRPr="002F2D55">
      <w:rPr>
        <w:rFonts w:ascii="Calibri" w:hAnsi="Calibri" w:cs="Calibri"/>
      </w:rPr>
      <w:fldChar w:fldCharType="begin"/>
    </w:r>
    <w:r w:rsidRPr="002F2D55">
      <w:rPr>
        <w:rFonts w:ascii="Calibri" w:hAnsi="Calibri" w:cs="Calibri"/>
      </w:rPr>
      <w:instrText xml:space="preserve"> PAGE   \* MERGEFORMAT </w:instrText>
    </w:r>
    <w:r w:rsidRPr="002F2D55">
      <w:rPr>
        <w:rFonts w:ascii="Calibri" w:hAnsi="Calibri" w:cs="Calibri"/>
      </w:rPr>
      <w:fldChar w:fldCharType="separate"/>
    </w:r>
    <w:r w:rsidRPr="002F2D55">
      <w:rPr>
        <w:rFonts w:ascii="Calibri" w:hAnsi="Calibri" w:cs="Calibri"/>
        <w:noProof/>
      </w:rPr>
      <w:t>8</w:t>
    </w:r>
    <w:r w:rsidRPr="002F2D55">
      <w:rPr>
        <w:rFonts w:ascii="Calibri" w:hAnsi="Calibri" w:cs="Calibri"/>
      </w:rPr>
      <w:fldChar w:fldCharType="end"/>
    </w:r>
  </w:p>
  <w:p w14:paraId="74D5214A" w14:textId="77777777" w:rsidR="00982FCE" w:rsidRDefault="00982FCE">
    <w:pPr>
      <w:pStyle w:val="Header"/>
      <w:pBdr>
        <w:bottom w:val="single" w:sz="4" w:space="1" w:color="000000"/>
      </w:pBdr>
      <w:tabs>
        <w:tab w:val="clear" w:pos="8640"/>
        <w:tab w:val="right" w:pos="9356"/>
        <w:tab w:val="right" w:pos="13892"/>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23EF8" w14:textId="77777777" w:rsidR="00982FCE" w:rsidRDefault="00982FC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403F5" w14:textId="77777777" w:rsidR="00982FCE" w:rsidRDefault="00982FCE"/>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85DEF" w14:textId="77777777" w:rsidR="00982FCE" w:rsidRPr="002F2D55" w:rsidRDefault="00982FCE">
    <w:pPr>
      <w:pStyle w:val="Header"/>
      <w:jc w:val="right"/>
      <w:rPr>
        <w:rFonts w:ascii="Calibri Light" w:hAnsi="Calibri Light" w:cs="Calibri Light"/>
      </w:rPr>
    </w:pPr>
    <w:r w:rsidRPr="002F2D55">
      <w:rPr>
        <w:rFonts w:ascii="Calibri Light" w:hAnsi="Calibri Light" w:cs="Calibri Light"/>
      </w:rPr>
      <w:fldChar w:fldCharType="begin"/>
    </w:r>
    <w:r w:rsidRPr="002F2D55">
      <w:rPr>
        <w:rFonts w:ascii="Calibri Light" w:hAnsi="Calibri Light" w:cs="Calibri Light"/>
      </w:rPr>
      <w:instrText xml:space="preserve"> PAGE   \* MERGEFORMAT </w:instrText>
    </w:r>
    <w:r w:rsidRPr="002F2D55">
      <w:rPr>
        <w:rFonts w:ascii="Calibri Light" w:hAnsi="Calibri Light" w:cs="Calibri Light"/>
      </w:rPr>
      <w:fldChar w:fldCharType="separate"/>
    </w:r>
    <w:r w:rsidRPr="002F2D55">
      <w:rPr>
        <w:rFonts w:ascii="Calibri Light" w:hAnsi="Calibri Light" w:cs="Calibri Light"/>
        <w:noProof/>
      </w:rPr>
      <w:t>14</w:t>
    </w:r>
    <w:r w:rsidRPr="002F2D55">
      <w:rPr>
        <w:rFonts w:ascii="Calibri Light" w:hAnsi="Calibri Light" w:cs="Calibri Light"/>
      </w:rPr>
      <w:fldChar w:fldCharType="end"/>
    </w:r>
  </w:p>
  <w:p w14:paraId="1FB87264" w14:textId="77777777" w:rsidR="00982FCE" w:rsidRDefault="00982FCE">
    <w:pPr>
      <w:pStyle w:val="Header"/>
      <w:pBdr>
        <w:bottom w:val="single" w:sz="4" w:space="1" w:color="000000"/>
      </w:pBdr>
      <w:tabs>
        <w:tab w:val="clear" w:pos="8640"/>
        <w:tab w:val="right" w:pos="9356"/>
        <w:tab w:val="right" w:pos="13892"/>
      </w:tabs>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3E847" w14:textId="77777777" w:rsidR="00982FCE" w:rsidRDefault="00982F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A7CA2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A7005578"/>
    <w:lvl w:ilvl="0">
      <w:start w:val="1"/>
      <w:numFmt w:val="decimal"/>
      <w:pStyle w:val="Heading1"/>
      <w:lvlText w:val="%1."/>
      <w:lvlJc w:val="left"/>
      <w:pPr>
        <w:ind w:left="360" w:hanging="360"/>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pStyle w:val="Heading8"/>
      <w:lvlText w:val=""/>
      <w:lvlJc w:val="left"/>
      <w:pPr>
        <w:tabs>
          <w:tab w:val="num" w:pos="1440"/>
        </w:tabs>
        <w:ind w:left="1440" w:hanging="1440"/>
      </w:pPr>
    </w:lvl>
    <w:lvl w:ilvl="8">
      <w:start w:val="1"/>
      <w:numFmt w:val="none"/>
      <w:pStyle w:val="Heading9"/>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start w:val="1"/>
      <w:numFmt w:val="decimal"/>
      <w:lvlText w:val="%1)"/>
      <w:lvlJc w:val="left"/>
      <w:pPr>
        <w:tabs>
          <w:tab w:val="num" w:pos="1065"/>
        </w:tabs>
        <w:ind w:left="1065" w:hanging="360"/>
      </w:pPr>
    </w:lvl>
  </w:abstractNum>
  <w:abstractNum w:abstractNumId="3" w15:restartNumberingAfterBreak="0">
    <w:nsid w:val="00000003"/>
    <w:multiLevelType w:val="multilevel"/>
    <w:tmpl w:val="00000003"/>
    <w:name w:val="WW8Num3"/>
    <w:lvl w:ilvl="0">
      <w:start w:val="4"/>
      <w:numFmt w:val="decimal"/>
      <w:lvlText w:val="%1"/>
      <w:lvlJc w:val="left"/>
      <w:pPr>
        <w:tabs>
          <w:tab w:val="num" w:pos="360"/>
        </w:tabs>
        <w:ind w:left="360" w:hanging="360"/>
      </w:pPr>
      <w:rPr>
        <w:rFonts w:ascii="Wingdings" w:hAnsi="Wingdings"/>
        <w:b w:val="0"/>
        <w:i w:val="0"/>
        <w:sz w:val="20"/>
      </w:rPr>
    </w:lvl>
    <w:lvl w:ilvl="1">
      <w:start w:val="6"/>
      <w:numFmt w:val="decimal"/>
      <w:lvlText w:val="%1.%2"/>
      <w:lvlJc w:val="left"/>
      <w:pPr>
        <w:tabs>
          <w:tab w:val="num" w:pos="360"/>
        </w:tabs>
        <w:ind w:left="360" w:hanging="360"/>
      </w:pPr>
      <w:rPr>
        <w:b/>
        <w:sz w:val="24"/>
      </w:rPr>
    </w:lvl>
    <w:lvl w:ilvl="2">
      <w:start w:val="2"/>
      <w:numFmt w:val="decimal"/>
      <w:lvlText w:val="%1.%2.%3"/>
      <w:lvlJc w:val="left"/>
      <w:pPr>
        <w:tabs>
          <w:tab w:val="num" w:pos="720"/>
        </w:tabs>
        <w:ind w:left="720" w:hanging="720"/>
      </w:pPr>
      <w:rPr>
        <w:rFonts w:ascii="Wingdings" w:hAnsi="Wingdings"/>
        <w:b w:val="0"/>
        <w:i w:val="0"/>
        <w:sz w:val="20"/>
      </w:rPr>
    </w:lvl>
    <w:lvl w:ilvl="3">
      <w:start w:val="1"/>
      <w:numFmt w:val="decimal"/>
      <w:lvlText w:val="%1.%2.%3.%4"/>
      <w:lvlJc w:val="left"/>
      <w:pPr>
        <w:tabs>
          <w:tab w:val="num" w:pos="1080"/>
        </w:tabs>
        <w:ind w:left="1080" w:hanging="1080"/>
      </w:pPr>
      <w:rPr>
        <w:rFonts w:ascii="Wingdings" w:hAnsi="Wingdings"/>
        <w:b w:val="0"/>
        <w:i w:val="0"/>
        <w:sz w:val="20"/>
      </w:rPr>
    </w:lvl>
    <w:lvl w:ilvl="4">
      <w:start w:val="1"/>
      <w:numFmt w:val="decimal"/>
      <w:lvlText w:val="%1.%2.%3.%4.%5"/>
      <w:lvlJc w:val="left"/>
      <w:pPr>
        <w:tabs>
          <w:tab w:val="num" w:pos="1080"/>
        </w:tabs>
        <w:ind w:left="1080" w:hanging="1080"/>
      </w:pPr>
      <w:rPr>
        <w:rFonts w:ascii="Wingdings" w:hAnsi="Wingdings"/>
        <w:b w:val="0"/>
        <w:i w:val="0"/>
        <w:sz w:val="20"/>
      </w:rPr>
    </w:lvl>
    <w:lvl w:ilvl="5">
      <w:start w:val="1"/>
      <w:numFmt w:val="decimal"/>
      <w:lvlText w:val="%1.%2.%3.%4.%5.%6"/>
      <w:lvlJc w:val="left"/>
      <w:pPr>
        <w:tabs>
          <w:tab w:val="num" w:pos="1440"/>
        </w:tabs>
        <w:ind w:left="1440" w:hanging="1440"/>
      </w:pPr>
      <w:rPr>
        <w:rFonts w:ascii="Wingdings" w:hAnsi="Wingdings"/>
        <w:b w:val="0"/>
        <w:i w:val="0"/>
        <w:sz w:val="20"/>
      </w:rPr>
    </w:lvl>
    <w:lvl w:ilvl="6">
      <w:start w:val="1"/>
      <w:numFmt w:val="decimal"/>
      <w:lvlText w:val="%1.%2.%3.%4.%5.%6.%7"/>
      <w:lvlJc w:val="left"/>
      <w:pPr>
        <w:tabs>
          <w:tab w:val="num" w:pos="1440"/>
        </w:tabs>
        <w:ind w:left="1440" w:hanging="1440"/>
      </w:pPr>
      <w:rPr>
        <w:rFonts w:ascii="Wingdings" w:hAnsi="Wingdings"/>
        <w:b w:val="0"/>
        <w:i w:val="0"/>
        <w:sz w:val="20"/>
      </w:rPr>
    </w:lvl>
    <w:lvl w:ilvl="7">
      <w:start w:val="1"/>
      <w:numFmt w:val="decimal"/>
      <w:lvlText w:val="%1.%2.%3.%4.%5.%6.%7.%8"/>
      <w:lvlJc w:val="left"/>
      <w:pPr>
        <w:tabs>
          <w:tab w:val="num" w:pos="1800"/>
        </w:tabs>
        <w:ind w:left="1800" w:hanging="1800"/>
      </w:pPr>
      <w:rPr>
        <w:rFonts w:ascii="Wingdings" w:hAnsi="Wingdings"/>
        <w:b w:val="0"/>
        <w:i w:val="0"/>
        <w:sz w:val="20"/>
      </w:rPr>
    </w:lvl>
    <w:lvl w:ilvl="8">
      <w:start w:val="1"/>
      <w:numFmt w:val="decimal"/>
      <w:lvlText w:val="%1.%2.%3.%4.%5.%6.%7.%8.%9"/>
      <w:lvlJc w:val="left"/>
      <w:pPr>
        <w:tabs>
          <w:tab w:val="num" w:pos="1800"/>
        </w:tabs>
        <w:ind w:left="1800" w:hanging="1800"/>
      </w:pPr>
      <w:rPr>
        <w:rFonts w:ascii="Wingdings" w:hAnsi="Wingdings"/>
        <w:b w:val="0"/>
        <w:i w:val="0"/>
        <w:sz w:val="20"/>
      </w:rPr>
    </w:lvl>
  </w:abstractNum>
  <w:abstractNum w:abstractNumId="4" w15:restartNumberingAfterBreak="0">
    <w:nsid w:val="00000004"/>
    <w:multiLevelType w:val="multilevel"/>
    <w:tmpl w:val="00000004"/>
    <w:name w:val="WW8Num4"/>
    <w:lvl w:ilvl="0">
      <w:start w:val="4"/>
      <w:numFmt w:val="decimal"/>
      <w:lvlText w:val="%1"/>
      <w:lvlJc w:val="left"/>
      <w:pPr>
        <w:tabs>
          <w:tab w:val="num" w:pos="360"/>
        </w:tabs>
        <w:ind w:left="360" w:hanging="360"/>
      </w:pPr>
      <w:rPr>
        <w:b/>
      </w:rPr>
    </w:lvl>
    <w:lvl w:ilvl="1">
      <w:start w:val="7"/>
      <w:numFmt w:val="decimal"/>
      <w:lvlText w:val="%1.%2"/>
      <w:lvlJc w:val="left"/>
      <w:pPr>
        <w:tabs>
          <w:tab w:val="num" w:pos="360"/>
        </w:tabs>
        <w:ind w:left="360" w:hanging="360"/>
      </w:pPr>
      <w:rPr>
        <w:b/>
      </w:rPr>
    </w:lvl>
    <w:lvl w:ilvl="2">
      <w:start w:val="3"/>
      <w:numFmt w:val="decimal"/>
      <w:lvlText w:val="%1.%2.%3"/>
      <w:lvlJc w:val="left"/>
      <w:pPr>
        <w:tabs>
          <w:tab w:val="num" w:pos="720"/>
        </w:tabs>
        <w:ind w:left="720" w:hanging="720"/>
      </w:pPr>
      <w:rPr>
        <w:b/>
      </w:rPr>
    </w:lvl>
    <w:lvl w:ilvl="3">
      <w:start w:val="1"/>
      <w:numFmt w:val="decimal"/>
      <w:lvlText w:val="%1.%2.%3.%4"/>
      <w:lvlJc w:val="left"/>
      <w:pPr>
        <w:tabs>
          <w:tab w:val="num" w:pos="1080"/>
        </w:tabs>
        <w:ind w:left="1080" w:hanging="108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440"/>
        </w:tabs>
        <w:ind w:left="1440" w:hanging="144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800"/>
        </w:tabs>
        <w:ind w:left="1800" w:hanging="1800"/>
      </w:pPr>
      <w:rPr>
        <w:b/>
      </w:rPr>
    </w:lvl>
    <w:lvl w:ilvl="8">
      <w:start w:val="1"/>
      <w:numFmt w:val="decimal"/>
      <w:lvlText w:val="%1.%2.%3.%4.%5.%6.%7.%8.%9"/>
      <w:lvlJc w:val="left"/>
      <w:pPr>
        <w:tabs>
          <w:tab w:val="num" w:pos="1800"/>
        </w:tabs>
        <w:ind w:left="1800" w:hanging="1800"/>
      </w:pPr>
      <w:rPr>
        <w:b/>
      </w:rPr>
    </w:lvl>
  </w:abstractNum>
  <w:abstractNum w:abstractNumId="5"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b/>
      </w:rPr>
    </w:lvl>
  </w:abstractNum>
  <w:abstractNum w:abstractNumId="6" w15:restartNumberingAfterBreak="0">
    <w:nsid w:val="00000006"/>
    <w:multiLevelType w:val="singleLevel"/>
    <w:tmpl w:val="00000006"/>
    <w:name w:val="WW8Num6"/>
    <w:lvl w:ilvl="0">
      <w:numFmt w:val="bullet"/>
      <w:lvlText w:val=""/>
      <w:lvlJc w:val="left"/>
      <w:pPr>
        <w:tabs>
          <w:tab w:val="num" w:pos="360"/>
        </w:tabs>
        <w:ind w:left="360" w:hanging="360"/>
      </w:pPr>
      <w:rPr>
        <w:rFonts w:ascii="Wingdings" w:hAnsi="Wingdings"/>
      </w:rPr>
    </w:lvl>
  </w:abstractNum>
  <w:abstractNum w:abstractNumId="7"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8" w15:restartNumberingAfterBreak="0">
    <w:nsid w:val="00000008"/>
    <w:multiLevelType w:val="singleLevel"/>
    <w:tmpl w:val="00000008"/>
    <w:name w:val="WW8Num8"/>
    <w:lvl w:ilvl="0">
      <w:start w:val="1"/>
      <w:numFmt w:val="decimal"/>
      <w:lvlText w:val="(%1)"/>
      <w:lvlJc w:val="left"/>
      <w:pPr>
        <w:tabs>
          <w:tab w:val="num" w:pos="1068"/>
        </w:tabs>
        <w:ind w:left="1068" w:hanging="360"/>
      </w:pPr>
    </w:lvl>
  </w:abstractNum>
  <w:abstractNum w:abstractNumId="9" w15:restartNumberingAfterBreak="0">
    <w:nsid w:val="00000009"/>
    <w:multiLevelType w:val="multilevel"/>
    <w:tmpl w:val="00000009"/>
    <w:name w:val="WW8Num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alibri"/>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alibri"/>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alibri"/>
      </w:rPr>
    </w:lvl>
    <w:lvl w:ilvl="8">
      <w:start w:val="1"/>
      <w:numFmt w:val="bullet"/>
      <w:lvlText w:val=""/>
      <w:lvlJc w:val="left"/>
      <w:pPr>
        <w:tabs>
          <w:tab w:val="num" w:pos="0"/>
        </w:tabs>
        <w:ind w:left="6480" w:hanging="360"/>
      </w:pPr>
      <w:rPr>
        <w:rFonts w:ascii="Wingdings" w:hAnsi="Wingdings"/>
      </w:rPr>
    </w:lvl>
  </w:abstractNum>
  <w:abstractNum w:abstractNumId="10" w15:restartNumberingAfterBreak="0">
    <w:nsid w:val="0000000A"/>
    <w:multiLevelType w:val="multilevel"/>
    <w:tmpl w:val="0000000A"/>
    <w:name w:val="WW8Num10"/>
    <w:lvl w:ilvl="0">
      <w:start w:val="4"/>
      <w:numFmt w:val="decimal"/>
      <w:lvlText w:val="%1"/>
      <w:lvlJc w:val="left"/>
      <w:pPr>
        <w:tabs>
          <w:tab w:val="num" w:pos="360"/>
        </w:tabs>
        <w:ind w:left="360" w:hanging="360"/>
      </w:pPr>
      <w:rPr>
        <w:b/>
      </w:rPr>
    </w:lvl>
    <w:lvl w:ilvl="1">
      <w:start w:val="6"/>
      <w:numFmt w:val="decimal"/>
      <w:lvlText w:val="%1.%2"/>
      <w:lvlJc w:val="left"/>
      <w:pPr>
        <w:tabs>
          <w:tab w:val="num" w:pos="360"/>
        </w:tabs>
        <w:ind w:left="360" w:hanging="360"/>
      </w:pPr>
      <w:rPr>
        <w:b/>
        <w:sz w:val="24"/>
      </w:rPr>
    </w:lvl>
    <w:lvl w:ilvl="2">
      <w:start w:val="4"/>
      <w:numFmt w:val="decimal"/>
      <w:lvlText w:val="%1.%2.%3"/>
      <w:lvlJc w:val="left"/>
      <w:pPr>
        <w:tabs>
          <w:tab w:val="num" w:pos="720"/>
        </w:tabs>
        <w:ind w:left="720" w:hanging="720"/>
      </w:pPr>
      <w:rPr>
        <w:b/>
      </w:rPr>
    </w:lvl>
    <w:lvl w:ilvl="3">
      <w:start w:val="1"/>
      <w:numFmt w:val="decimal"/>
      <w:lvlText w:val="%1.%2.%3.%4"/>
      <w:lvlJc w:val="left"/>
      <w:pPr>
        <w:tabs>
          <w:tab w:val="num" w:pos="1080"/>
        </w:tabs>
        <w:ind w:left="1080" w:hanging="108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440"/>
        </w:tabs>
        <w:ind w:left="1440" w:hanging="144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800"/>
        </w:tabs>
        <w:ind w:left="1800" w:hanging="1800"/>
      </w:pPr>
      <w:rPr>
        <w:b/>
      </w:rPr>
    </w:lvl>
    <w:lvl w:ilvl="8">
      <w:start w:val="1"/>
      <w:numFmt w:val="decimal"/>
      <w:lvlText w:val="%1.%2.%3.%4.%5.%6.%7.%8.%9"/>
      <w:lvlJc w:val="left"/>
      <w:pPr>
        <w:tabs>
          <w:tab w:val="num" w:pos="1800"/>
        </w:tabs>
        <w:ind w:left="1800" w:hanging="1800"/>
      </w:pPr>
      <w:rPr>
        <w:b/>
      </w:rPr>
    </w:lvl>
  </w:abstractNum>
  <w:abstractNum w:abstractNumId="11" w15:restartNumberingAfterBreak="0">
    <w:nsid w:val="0000000B"/>
    <w:multiLevelType w:val="multilevel"/>
    <w:tmpl w:val="0000000B"/>
    <w:name w:val="WW8Num11"/>
    <w:lvl w:ilvl="0">
      <w:start w:val="4"/>
      <w:numFmt w:val="decimal"/>
      <w:lvlText w:val="%1"/>
      <w:lvlJc w:val="left"/>
      <w:pPr>
        <w:tabs>
          <w:tab w:val="num" w:pos="360"/>
        </w:tabs>
        <w:ind w:left="360" w:hanging="360"/>
      </w:pPr>
      <w:rPr>
        <w:rFonts w:ascii="Wingdings" w:hAnsi="Wingdings"/>
      </w:rPr>
    </w:lvl>
    <w:lvl w:ilvl="1">
      <w:start w:val="4"/>
      <w:numFmt w:val="decimal"/>
      <w:lvlText w:val="%1.%2"/>
      <w:lvlJc w:val="left"/>
      <w:pPr>
        <w:tabs>
          <w:tab w:val="num" w:pos="360"/>
        </w:tabs>
        <w:ind w:left="360" w:hanging="360"/>
      </w:pPr>
      <w:rPr>
        <w:rFonts w:ascii="Wingdings" w:hAnsi="Wingdings"/>
      </w:rPr>
    </w:lvl>
    <w:lvl w:ilvl="2">
      <w:start w:val="4"/>
      <w:numFmt w:val="decimal"/>
      <w:lvlText w:val="%1.%2.%3"/>
      <w:lvlJc w:val="left"/>
      <w:pPr>
        <w:tabs>
          <w:tab w:val="num" w:pos="720"/>
        </w:tabs>
        <w:ind w:left="720" w:hanging="720"/>
      </w:pPr>
      <w:rPr>
        <w:rFonts w:ascii="Wingdings" w:hAnsi="Wingdings"/>
      </w:rPr>
    </w:lvl>
    <w:lvl w:ilvl="3">
      <w:start w:val="1"/>
      <w:numFmt w:val="decimal"/>
      <w:lvlText w:val="%1.%2.%3.%4"/>
      <w:lvlJc w:val="left"/>
      <w:pPr>
        <w:tabs>
          <w:tab w:val="num" w:pos="1080"/>
        </w:tabs>
        <w:ind w:left="1080" w:hanging="1080"/>
      </w:pPr>
      <w:rPr>
        <w:rFonts w:ascii="Wingdings" w:hAnsi="Wingdings"/>
      </w:rPr>
    </w:lvl>
    <w:lvl w:ilvl="4">
      <w:start w:val="1"/>
      <w:numFmt w:val="decimal"/>
      <w:lvlText w:val="%1.%2.%3.%4.%5"/>
      <w:lvlJc w:val="left"/>
      <w:pPr>
        <w:tabs>
          <w:tab w:val="num" w:pos="1080"/>
        </w:tabs>
        <w:ind w:left="1080" w:hanging="1080"/>
      </w:pPr>
      <w:rPr>
        <w:rFonts w:ascii="Wingdings" w:hAnsi="Wingdings"/>
      </w:rPr>
    </w:lvl>
    <w:lvl w:ilvl="5">
      <w:start w:val="1"/>
      <w:numFmt w:val="decimal"/>
      <w:lvlText w:val="%1.%2.%3.%4.%5.%6"/>
      <w:lvlJc w:val="left"/>
      <w:pPr>
        <w:tabs>
          <w:tab w:val="num" w:pos="1440"/>
        </w:tabs>
        <w:ind w:left="1440" w:hanging="1440"/>
      </w:pPr>
      <w:rPr>
        <w:rFonts w:ascii="Wingdings" w:hAnsi="Wingdings"/>
      </w:rPr>
    </w:lvl>
    <w:lvl w:ilvl="6">
      <w:start w:val="1"/>
      <w:numFmt w:val="decimal"/>
      <w:lvlText w:val="%1.%2.%3.%4.%5.%6.%7"/>
      <w:lvlJc w:val="left"/>
      <w:pPr>
        <w:tabs>
          <w:tab w:val="num" w:pos="1440"/>
        </w:tabs>
        <w:ind w:left="1440" w:hanging="1440"/>
      </w:pPr>
      <w:rPr>
        <w:rFonts w:ascii="Wingdings" w:hAnsi="Wingdings"/>
      </w:rPr>
    </w:lvl>
    <w:lvl w:ilvl="7">
      <w:start w:val="1"/>
      <w:numFmt w:val="decimal"/>
      <w:lvlText w:val="%1.%2.%3.%4.%5.%6.%7.%8"/>
      <w:lvlJc w:val="left"/>
      <w:pPr>
        <w:tabs>
          <w:tab w:val="num" w:pos="1800"/>
        </w:tabs>
        <w:ind w:left="1800" w:hanging="1800"/>
      </w:pPr>
      <w:rPr>
        <w:rFonts w:ascii="Wingdings" w:hAnsi="Wingdings"/>
      </w:rPr>
    </w:lvl>
    <w:lvl w:ilvl="8">
      <w:start w:val="1"/>
      <w:numFmt w:val="decimal"/>
      <w:lvlText w:val="%1.%2.%3.%4.%5.%6.%7.%8.%9"/>
      <w:lvlJc w:val="left"/>
      <w:pPr>
        <w:tabs>
          <w:tab w:val="num" w:pos="1800"/>
        </w:tabs>
        <w:ind w:left="1800" w:hanging="1800"/>
      </w:pPr>
      <w:rPr>
        <w:rFonts w:ascii="Wingdings" w:hAnsi="Wingdings"/>
      </w:rPr>
    </w:lvl>
  </w:abstractNum>
  <w:abstractNum w:abstractNumId="12" w15:restartNumberingAfterBreak="0">
    <w:nsid w:val="0000000C"/>
    <w:multiLevelType w:val="multilevel"/>
    <w:tmpl w:val="0000000C"/>
    <w:name w:val="WW8Num12"/>
    <w:lvl w:ilvl="0">
      <w:start w:val="4"/>
      <w:numFmt w:val="decimal"/>
      <w:lvlText w:val="%1"/>
      <w:lvlJc w:val="left"/>
      <w:pPr>
        <w:tabs>
          <w:tab w:val="num" w:pos="360"/>
        </w:tabs>
        <w:ind w:left="360" w:hanging="360"/>
      </w:pPr>
      <w:rPr>
        <w:rFonts w:ascii="Wingdings" w:hAnsi="Wingdings"/>
        <w:b w:val="0"/>
        <w:i w:val="0"/>
        <w:sz w:val="20"/>
      </w:rPr>
    </w:lvl>
    <w:lvl w:ilvl="1">
      <w:start w:val="4"/>
      <w:numFmt w:val="decimal"/>
      <w:lvlText w:val="%1.%2"/>
      <w:lvlJc w:val="left"/>
      <w:pPr>
        <w:tabs>
          <w:tab w:val="num" w:pos="360"/>
        </w:tabs>
        <w:ind w:left="360" w:hanging="360"/>
      </w:pPr>
      <w:rPr>
        <w:b/>
        <w:sz w:val="24"/>
      </w:rPr>
    </w:lvl>
    <w:lvl w:ilvl="2">
      <w:start w:val="1"/>
      <w:numFmt w:val="decimal"/>
      <w:lvlText w:val="%1.%2.%3"/>
      <w:lvlJc w:val="left"/>
      <w:pPr>
        <w:tabs>
          <w:tab w:val="num" w:pos="720"/>
        </w:tabs>
        <w:ind w:left="720" w:hanging="720"/>
      </w:pPr>
      <w:rPr>
        <w:rFonts w:ascii="Wingdings" w:hAnsi="Wingdings"/>
        <w:b w:val="0"/>
        <w:i w:val="0"/>
        <w:sz w:val="20"/>
      </w:rPr>
    </w:lvl>
    <w:lvl w:ilvl="3">
      <w:start w:val="1"/>
      <w:numFmt w:val="decimal"/>
      <w:lvlText w:val="%1.%2.%3.%4"/>
      <w:lvlJc w:val="left"/>
      <w:pPr>
        <w:tabs>
          <w:tab w:val="num" w:pos="1080"/>
        </w:tabs>
        <w:ind w:left="1080" w:hanging="1080"/>
      </w:pPr>
      <w:rPr>
        <w:rFonts w:ascii="Wingdings" w:hAnsi="Wingdings"/>
        <w:b w:val="0"/>
        <w:i w:val="0"/>
        <w:sz w:val="20"/>
      </w:rPr>
    </w:lvl>
    <w:lvl w:ilvl="4">
      <w:start w:val="1"/>
      <w:numFmt w:val="decimal"/>
      <w:lvlText w:val="%1.%2.%3.%4.%5"/>
      <w:lvlJc w:val="left"/>
      <w:pPr>
        <w:tabs>
          <w:tab w:val="num" w:pos="1080"/>
        </w:tabs>
        <w:ind w:left="1080" w:hanging="1080"/>
      </w:pPr>
      <w:rPr>
        <w:rFonts w:ascii="Wingdings" w:hAnsi="Wingdings"/>
        <w:b w:val="0"/>
        <w:i w:val="0"/>
        <w:sz w:val="20"/>
      </w:rPr>
    </w:lvl>
    <w:lvl w:ilvl="5">
      <w:start w:val="1"/>
      <w:numFmt w:val="decimal"/>
      <w:lvlText w:val="%1.%2.%3.%4.%5.%6"/>
      <w:lvlJc w:val="left"/>
      <w:pPr>
        <w:tabs>
          <w:tab w:val="num" w:pos="1440"/>
        </w:tabs>
        <w:ind w:left="1440" w:hanging="1440"/>
      </w:pPr>
      <w:rPr>
        <w:rFonts w:ascii="Wingdings" w:hAnsi="Wingdings"/>
        <w:b w:val="0"/>
        <w:i w:val="0"/>
        <w:sz w:val="20"/>
      </w:rPr>
    </w:lvl>
    <w:lvl w:ilvl="6">
      <w:start w:val="1"/>
      <w:numFmt w:val="decimal"/>
      <w:lvlText w:val="%1.%2.%3.%4.%5.%6.%7"/>
      <w:lvlJc w:val="left"/>
      <w:pPr>
        <w:tabs>
          <w:tab w:val="num" w:pos="1440"/>
        </w:tabs>
        <w:ind w:left="1440" w:hanging="1440"/>
      </w:pPr>
      <w:rPr>
        <w:rFonts w:ascii="Wingdings" w:hAnsi="Wingdings"/>
        <w:b w:val="0"/>
        <w:i w:val="0"/>
        <w:sz w:val="20"/>
      </w:rPr>
    </w:lvl>
    <w:lvl w:ilvl="7">
      <w:start w:val="1"/>
      <w:numFmt w:val="decimal"/>
      <w:lvlText w:val="%1.%2.%3.%4.%5.%6.%7.%8"/>
      <w:lvlJc w:val="left"/>
      <w:pPr>
        <w:tabs>
          <w:tab w:val="num" w:pos="1800"/>
        </w:tabs>
        <w:ind w:left="1800" w:hanging="1800"/>
      </w:pPr>
      <w:rPr>
        <w:rFonts w:ascii="Wingdings" w:hAnsi="Wingdings"/>
        <w:b w:val="0"/>
        <w:i w:val="0"/>
        <w:sz w:val="20"/>
      </w:rPr>
    </w:lvl>
    <w:lvl w:ilvl="8">
      <w:start w:val="1"/>
      <w:numFmt w:val="decimal"/>
      <w:lvlText w:val="%1.%2.%3.%4.%5.%6.%7.%8.%9"/>
      <w:lvlJc w:val="left"/>
      <w:pPr>
        <w:tabs>
          <w:tab w:val="num" w:pos="1800"/>
        </w:tabs>
        <w:ind w:left="1800" w:hanging="1800"/>
      </w:pPr>
      <w:rPr>
        <w:rFonts w:ascii="Wingdings" w:hAnsi="Wingdings"/>
        <w:b w:val="0"/>
        <w:i w:val="0"/>
        <w:sz w:val="20"/>
      </w:rPr>
    </w:lvl>
  </w:abstractNum>
  <w:abstractNum w:abstractNumId="13" w15:restartNumberingAfterBreak="0">
    <w:nsid w:val="0000000D"/>
    <w:multiLevelType w:val="multilevel"/>
    <w:tmpl w:val="0000000D"/>
    <w:name w:val="WW8Num13"/>
    <w:lvl w:ilvl="0">
      <w:start w:val="5"/>
      <w:numFmt w:val="decimal"/>
      <w:lvlText w:val="%1"/>
      <w:lvlJc w:val="left"/>
      <w:pPr>
        <w:tabs>
          <w:tab w:val="num" w:pos="420"/>
        </w:tabs>
        <w:ind w:left="420" w:hanging="420"/>
      </w:pPr>
    </w:lvl>
    <w:lvl w:ilvl="1">
      <w:start w:val="31"/>
      <w:numFmt w:val="decimal"/>
      <w:lvlText w:val="%1.%2"/>
      <w:lvlJc w:val="left"/>
      <w:pPr>
        <w:tabs>
          <w:tab w:val="num" w:pos="420"/>
        </w:tabs>
        <w:ind w:left="420" w:hanging="420"/>
      </w:pPr>
    </w:lvl>
    <w:lvl w:ilvl="2">
      <w:start w:val="2"/>
      <w:numFmt w:val="decimal"/>
      <w:lvlText w:val="%1.%2.%3"/>
      <w:lvlJc w:val="left"/>
      <w:pPr>
        <w:tabs>
          <w:tab w:val="num" w:pos="420"/>
        </w:tabs>
        <w:ind w:left="420" w:hanging="4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720"/>
        </w:tabs>
        <w:ind w:left="720" w:hanging="72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080"/>
        </w:tabs>
        <w:ind w:left="1080" w:hanging="1080"/>
      </w:pPr>
    </w:lvl>
    <w:lvl w:ilvl="8">
      <w:start w:val="1"/>
      <w:numFmt w:val="decimal"/>
      <w:lvlText w:val="%1.%2.%3.%4.%5.%6.%7.%8.%9"/>
      <w:lvlJc w:val="left"/>
      <w:pPr>
        <w:tabs>
          <w:tab w:val="num" w:pos="1080"/>
        </w:tabs>
        <w:ind w:left="1080" w:hanging="1080"/>
      </w:pPr>
    </w:lvl>
  </w:abstractNum>
  <w:abstractNum w:abstractNumId="14" w15:restartNumberingAfterBreak="0">
    <w:nsid w:val="0000000E"/>
    <w:multiLevelType w:val="singleLevel"/>
    <w:tmpl w:val="0000000E"/>
    <w:name w:val="WW8Num14"/>
    <w:lvl w:ilvl="0">
      <w:numFmt w:val="bullet"/>
      <w:lvlText w:val=""/>
      <w:lvlJc w:val="left"/>
      <w:pPr>
        <w:tabs>
          <w:tab w:val="num" w:pos="0"/>
        </w:tabs>
        <w:ind w:left="0" w:hanging="540"/>
      </w:pPr>
      <w:rPr>
        <w:rFonts w:ascii="Wingdings" w:hAnsi="Wingdings" w:cs="Arial Unicode MS"/>
      </w:rPr>
    </w:lvl>
  </w:abstractNum>
  <w:abstractNum w:abstractNumId="15" w15:restartNumberingAfterBreak="0">
    <w:nsid w:val="0000000F"/>
    <w:multiLevelType w:val="singleLevel"/>
    <w:tmpl w:val="0000000F"/>
    <w:name w:val="WW8Num15"/>
    <w:lvl w:ilvl="0">
      <w:start w:val="1"/>
      <w:numFmt w:val="bullet"/>
      <w:lvlText w:val=""/>
      <w:lvlJc w:val="left"/>
      <w:pPr>
        <w:tabs>
          <w:tab w:val="num" w:pos="360"/>
        </w:tabs>
        <w:ind w:left="360" w:hanging="360"/>
      </w:pPr>
      <w:rPr>
        <w:rFonts w:ascii="Symbol" w:hAnsi="Symbol"/>
      </w:rPr>
    </w:lvl>
  </w:abstractNum>
  <w:abstractNum w:abstractNumId="16" w15:restartNumberingAfterBreak="0">
    <w:nsid w:val="00000010"/>
    <w:multiLevelType w:val="singleLevel"/>
    <w:tmpl w:val="00000010"/>
    <w:name w:val="WW8Num16"/>
    <w:lvl w:ilvl="0">
      <w:start w:val="1"/>
      <w:numFmt w:val="decimal"/>
      <w:lvlText w:val="(%1)"/>
      <w:lvlJc w:val="left"/>
      <w:pPr>
        <w:tabs>
          <w:tab w:val="num" w:pos="360"/>
        </w:tabs>
        <w:ind w:left="360" w:hanging="360"/>
      </w:pPr>
    </w:lvl>
  </w:abstractNum>
  <w:abstractNum w:abstractNumId="17" w15:restartNumberingAfterBreak="0">
    <w:nsid w:val="00000011"/>
    <w:multiLevelType w:val="multilevel"/>
    <w:tmpl w:val="00000011"/>
    <w:name w:val="WW8Num17"/>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b/>
        <w:sz w:val="24"/>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8" w15:restartNumberingAfterBreak="0">
    <w:nsid w:val="00000012"/>
    <w:multiLevelType w:val="multilevel"/>
    <w:tmpl w:val="00000012"/>
    <w:name w:val="WW8Num18"/>
    <w:lvl w:ilvl="0">
      <w:start w:val="5"/>
      <w:numFmt w:val="decimal"/>
      <w:lvlText w:val="%1"/>
      <w:lvlJc w:val="left"/>
      <w:pPr>
        <w:tabs>
          <w:tab w:val="num" w:pos="360"/>
        </w:tabs>
        <w:ind w:left="360" w:hanging="360"/>
      </w:pPr>
    </w:lvl>
    <w:lvl w:ilvl="1">
      <w:start w:val="31"/>
      <w:numFmt w:val="decimal"/>
      <w:lvlText w:val="%1.%2"/>
      <w:lvlJc w:val="left"/>
      <w:pPr>
        <w:tabs>
          <w:tab w:val="num" w:pos="360"/>
        </w:tabs>
        <w:ind w:left="360" w:hanging="360"/>
      </w:pPr>
      <w:rPr>
        <w:sz w:val="24"/>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080"/>
        </w:tabs>
        <w:ind w:left="1080" w:hanging="1080"/>
      </w:pPr>
    </w:lvl>
    <w:lvl w:ilvl="8">
      <w:start w:val="1"/>
      <w:numFmt w:val="decimal"/>
      <w:lvlText w:val="%1.%2.%3.%4.%5.%6.%7.%8.%9"/>
      <w:lvlJc w:val="left"/>
      <w:pPr>
        <w:tabs>
          <w:tab w:val="num" w:pos="1440"/>
        </w:tabs>
        <w:ind w:left="1440" w:hanging="1440"/>
      </w:pPr>
    </w:lvl>
  </w:abstractNum>
  <w:abstractNum w:abstractNumId="19" w15:restartNumberingAfterBreak="0">
    <w:nsid w:val="00000013"/>
    <w:multiLevelType w:val="multilevel"/>
    <w:tmpl w:val="00000013"/>
    <w:name w:val="WW8Num19"/>
    <w:lvl w:ilvl="0">
      <w:start w:val="4"/>
      <w:numFmt w:val="decimal"/>
      <w:lvlText w:val="%1"/>
      <w:lvlJc w:val="left"/>
      <w:pPr>
        <w:tabs>
          <w:tab w:val="num" w:pos="360"/>
        </w:tabs>
        <w:ind w:left="360" w:hanging="360"/>
      </w:pPr>
      <w:rPr>
        <w:b/>
      </w:rPr>
    </w:lvl>
    <w:lvl w:ilvl="1">
      <w:start w:val="4"/>
      <w:numFmt w:val="decimal"/>
      <w:lvlText w:val="%1.%2"/>
      <w:lvlJc w:val="left"/>
      <w:pPr>
        <w:tabs>
          <w:tab w:val="num" w:pos="360"/>
        </w:tabs>
        <w:ind w:left="360" w:hanging="360"/>
      </w:pPr>
      <w:rPr>
        <w:b/>
      </w:rPr>
    </w:lvl>
    <w:lvl w:ilvl="2">
      <w:start w:val="2"/>
      <w:numFmt w:val="decimal"/>
      <w:lvlText w:val="%1.%2.%3"/>
      <w:lvlJc w:val="left"/>
      <w:pPr>
        <w:tabs>
          <w:tab w:val="num" w:pos="720"/>
        </w:tabs>
        <w:ind w:left="720" w:hanging="720"/>
      </w:pPr>
      <w:rPr>
        <w:b/>
      </w:rPr>
    </w:lvl>
    <w:lvl w:ilvl="3">
      <w:start w:val="1"/>
      <w:numFmt w:val="decimal"/>
      <w:lvlText w:val="%1.%2.%3.%4"/>
      <w:lvlJc w:val="left"/>
      <w:pPr>
        <w:tabs>
          <w:tab w:val="num" w:pos="1080"/>
        </w:tabs>
        <w:ind w:left="1080" w:hanging="108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440"/>
        </w:tabs>
        <w:ind w:left="1440" w:hanging="144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800"/>
        </w:tabs>
        <w:ind w:left="1800" w:hanging="1800"/>
      </w:pPr>
      <w:rPr>
        <w:b/>
      </w:rPr>
    </w:lvl>
    <w:lvl w:ilvl="8">
      <w:start w:val="1"/>
      <w:numFmt w:val="decimal"/>
      <w:lvlText w:val="%1.%2.%3.%4.%5.%6.%7.%8.%9"/>
      <w:lvlJc w:val="left"/>
      <w:pPr>
        <w:tabs>
          <w:tab w:val="num" w:pos="1800"/>
        </w:tabs>
        <w:ind w:left="1800" w:hanging="1800"/>
      </w:pPr>
      <w:rPr>
        <w:b/>
      </w:rPr>
    </w:lvl>
  </w:abstractNum>
  <w:abstractNum w:abstractNumId="20" w15:restartNumberingAfterBreak="0">
    <w:nsid w:val="049B4DE9"/>
    <w:multiLevelType w:val="hybridMultilevel"/>
    <w:tmpl w:val="3C529A58"/>
    <w:lvl w:ilvl="0" w:tplc="00000006">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alibri"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alibri"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alibri" w:hint="default"/>
      </w:rPr>
    </w:lvl>
    <w:lvl w:ilvl="8" w:tplc="0C0C0005" w:tentative="1">
      <w:start w:val="1"/>
      <w:numFmt w:val="bullet"/>
      <w:lvlText w:val=""/>
      <w:lvlJc w:val="left"/>
      <w:pPr>
        <w:ind w:left="6840" w:hanging="360"/>
      </w:pPr>
      <w:rPr>
        <w:rFonts w:ascii="Wingdings" w:hAnsi="Wingdings" w:hint="default"/>
      </w:rPr>
    </w:lvl>
  </w:abstractNum>
  <w:abstractNum w:abstractNumId="21" w15:restartNumberingAfterBreak="0">
    <w:nsid w:val="07200AB9"/>
    <w:multiLevelType w:val="hybridMultilevel"/>
    <w:tmpl w:val="0AFE02D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2" w15:restartNumberingAfterBreak="0">
    <w:nsid w:val="07A27002"/>
    <w:multiLevelType w:val="hybridMultilevel"/>
    <w:tmpl w:val="0ED8C5A4"/>
    <w:lvl w:ilvl="0" w:tplc="FFFFFFF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07B014DC"/>
    <w:multiLevelType w:val="hybridMultilevel"/>
    <w:tmpl w:val="E7F6832E"/>
    <w:lvl w:ilvl="0" w:tplc="F2F67398">
      <w:start w:val="6"/>
      <w:numFmt w:val="decimal"/>
      <w:lvlText w:val="%1."/>
      <w:lvlJc w:val="left"/>
      <w:pPr>
        <w:ind w:left="360" w:hanging="360"/>
      </w:pPr>
      <w:rPr>
        <w:rFonts w:hint="default"/>
        <w:color w:val="auto"/>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4" w15:restartNumberingAfterBreak="0">
    <w:nsid w:val="08136F3A"/>
    <w:multiLevelType w:val="hybridMultilevel"/>
    <w:tmpl w:val="BD2019C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08C94226"/>
    <w:multiLevelType w:val="hybridMultilevel"/>
    <w:tmpl w:val="67F479FA"/>
    <w:lvl w:ilvl="0" w:tplc="7D58FBFA">
      <w:start w:val="1"/>
      <w:numFmt w:val="decimal"/>
      <w:lvlText w:val="%1-"/>
      <w:lvlJc w:val="left"/>
      <w:pPr>
        <w:ind w:left="1080" w:hanging="360"/>
      </w:pPr>
      <w:rPr>
        <w:rFonts w:hint="default"/>
        <w:sz w:val="2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0E993221"/>
    <w:multiLevelType w:val="hybridMultilevel"/>
    <w:tmpl w:val="8E5497E8"/>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alibri"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alibri"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alibri" w:hint="default"/>
      </w:rPr>
    </w:lvl>
    <w:lvl w:ilvl="8" w:tplc="0C0C0005" w:tentative="1">
      <w:start w:val="1"/>
      <w:numFmt w:val="bullet"/>
      <w:lvlText w:val=""/>
      <w:lvlJc w:val="left"/>
      <w:pPr>
        <w:ind w:left="7200" w:hanging="360"/>
      </w:pPr>
      <w:rPr>
        <w:rFonts w:ascii="Wingdings" w:hAnsi="Wingdings" w:hint="default"/>
      </w:rPr>
    </w:lvl>
  </w:abstractNum>
  <w:abstractNum w:abstractNumId="27" w15:restartNumberingAfterBreak="0">
    <w:nsid w:val="16725540"/>
    <w:multiLevelType w:val="hybridMultilevel"/>
    <w:tmpl w:val="7F069C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171A62E7"/>
    <w:multiLevelType w:val="hybridMultilevel"/>
    <w:tmpl w:val="E36095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1B316E9F"/>
    <w:multiLevelType w:val="hybridMultilevel"/>
    <w:tmpl w:val="258EFA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1B942B67"/>
    <w:multiLevelType w:val="hybridMultilevel"/>
    <w:tmpl w:val="761C8D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Symbo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Symbol"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Symbol"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20214D29"/>
    <w:multiLevelType w:val="hybridMultilevel"/>
    <w:tmpl w:val="9F8086B2"/>
    <w:lvl w:ilvl="0" w:tplc="BB6A750A">
      <w:start w:val="1"/>
      <w:numFmt w:val="decimal"/>
      <w:lvlText w:val="(%1)"/>
      <w:lvlJc w:val="left"/>
      <w:pPr>
        <w:tabs>
          <w:tab w:val="num" w:pos="360"/>
        </w:tabs>
        <w:ind w:left="360" w:hanging="360"/>
      </w:pPr>
      <w:rPr>
        <w:rFonts w:hint="default"/>
      </w:rPr>
    </w:lvl>
    <w:lvl w:ilvl="1" w:tplc="0C0C0019" w:tentative="1">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32" w15:restartNumberingAfterBreak="0">
    <w:nsid w:val="28115272"/>
    <w:multiLevelType w:val="hybridMultilevel"/>
    <w:tmpl w:val="907A44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2FB55EEE"/>
    <w:multiLevelType w:val="hybridMultilevel"/>
    <w:tmpl w:val="E69A2C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0991F86"/>
    <w:multiLevelType w:val="hybridMultilevel"/>
    <w:tmpl w:val="158267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alibri"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alibri"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alibri" w:hint="default"/>
      </w:rPr>
    </w:lvl>
    <w:lvl w:ilvl="8" w:tplc="0C0C0005" w:tentative="1">
      <w:start w:val="1"/>
      <w:numFmt w:val="bullet"/>
      <w:lvlText w:val=""/>
      <w:lvlJc w:val="left"/>
      <w:pPr>
        <w:ind w:left="6480" w:hanging="360"/>
      </w:pPr>
      <w:rPr>
        <w:rFonts w:ascii="Wingdings" w:hAnsi="Wingdings" w:hint="default"/>
      </w:rPr>
    </w:lvl>
  </w:abstractNum>
  <w:abstractNum w:abstractNumId="35" w15:restartNumberingAfterBreak="0">
    <w:nsid w:val="32BA5841"/>
    <w:multiLevelType w:val="hybridMultilevel"/>
    <w:tmpl w:val="E69A2C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44D3B75"/>
    <w:multiLevelType w:val="hybridMultilevel"/>
    <w:tmpl w:val="E69A2C3A"/>
    <w:lvl w:ilvl="0" w:tplc="E254499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37E807D7"/>
    <w:multiLevelType w:val="hybridMultilevel"/>
    <w:tmpl w:val="F1968F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3D326357"/>
    <w:multiLevelType w:val="hybridMultilevel"/>
    <w:tmpl w:val="D1B0C92E"/>
    <w:lvl w:ilvl="0" w:tplc="4F166FB4">
      <w:start w:val="1"/>
      <w:numFmt w:val="decimal"/>
      <w:lvlText w:val="(%1)"/>
      <w:lvlJc w:val="left"/>
      <w:pPr>
        <w:tabs>
          <w:tab w:val="num" w:pos="360"/>
        </w:tabs>
        <w:ind w:left="360" w:hanging="360"/>
      </w:pPr>
      <w:rPr>
        <w:rFonts w:hint="default"/>
      </w:rPr>
    </w:lvl>
    <w:lvl w:ilvl="1" w:tplc="0C0C0019">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39" w15:restartNumberingAfterBreak="0">
    <w:nsid w:val="43AC598C"/>
    <w:multiLevelType w:val="hybridMultilevel"/>
    <w:tmpl w:val="1CC2B8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460031DD"/>
    <w:multiLevelType w:val="hybridMultilevel"/>
    <w:tmpl w:val="3C8673C8"/>
    <w:lvl w:ilvl="0" w:tplc="1BDC1FBC">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FA0DC5"/>
    <w:multiLevelType w:val="hybridMultilevel"/>
    <w:tmpl w:val="E69A2C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B314C05"/>
    <w:multiLevelType w:val="hybridMultilevel"/>
    <w:tmpl w:val="19AA0EBC"/>
    <w:lvl w:ilvl="0" w:tplc="3F1C82B6">
      <w:start w:val="1"/>
      <w:numFmt w:val="decimal"/>
      <w:lvlText w:val="(%1)"/>
      <w:lvlJc w:val="left"/>
      <w:pPr>
        <w:tabs>
          <w:tab w:val="num" w:pos="360"/>
        </w:tabs>
        <w:ind w:left="360" w:hanging="360"/>
      </w:pPr>
      <w:rPr>
        <w:rFonts w:hint="default"/>
      </w:rPr>
    </w:lvl>
    <w:lvl w:ilvl="1" w:tplc="0C0C0019" w:tentative="1">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43" w15:restartNumberingAfterBreak="0">
    <w:nsid w:val="4DF03078"/>
    <w:multiLevelType w:val="hybridMultilevel"/>
    <w:tmpl w:val="66D690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564143AD"/>
    <w:multiLevelType w:val="hybridMultilevel"/>
    <w:tmpl w:val="AC70B186"/>
    <w:lvl w:ilvl="0" w:tplc="040C000F">
      <w:start w:val="1"/>
      <w:numFmt w:val="decimal"/>
      <w:lvlText w:val="%1."/>
      <w:lvlJc w:val="left"/>
      <w:pPr>
        <w:tabs>
          <w:tab w:val="num" w:pos="360"/>
        </w:tabs>
        <w:ind w:left="360" w:hanging="360"/>
      </w:p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45" w15:restartNumberingAfterBreak="0">
    <w:nsid w:val="5D304EAA"/>
    <w:multiLevelType w:val="hybridMultilevel"/>
    <w:tmpl w:val="057A80BA"/>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alibri"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alibri"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alibri" w:hint="default"/>
      </w:rPr>
    </w:lvl>
    <w:lvl w:ilvl="8" w:tplc="0C0C0005" w:tentative="1">
      <w:start w:val="1"/>
      <w:numFmt w:val="bullet"/>
      <w:lvlText w:val=""/>
      <w:lvlJc w:val="left"/>
      <w:pPr>
        <w:ind w:left="7188" w:hanging="360"/>
      </w:pPr>
      <w:rPr>
        <w:rFonts w:ascii="Wingdings" w:hAnsi="Wingdings" w:hint="default"/>
      </w:rPr>
    </w:lvl>
  </w:abstractNum>
  <w:abstractNum w:abstractNumId="46" w15:restartNumberingAfterBreak="0">
    <w:nsid w:val="5D9F5F76"/>
    <w:multiLevelType w:val="hybridMultilevel"/>
    <w:tmpl w:val="9B4AFF7A"/>
    <w:lvl w:ilvl="0" w:tplc="876A978C">
      <w:start w:val="1"/>
      <w:numFmt w:val="decimal"/>
      <w:lvlText w:val="(%1)"/>
      <w:lvlJc w:val="left"/>
      <w:pPr>
        <w:tabs>
          <w:tab w:val="num" w:pos="720"/>
        </w:tabs>
        <w:ind w:left="720" w:hanging="360"/>
      </w:pPr>
      <w:rPr>
        <w:rFonts w:hint="default"/>
      </w:rPr>
    </w:lvl>
    <w:lvl w:ilvl="1" w:tplc="4904B1D0">
      <w:start w:val="1"/>
      <w:numFmt w:val="bullet"/>
      <w:lvlText w:val=""/>
      <w:lvlJc w:val="left"/>
      <w:pPr>
        <w:tabs>
          <w:tab w:val="num" w:pos="1440"/>
        </w:tabs>
        <w:ind w:left="1440" w:hanging="360"/>
      </w:pPr>
      <w:rPr>
        <w:rFonts w:ascii="Wingdings" w:hAnsi="Wingdings" w:hint="default"/>
      </w:rPr>
    </w:lvl>
    <w:lvl w:ilvl="2" w:tplc="95DC9760">
      <w:start w:val="4"/>
      <w:numFmt w:val="bullet"/>
      <w:lvlText w:val="-"/>
      <w:lvlJc w:val="left"/>
      <w:pPr>
        <w:ind w:left="2340" w:hanging="360"/>
      </w:pPr>
      <w:rPr>
        <w:rFonts w:ascii="Garamond" w:eastAsia="Times New Roman" w:hAnsi="Garamond" w:cs="Times New Roman" w:hint="default"/>
      </w:r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47" w15:restartNumberingAfterBreak="0">
    <w:nsid w:val="5F0F1922"/>
    <w:multiLevelType w:val="hybridMultilevel"/>
    <w:tmpl w:val="B262079A"/>
    <w:lvl w:ilvl="0" w:tplc="0C0C0001">
      <w:start w:val="1"/>
      <w:numFmt w:val="bullet"/>
      <w:lvlText w:val=""/>
      <w:lvlJc w:val="left"/>
      <w:pPr>
        <w:ind w:left="1776" w:hanging="360"/>
      </w:pPr>
      <w:rPr>
        <w:rFonts w:ascii="Symbol" w:hAnsi="Symbol" w:hint="default"/>
      </w:rPr>
    </w:lvl>
    <w:lvl w:ilvl="1" w:tplc="0C0C0003" w:tentative="1">
      <w:start w:val="1"/>
      <w:numFmt w:val="bullet"/>
      <w:lvlText w:val="o"/>
      <w:lvlJc w:val="left"/>
      <w:pPr>
        <w:ind w:left="2496" w:hanging="360"/>
      </w:pPr>
      <w:rPr>
        <w:rFonts w:ascii="Courier New" w:hAnsi="Courier New" w:cs="Calibri"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alibri"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alibri" w:hint="default"/>
      </w:rPr>
    </w:lvl>
    <w:lvl w:ilvl="8" w:tplc="0C0C0005" w:tentative="1">
      <w:start w:val="1"/>
      <w:numFmt w:val="bullet"/>
      <w:lvlText w:val=""/>
      <w:lvlJc w:val="left"/>
      <w:pPr>
        <w:ind w:left="7536" w:hanging="360"/>
      </w:pPr>
      <w:rPr>
        <w:rFonts w:ascii="Wingdings" w:hAnsi="Wingdings" w:hint="default"/>
      </w:rPr>
    </w:lvl>
  </w:abstractNum>
  <w:abstractNum w:abstractNumId="48" w15:restartNumberingAfterBreak="0">
    <w:nsid w:val="66CA1EDA"/>
    <w:multiLevelType w:val="hybridMultilevel"/>
    <w:tmpl w:val="E69A2C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A9775C7"/>
    <w:multiLevelType w:val="hybridMultilevel"/>
    <w:tmpl w:val="6628AA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Symbo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Symbol"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Symbol" w:hint="default"/>
      </w:rPr>
    </w:lvl>
    <w:lvl w:ilvl="8" w:tplc="0C0C0005" w:tentative="1">
      <w:start w:val="1"/>
      <w:numFmt w:val="bullet"/>
      <w:lvlText w:val=""/>
      <w:lvlJc w:val="left"/>
      <w:pPr>
        <w:ind w:left="6480" w:hanging="360"/>
      </w:pPr>
      <w:rPr>
        <w:rFonts w:ascii="Wingdings" w:hAnsi="Wingdings" w:hint="default"/>
      </w:rPr>
    </w:lvl>
  </w:abstractNum>
  <w:abstractNum w:abstractNumId="50" w15:restartNumberingAfterBreak="0">
    <w:nsid w:val="72F504A9"/>
    <w:multiLevelType w:val="hybridMultilevel"/>
    <w:tmpl w:val="C8526800"/>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1" w15:restartNumberingAfterBreak="0">
    <w:nsid w:val="78260DD0"/>
    <w:multiLevelType w:val="hybridMultilevel"/>
    <w:tmpl w:val="0DC0F61E"/>
    <w:lvl w:ilvl="0" w:tplc="0C0C0001">
      <w:start w:val="1"/>
      <w:numFmt w:val="bullet"/>
      <w:lvlText w:val=""/>
      <w:lvlJc w:val="left"/>
      <w:pPr>
        <w:ind w:left="2148" w:hanging="360"/>
      </w:pPr>
      <w:rPr>
        <w:rFonts w:ascii="Symbol" w:hAnsi="Symbol" w:hint="default"/>
      </w:rPr>
    </w:lvl>
    <w:lvl w:ilvl="1" w:tplc="0C0C0003" w:tentative="1">
      <w:start w:val="1"/>
      <w:numFmt w:val="bullet"/>
      <w:lvlText w:val="o"/>
      <w:lvlJc w:val="left"/>
      <w:pPr>
        <w:ind w:left="2868" w:hanging="360"/>
      </w:pPr>
      <w:rPr>
        <w:rFonts w:ascii="Courier New" w:hAnsi="Courier New" w:cs="Calibri" w:hint="default"/>
      </w:rPr>
    </w:lvl>
    <w:lvl w:ilvl="2" w:tplc="0C0C0005" w:tentative="1">
      <w:start w:val="1"/>
      <w:numFmt w:val="bullet"/>
      <w:lvlText w:val=""/>
      <w:lvlJc w:val="left"/>
      <w:pPr>
        <w:ind w:left="3588" w:hanging="360"/>
      </w:pPr>
      <w:rPr>
        <w:rFonts w:ascii="Wingdings" w:hAnsi="Wingdings" w:hint="default"/>
      </w:rPr>
    </w:lvl>
    <w:lvl w:ilvl="3" w:tplc="0C0C0001" w:tentative="1">
      <w:start w:val="1"/>
      <w:numFmt w:val="bullet"/>
      <w:lvlText w:val=""/>
      <w:lvlJc w:val="left"/>
      <w:pPr>
        <w:ind w:left="4308" w:hanging="360"/>
      </w:pPr>
      <w:rPr>
        <w:rFonts w:ascii="Symbol" w:hAnsi="Symbol" w:hint="default"/>
      </w:rPr>
    </w:lvl>
    <w:lvl w:ilvl="4" w:tplc="0C0C0003" w:tentative="1">
      <w:start w:val="1"/>
      <w:numFmt w:val="bullet"/>
      <w:lvlText w:val="o"/>
      <w:lvlJc w:val="left"/>
      <w:pPr>
        <w:ind w:left="5028" w:hanging="360"/>
      </w:pPr>
      <w:rPr>
        <w:rFonts w:ascii="Courier New" w:hAnsi="Courier New" w:cs="Calibri" w:hint="default"/>
      </w:rPr>
    </w:lvl>
    <w:lvl w:ilvl="5" w:tplc="0C0C0005" w:tentative="1">
      <w:start w:val="1"/>
      <w:numFmt w:val="bullet"/>
      <w:lvlText w:val=""/>
      <w:lvlJc w:val="left"/>
      <w:pPr>
        <w:ind w:left="5748" w:hanging="360"/>
      </w:pPr>
      <w:rPr>
        <w:rFonts w:ascii="Wingdings" w:hAnsi="Wingdings" w:hint="default"/>
      </w:rPr>
    </w:lvl>
    <w:lvl w:ilvl="6" w:tplc="0C0C0001" w:tentative="1">
      <w:start w:val="1"/>
      <w:numFmt w:val="bullet"/>
      <w:lvlText w:val=""/>
      <w:lvlJc w:val="left"/>
      <w:pPr>
        <w:ind w:left="6468" w:hanging="360"/>
      </w:pPr>
      <w:rPr>
        <w:rFonts w:ascii="Symbol" w:hAnsi="Symbol" w:hint="default"/>
      </w:rPr>
    </w:lvl>
    <w:lvl w:ilvl="7" w:tplc="0C0C0003" w:tentative="1">
      <w:start w:val="1"/>
      <w:numFmt w:val="bullet"/>
      <w:lvlText w:val="o"/>
      <w:lvlJc w:val="left"/>
      <w:pPr>
        <w:ind w:left="7188" w:hanging="360"/>
      </w:pPr>
      <w:rPr>
        <w:rFonts w:ascii="Courier New" w:hAnsi="Courier New" w:cs="Calibri" w:hint="default"/>
      </w:rPr>
    </w:lvl>
    <w:lvl w:ilvl="8" w:tplc="0C0C0005" w:tentative="1">
      <w:start w:val="1"/>
      <w:numFmt w:val="bullet"/>
      <w:lvlText w:val=""/>
      <w:lvlJc w:val="left"/>
      <w:pPr>
        <w:ind w:left="7908" w:hanging="360"/>
      </w:pPr>
      <w:rPr>
        <w:rFonts w:ascii="Wingdings" w:hAnsi="Wingdings" w:hint="default"/>
      </w:rPr>
    </w:lvl>
  </w:abstractNum>
  <w:abstractNum w:abstractNumId="52" w15:restartNumberingAfterBreak="0">
    <w:nsid w:val="7D352695"/>
    <w:multiLevelType w:val="hybridMultilevel"/>
    <w:tmpl w:val="D424EE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15:restartNumberingAfterBreak="0">
    <w:nsid w:val="7E7B19FA"/>
    <w:multiLevelType w:val="hybridMultilevel"/>
    <w:tmpl w:val="8C16A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37460992">
    <w:abstractNumId w:val="1"/>
  </w:num>
  <w:num w:numId="2" w16cid:durableId="2048985851">
    <w:abstractNumId w:val="2"/>
  </w:num>
  <w:num w:numId="3" w16cid:durableId="20323983">
    <w:abstractNumId w:val="3"/>
  </w:num>
  <w:num w:numId="4" w16cid:durableId="172763865">
    <w:abstractNumId w:val="4"/>
  </w:num>
  <w:num w:numId="5" w16cid:durableId="1927962236">
    <w:abstractNumId w:val="5"/>
  </w:num>
  <w:num w:numId="6" w16cid:durableId="151140727">
    <w:abstractNumId w:val="6"/>
  </w:num>
  <w:num w:numId="7" w16cid:durableId="1362320313">
    <w:abstractNumId w:val="7"/>
  </w:num>
  <w:num w:numId="8" w16cid:durableId="81801529">
    <w:abstractNumId w:val="8"/>
  </w:num>
  <w:num w:numId="9" w16cid:durableId="61947871">
    <w:abstractNumId w:val="9"/>
  </w:num>
  <w:num w:numId="10" w16cid:durableId="474180113">
    <w:abstractNumId w:val="10"/>
  </w:num>
  <w:num w:numId="11" w16cid:durableId="1259286692">
    <w:abstractNumId w:val="11"/>
  </w:num>
  <w:num w:numId="12" w16cid:durableId="820318408">
    <w:abstractNumId w:val="12"/>
  </w:num>
  <w:num w:numId="13" w16cid:durableId="165632456">
    <w:abstractNumId w:val="13"/>
  </w:num>
  <w:num w:numId="14" w16cid:durableId="398406895">
    <w:abstractNumId w:val="14"/>
  </w:num>
  <w:num w:numId="15" w16cid:durableId="1829246458">
    <w:abstractNumId w:val="15"/>
  </w:num>
  <w:num w:numId="16" w16cid:durableId="1122655763">
    <w:abstractNumId w:val="16"/>
  </w:num>
  <w:num w:numId="17" w16cid:durableId="1033774497">
    <w:abstractNumId w:val="17"/>
  </w:num>
  <w:num w:numId="18" w16cid:durableId="1505247395">
    <w:abstractNumId w:val="18"/>
  </w:num>
  <w:num w:numId="19" w16cid:durableId="1838615947">
    <w:abstractNumId w:val="19"/>
  </w:num>
  <w:num w:numId="20" w16cid:durableId="1278370404">
    <w:abstractNumId w:val="20"/>
  </w:num>
  <w:num w:numId="21" w16cid:durableId="1888300998">
    <w:abstractNumId w:val="47"/>
  </w:num>
  <w:num w:numId="22" w16cid:durableId="24794112">
    <w:abstractNumId w:val="45"/>
  </w:num>
  <w:num w:numId="23" w16cid:durableId="1287392218">
    <w:abstractNumId w:val="51"/>
  </w:num>
  <w:num w:numId="24" w16cid:durableId="1850365143">
    <w:abstractNumId w:val="34"/>
  </w:num>
  <w:num w:numId="25" w16cid:durableId="237987362">
    <w:abstractNumId w:val="26"/>
  </w:num>
  <w:num w:numId="26" w16cid:durableId="1822384649">
    <w:abstractNumId w:val="46"/>
  </w:num>
  <w:num w:numId="27" w16cid:durableId="862010260">
    <w:abstractNumId w:val="44"/>
  </w:num>
  <w:num w:numId="28" w16cid:durableId="1813136026">
    <w:abstractNumId w:val="38"/>
  </w:num>
  <w:num w:numId="29" w16cid:durableId="1433280949">
    <w:abstractNumId w:val="31"/>
  </w:num>
  <w:num w:numId="30" w16cid:durableId="1605579032">
    <w:abstractNumId w:val="42"/>
  </w:num>
  <w:num w:numId="31" w16cid:durableId="265575091">
    <w:abstractNumId w:val="30"/>
  </w:num>
  <w:num w:numId="32" w16cid:durableId="1540432030">
    <w:abstractNumId w:val="49"/>
  </w:num>
  <w:num w:numId="33" w16cid:durableId="292173414">
    <w:abstractNumId w:val="23"/>
  </w:num>
  <w:num w:numId="34" w16cid:durableId="722169740">
    <w:abstractNumId w:val="21"/>
  </w:num>
  <w:num w:numId="35" w16cid:durableId="728843694">
    <w:abstractNumId w:val="50"/>
  </w:num>
  <w:num w:numId="36" w16cid:durableId="1817531715">
    <w:abstractNumId w:val="24"/>
  </w:num>
  <w:num w:numId="37" w16cid:durableId="920918512">
    <w:abstractNumId w:val="27"/>
  </w:num>
  <w:num w:numId="38" w16cid:durableId="1284311194">
    <w:abstractNumId w:val="29"/>
  </w:num>
  <w:num w:numId="39" w16cid:durableId="534654759">
    <w:abstractNumId w:val="0"/>
  </w:num>
  <w:num w:numId="40" w16cid:durableId="469328446">
    <w:abstractNumId w:val="28"/>
  </w:num>
  <w:num w:numId="41" w16cid:durableId="1123621500">
    <w:abstractNumId w:val="40"/>
  </w:num>
  <w:num w:numId="42" w16cid:durableId="994336139">
    <w:abstractNumId w:val="43"/>
  </w:num>
  <w:num w:numId="43" w16cid:durableId="1566335466">
    <w:abstractNumId w:val="32"/>
  </w:num>
  <w:num w:numId="44" w16cid:durableId="724259594">
    <w:abstractNumId w:val="53"/>
  </w:num>
  <w:num w:numId="45" w16cid:durableId="1807821270">
    <w:abstractNumId w:val="39"/>
  </w:num>
  <w:num w:numId="46" w16cid:durableId="522868992">
    <w:abstractNumId w:val="52"/>
  </w:num>
  <w:num w:numId="47" w16cid:durableId="302079967">
    <w:abstractNumId w:val="37"/>
  </w:num>
  <w:num w:numId="48" w16cid:durableId="1410342732">
    <w:abstractNumId w:val="36"/>
  </w:num>
  <w:num w:numId="49" w16cid:durableId="297806520">
    <w:abstractNumId w:val="33"/>
  </w:num>
  <w:num w:numId="50" w16cid:durableId="1101796375">
    <w:abstractNumId w:val="48"/>
  </w:num>
  <w:num w:numId="51" w16cid:durableId="2048334237">
    <w:abstractNumId w:val="41"/>
  </w:num>
  <w:num w:numId="52" w16cid:durableId="69010199">
    <w:abstractNumId w:val="35"/>
  </w:num>
  <w:num w:numId="53" w16cid:durableId="1191917357">
    <w:abstractNumId w:val="22"/>
  </w:num>
  <w:num w:numId="54" w16cid:durableId="89485216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efaultTableStyle w:val="Normal"/>
  <w:drawingGridHorizontalSpacing w:val="110"/>
  <w:drawingGridVerticalSpacing w:val="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58B"/>
    <w:rsid w:val="00001BC9"/>
    <w:rsid w:val="00001D98"/>
    <w:rsid w:val="00012E81"/>
    <w:rsid w:val="00023646"/>
    <w:rsid w:val="00027606"/>
    <w:rsid w:val="00047B81"/>
    <w:rsid w:val="00050126"/>
    <w:rsid w:val="00050A53"/>
    <w:rsid w:val="00050E5D"/>
    <w:rsid w:val="00061D50"/>
    <w:rsid w:val="00066588"/>
    <w:rsid w:val="00066611"/>
    <w:rsid w:val="0006682B"/>
    <w:rsid w:val="00066D4E"/>
    <w:rsid w:val="00070CF4"/>
    <w:rsid w:val="00071446"/>
    <w:rsid w:val="00072D7F"/>
    <w:rsid w:val="0009047D"/>
    <w:rsid w:val="00090C8E"/>
    <w:rsid w:val="000A3F15"/>
    <w:rsid w:val="000B1731"/>
    <w:rsid w:val="000C127A"/>
    <w:rsid w:val="000C2EB5"/>
    <w:rsid w:val="000D07CB"/>
    <w:rsid w:val="000F263D"/>
    <w:rsid w:val="001031C4"/>
    <w:rsid w:val="00107667"/>
    <w:rsid w:val="00110403"/>
    <w:rsid w:val="00115134"/>
    <w:rsid w:val="00130516"/>
    <w:rsid w:val="001426D9"/>
    <w:rsid w:val="00162E5D"/>
    <w:rsid w:val="00182A16"/>
    <w:rsid w:val="00183CCA"/>
    <w:rsid w:val="00186D43"/>
    <w:rsid w:val="001B128A"/>
    <w:rsid w:val="001C39B0"/>
    <w:rsid w:val="001C48FC"/>
    <w:rsid w:val="001E0817"/>
    <w:rsid w:val="001F38F9"/>
    <w:rsid w:val="00237712"/>
    <w:rsid w:val="00251641"/>
    <w:rsid w:val="00267C1F"/>
    <w:rsid w:val="0027115A"/>
    <w:rsid w:val="00274C4A"/>
    <w:rsid w:val="002804DE"/>
    <w:rsid w:val="00291C04"/>
    <w:rsid w:val="00295E93"/>
    <w:rsid w:val="002A5974"/>
    <w:rsid w:val="002B09AB"/>
    <w:rsid w:val="002B4F70"/>
    <w:rsid w:val="002C1881"/>
    <w:rsid w:val="002C6589"/>
    <w:rsid w:val="002D24E2"/>
    <w:rsid w:val="002E77E5"/>
    <w:rsid w:val="002F2D55"/>
    <w:rsid w:val="00315C56"/>
    <w:rsid w:val="00316E24"/>
    <w:rsid w:val="0032103F"/>
    <w:rsid w:val="003367A1"/>
    <w:rsid w:val="00343EBE"/>
    <w:rsid w:val="00356080"/>
    <w:rsid w:val="0036225B"/>
    <w:rsid w:val="00366759"/>
    <w:rsid w:val="00372CC9"/>
    <w:rsid w:val="0037330E"/>
    <w:rsid w:val="00380225"/>
    <w:rsid w:val="003838F5"/>
    <w:rsid w:val="003A13F5"/>
    <w:rsid w:val="003C0179"/>
    <w:rsid w:val="003D01FE"/>
    <w:rsid w:val="003D53B8"/>
    <w:rsid w:val="003F75D2"/>
    <w:rsid w:val="00417707"/>
    <w:rsid w:val="00422D86"/>
    <w:rsid w:val="0043078A"/>
    <w:rsid w:val="004333F5"/>
    <w:rsid w:val="004342A6"/>
    <w:rsid w:val="00441AC9"/>
    <w:rsid w:val="00441B06"/>
    <w:rsid w:val="004725E4"/>
    <w:rsid w:val="004847BE"/>
    <w:rsid w:val="004853A9"/>
    <w:rsid w:val="004B1096"/>
    <w:rsid w:val="004B7D07"/>
    <w:rsid w:val="004C5C3C"/>
    <w:rsid w:val="004C7B55"/>
    <w:rsid w:val="004D7429"/>
    <w:rsid w:val="004E34C7"/>
    <w:rsid w:val="005032A9"/>
    <w:rsid w:val="00514856"/>
    <w:rsid w:val="0052694B"/>
    <w:rsid w:val="00554688"/>
    <w:rsid w:val="00596C0B"/>
    <w:rsid w:val="005A59EB"/>
    <w:rsid w:val="005A6AB2"/>
    <w:rsid w:val="005B18C8"/>
    <w:rsid w:val="005C126E"/>
    <w:rsid w:val="005C4ACB"/>
    <w:rsid w:val="005C5B25"/>
    <w:rsid w:val="005C667E"/>
    <w:rsid w:val="005D3561"/>
    <w:rsid w:val="005E19A0"/>
    <w:rsid w:val="005F0F9F"/>
    <w:rsid w:val="006152C6"/>
    <w:rsid w:val="006163DA"/>
    <w:rsid w:val="00617E21"/>
    <w:rsid w:val="0064197C"/>
    <w:rsid w:val="00642669"/>
    <w:rsid w:val="00644094"/>
    <w:rsid w:val="00651645"/>
    <w:rsid w:val="00653664"/>
    <w:rsid w:val="00671A02"/>
    <w:rsid w:val="00672697"/>
    <w:rsid w:val="00673EF9"/>
    <w:rsid w:val="00685E5E"/>
    <w:rsid w:val="006908CA"/>
    <w:rsid w:val="006A231D"/>
    <w:rsid w:val="006A2890"/>
    <w:rsid w:val="006A595A"/>
    <w:rsid w:val="00700472"/>
    <w:rsid w:val="00700AAC"/>
    <w:rsid w:val="0071585D"/>
    <w:rsid w:val="0071785E"/>
    <w:rsid w:val="007213D5"/>
    <w:rsid w:val="00727E35"/>
    <w:rsid w:val="0074268D"/>
    <w:rsid w:val="00742B0B"/>
    <w:rsid w:val="00751EE1"/>
    <w:rsid w:val="00754A50"/>
    <w:rsid w:val="00771CF3"/>
    <w:rsid w:val="00773FEE"/>
    <w:rsid w:val="00791CE9"/>
    <w:rsid w:val="007A20A9"/>
    <w:rsid w:val="007B7F78"/>
    <w:rsid w:val="007C6679"/>
    <w:rsid w:val="007D5C5C"/>
    <w:rsid w:val="007E2B65"/>
    <w:rsid w:val="00815833"/>
    <w:rsid w:val="00822BAC"/>
    <w:rsid w:val="00845738"/>
    <w:rsid w:val="008474F6"/>
    <w:rsid w:val="00854A84"/>
    <w:rsid w:val="0086262E"/>
    <w:rsid w:val="00866609"/>
    <w:rsid w:val="008901D8"/>
    <w:rsid w:val="008A2613"/>
    <w:rsid w:val="008A2D5F"/>
    <w:rsid w:val="008A3967"/>
    <w:rsid w:val="008A5D21"/>
    <w:rsid w:val="008A625B"/>
    <w:rsid w:val="008C2162"/>
    <w:rsid w:val="008C6C09"/>
    <w:rsid w:val="008C6EAE"/>
    <w:rsid w:val="008D36E0"/>
    <w:rsid w:val="008D373C"/>
    <w:rsid w:val="008D3E2F"/>
    <w:rsid w:val="008E0B2A"/>
    <w:rsid w:val="008F3432"/>
    <w:rsid w:val="008F62C1"/>
    <w:rsid w:val="00905A79"/>
    <w:rsid w:val="00913838"/>
    <w:rsid w:val="00920926"/>
    <w:rsid w:val="009263B4"/>
    <w:rsid w:val="00927F1A"/>
    <w:rsid w:val="0093486F"/>
    <w:rsid w:val="00943933"/>
    <w:rsid w:val="009459D1"/>
    <w:rsid w:val="0097763F"/>
    <w:rsid w:val="00982FCE"/>
    <w:rsid w:val="00985B7D"/>
    <w:rsid w:val="00990F10"/>
    <w:rsid w:val="009937F6"/>
    <w:rsid w:val="009A2D30"/>
    <w:rsid w:val="009B2F54"/>
    <w:rsid w:val="009D0605"/>
    <w:rsid w:val="009E150E"/>
    <w:rsid w:val="009E3C44"/>
    <w:rsid w:val="009E58A2"/>
    <w:rsid w:val="009F7A46"/>
    <w:rsid w:val="00A20316"/>
    <w:rsid w:val="00A41BA3"/>
    <w:rsid w:val="00A53BC7"/>
    <w:rsid w:val="00A6578D"/>
    <w:rsid w:val="00A67461"/>
    <w:rsid w:val="00A7517A"/>
    <w:rsid w:val="00A811E9"/>
    <w:rsid w:val="00A8731E"/>
    <w:rsid w:val="00A92B57"/>
    <w:rsid w:val="00AA34E6"/>
    <w:rsid w:val="00AA3BFE"/>
    <w:rsid w:val="00AC0AF0"/>
    <w:rsid w:val="00AC596B"/>
    <w:rsid w:val="00AE0731"/>
    <w:rsid w:val="00AE14C7"/>
    <w:rsid w:val="00AE1C1A"/>
    <w:rsid w:val="00AE67FC"/>
    <w:rsid w:val="00AF70A5"/>
    <w:rsid w:val="00B05D53"/>
    <w:rsid w:val="00B10AC8"/>
    <w:rsid w:val="00B16125"/>
    <w:rsid w:val="00B2778D"/>
    <w:rsid w:val="00B27EF1"/>
    <w:rsid w:val="00B31879"/>
    <w:rsid w:val="00B47CCE"/>
    <w:rsid w:val="00B536B8"/>
    <w:rsid w:val="00B54032"/>
    <w:rsid w:val="00B57BE8"/>
    <w:rsid w:val="00B8754B"/>
    <w:rsid w:val="00B879A2"/>
    <w:rsid w:val="00B91BBD"/>
    <w:rsid w:val="00BA0B92"/>
    <w:rsid w:val="00BA494C"/>
    <w:rsid w:val="00BF35F0"/>
    <w:rsid w:val="00C000AB"/>
    <w:rsid w:val="00C00FB5"/>
    <w:rsid w:val="00C022D5"/>
    <w:rsid w:val="00C06F59"/>
    <w:rsid w:val="00C228E6"/>
    <w:rsid w:val="00C2344B"/>
    <w:rsid w:val="00C26D26"/>
    <w:rsid w:val="00C31DD0"/>
    <w:rsid w:val="00C40616"/>
    <w:rsid w:val="00C43515"/>
    <w:rsid w:val="00C56C6E"/>
    <w:rsid w:val="00C6007E"/>
    <w:rsid w:val="00C747A2"/>
    <w:rsid w:val="00C74A9B"/>
    <w:rsid w:val="00C757AB"/>
    <w:rsid w:val="00C80D0A"/>
    <w:rsid w:val="00C94956"/>
    <w:rsid w:val="00C951D4"/>
    <w:rsid w:val="00CA01E8"/>
    <w:rsid w:val="00CA69FD"/>
    <w:rsid w:val="00CB67A2"/>
    <w:rsid w:val="00CD64E1"/>
    <w:rsid w:val="00CF307D"/>
    <w:rsid w:val="00CF3826"/>
    <w:rsid w:val="00D05643"/>
    <w:rsid w:val="00D065B5"/>
    <w:rsid w:val="00D06C31"/>
    <w:rsid w:val="00D10CD3"/>
    <w:rsid w:val="00D1333E"/>
    <w:rsid w:val="00D24B68"/>
    <w:rsid w:val="00D342BD"/>
    <w:rsid w:val="00D403C2"/>
    <w:rsid w:val="00D60A8C"/>
    <w:rsid w:val="00D66336"/>
    <w:rsid w:val="00D8035C"/>
    <w:rsid w:val="00D81DBE"/>
    <w:rsid w:val="00DA5AA4"/>
    <w:rsid w:val="00DB354E"/>
    <w:rsid w:val="00DB7470"/>
    <w:rsid w:val="00DC16E8"/>
    <w:rsid w:val="00DC7A38"/>
    <w:rsid w:val="00DD1718"/>
    <w:rsid w:val="00DD23CF"/>
    <w:rsid w:val="00DD2965"/>
    <w:rsid w:val="00DD6729"/>
    <w:rsid w:val="00DD743D"/>
    <w:rsid w:val="00DF001F"/>
    <w:rsid w:val="00DF5DC8"/>
    <w:rsid w:val="00E02C59"/>
    <w:rsid w:val="00E07318"/>
    <w:rsid w:val="00E1358B"/>
    <w:rsid w:val="00E144A9"/>
    <w:rsid w:val="00E16A1C"/>
    <w:rsid w:val="00E213E7"/>
    <w:rsid w:val="00E22CD6"/>
    <w:rsid w:val="00E3550E"/>
    <w:rsid w:val="00E400F6"/>
    <w:rsid w:val="00E461BE"/>
    <w:rsid w:val="00E5193F"/>
    <w:rsid w:val="00E6368F"/>
    <w:rsid w:val="00E64634"/>
    <w:rsid w:val="00E6557D"/>
    <w:rsid w:val="00E6796A"/>
    <w:rsid w:val="00E935BD"/>
    <w:rsid w:val="00E94A1E"/>
    <w:rsid w:val="00EA44C1"/>
    <w:rsid w:val="00EB3CAF"/>
    <w:rsid w:val="00EC1205"/>
    <w:rsid w:val="00EC4F7C"/>
    <w:rsid w:val="00EC7BB1"/>
    <w:rsid w:val="00ED1CE6"/>
    <w:rsid w:val="00EF75E0"/>
    <w:rsid w:val="00F03A77"/>
    <w:rsid w:val="00F03D83"/>
    <w:rsid w:val="00F12121"/>
    <w:rsid w:val="00F1403B"/>
    <w:rsid w:val="00F15EE5"/>
    <w:rsid w:val="00F17D64"/>
    <w:rsid w:val="00F22191"/>
    <w:rsid w:val="00F23627"/>
    <w:rsid w:val="00F32C84"/>
    <w:rsid w:val="00F3353A"/>
    <w:rsid w:val="00F4474C"/>
    <w:rsid w:val="00F561A7"/>
    <w:rsid w:val="00F66F44"/>
    <w:rsid w:val="00F70AE1"/>
    <w:rsid w:val="00F724F1"/>
    <w:rsid w:val="00F8322F"/>
    <w:rsid w:val="00F91509"/>
    <w:rsid w:val="00FA6056"/>
    <w:rsid w:val="00FB361C"/>
    <w:rsid w:val="00FC652E"/>
    <w:rsid w:val="00FC7C65"/>
    <w:rsid w:val="00FE0A76"/>
    <w:rsid w:val="00FE7B3E"/>
    <w:rsid w:val="01AFF8D5"/>
    <w:rsid w:val="03589096"/>
    <w:rsid w:val="07772CEB"/>
    <w:rsid w:val="0AEA315D"/>
    <w:rsid w:val="111E22D2"/>
    <w:rsid w:val="117EDBE0"/>
    <w:rsid w:val="11C9C884"/>
    <w:rsid w:val="15D857F7"/>
    <w:rsid w:val="17742858"/>
    <w:rsid w:val="19065B2E"/>
    <w:rsid w:val="191EA167"/>
    <w:rsid w:val="1AB8907A"/>
    <w:rsid w:val="1B44EDE1"/>
    <w:rsid w:val="22CC7FF6"/>
    <w:rsid w:val="2347CEC1"/>
    <w:rsid w:val="23BD22AE"/>
    <w:rsid w:val="26C91657"/>
    <w:rsid w:val="292E0A09"/>
    <w:rsid w:val="2C4C826E"/>
    <w:rsid w:val="34A99608"/>
    <w:rsid w:val="36372CB3"/>
    <w:rsid w:val="3C7F7A7A"/>
    <w:rsid w:val="3E1B4ADB"/>
    <w:rsid w:val="40D4DDE0"/>
    <w:rsid w:val="4A1BC3D6"/>
    <w:rsid w:val="4A74A9C7"/>
    <w:rsid w:val="4C9D98C4"/>
    <w:rsid w:val="56DB3FAC"/>
    <w:rsid w:val="59ECA182"/>
    <w:rsid w:val="5FF91BB6"/>
    <w:rsid w:val="63B1A1BC"/>
    <w:rsid w:val="64D95439"/>
    <w:rsid w:val="6578462C"/>
    <w:rsid w:val="6675249A"/>
    <w:rsid w:val="67E9193E"/>
    <w:rsid w:val="68A9508E"/>
    <w:rsid w:val="692437D7"/>
    <w:rsid w:val="6CF1A0B6"/>
    <w:rsid w:val="6E8152AA"/>
    <w:rsid w:val="705290B6"/>
    <w:rsid w:val="7070956A"/>
    <w:rsid w:val="7226B510"/>
    <w:rsid w:val="776B31D4"/>
    <w:rsid w:val="787113FF"/>
    <w:rsid w:val="7A976079"/>
    <w:rsid w:val="7ADDE81F"/>
    <w:rsid w:val="7E6E91C7"/>
    <w:rsid w:val="7ED7AA6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D7BAED2"/>
  <w14:defaultImageDpi w14:val="32767"/>
  <w15:chartTrackingRefBased/>
  <w15:docId w15:val="{40C7D74E-008B-4570-ABC8-9C90725C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Pr>
      <w:rFonts w:ascii="Comic Sans MS" w:hAnsi="Comic Sans MS"/>
      <w:sz w:val="22"/>
      <w:lang w:val="fr-CA" w:eastAsia="ar-SA"/>
    </w:rPr>
  </w:style>
  <w:style w:type="paragraph" w:styleId="Heading1">
    <w:name w:val="heading 1"/>
    <w:basedOn w:val="Normal"/>
    <w:next w:val="Normal"/>
    <w:qFormat/>
    <w:pPr>
      <w:keepNext/>
      <w:numPr>
        <w:numId w:val="1"/>
      </w:numPr>
      <w:tabs>
        <w:tab w:val="left" w:pos="851"/>
      </w:tabs>
      <w:jc w:val="center"/>
      <w:outlineLvl w:val="0"/>
    </w:pPr>
    <w:rPr>
      <w:b/>
      <w:smallCaps/>
      <w:sz w:val="52"/>
    </w:rPr>
  </w:style>
  <w:style w:type="paragraph" w:styleId="Heading2">
    <w:name w:val="heading 2"/>
    <w:basedOn w:val="Normal"/>
    <w:next w:val="Normal"/>
    <w:qFormat/>
    <w:pPr>
      <w:keepNext/>
      <w:numPr>
        <w:ilvl w:val="1"/>
        <w:numId w:val="1"/>
      </w:numPr>
      <w:tabs>
        <w:tab w:val="left" w:pos="851"/>
      </w:tabs>
      <w:jc w:val="center"/>
      <w:outlineLvl w:val="1"/>
    </w:pPr>
    <w:rPr>
      <w:b/>
      <w:sz w:val="20"/>
    </w:rPr>
  </w:style>
  <w:style w:type="paragraph" w:styleId="Heading3">
    <w:name w:val="heading 3"/>
    <w:basedOn w:val="Normal"/>
    <w:next w:val="Normal"/>
    <w:qFormat/>
    <w:pPr>
      <w:keepNext/>
      <w:numPr>
        <w:ilvl w:val="2"/>
        <w:numId w:val="1"/>
      </w:numPr>
      <w:jc w:val="center"/>
      <w:outlineLvl w:val="2"/>
    </w:pPr>
    <w:rPr>
      <w:b/>
      <w:smallCaps/>
      <w:sz w:val="28"/>
    </w:rPr>
  </w:style>
  <w:style w:type="paragraph" w:styleId="Heading4">
    <w:name w:val="heading 4"/>
    <w:basedOn w:val="Normal"/>
    <w:next w:val="Normal"/>
    <w:qFormat/>
    <w:pPr>
      <w:keepNext/>
      <w:numPr>
        <w:ilvl w:val="3"/>
        <w:numId w:val="1"/>
      </w:numPr>
      <w:spacing w:before="240" w:after="60"/>
      <w:outlineLvl w:val="3"/>
    </w:pPr>
    <w:rPr>
      <w:rFonts w:ascii="Calibri" w:hAnsi="Calibri"/>
      <w:b/>
      <w:bCs/>
      <w:sz w:val="28"/>
      <w:szCs w:val="28"/>
    </w:rPr>
  </w:style>
  <w:style w:type="paragraph" w:styleId="Heading8">
    <w:name w:val="heading 8"/>
    <w:basedOn w:val="Normal"/>
    <w:next w:val="Normal"/>
    <w:qFormat/>
    <w:pPr>
      <w:numPr>
        <w:ilvl w:val="7"/>
        <w:numId w:val="1"/>
      </w:numPr>
      <w:spacing w:before="240" w:after="60"/>
      <w:outlineLvl w:val="7"/>
    </w:pPr>
    <w:rPr>
      <w:rFonts w:ascii="Calibri" w:hAnsi="Calibri"/>
      <w:i/>
      <w:iCs/>
      <w:sz w:val="24"/>
      <w:szCs w:val="24"/>
    </w:rPr>
  </w:style>
  <w:style w:type="paragraph" w:styleId="Heading9">
    <w:name w:val="heading 9"/>
    <w:basedOn w:val="Normal"/>
    <w:next w:val="Normal"/>
    <w:qFormat/>
    <w:pPr>
      <w:keepNext/>
      <w:numPr>
        <w:ilvl w:val="8"/>
        <w:numId w:val="1"/>
      </w:numPr>
      <w:outlineLvl w:val="8"/>
    </w:pPr>
    <w:rPr>
      <w:rFonts w:ascii="Times New Roman" w:hAnsi="Times New Roman"/>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w:hAnsi="Wingdings"/>
      <w:b w:val="0"/>
      <w:i w:val="0"/>
      <w:sz w:val="20"/>
    </w:rPr>
  </w:style>
  <w:style w:type="character" w:customStyle="1" w:styleId="WW8Num3z1">
    <w:name w:val="WW8Num3z1"/>
    <w:rPr>
      <w:b/>
      <w:sz w:val="24"/>
    </w:rPr>
  </w:style>
  <w:style w:type="character" w:customStyle="1" w:styleId="WW8Num4z0">
    <w:name w:val="WW8Num4z0"/>
    <w:rPr>
      <w:b/>
    </w:rPr>
  </w:style>
  <w:style w:type="character" w:customStyle="1" w:styleId="WW8Num5z0">
    <w:name w:val="WW8Num5z0"/>
    <w:rPr>
      <w:b/>
    </w:rPr>
  </w:style>
  <w:style w:type="character" w:customStyle="1" w:styleId="WW8Num6z0">
    <w:name w:val="WW8Num6z0"/>
    <w:rPr>
      <w:rFonts w:ascii="Symbol" w:hAnsi="Symbol"/>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b/>
    </w:rPr>
  </w:style>
  <w:style w:type="character" w:customStyle="1" w:styleId="WW8Num10z1">
    <w:name w:val="WW8Num10z1"/>
    <w:rPr>
      <w:b/>
      <w:sz w:val="24"/>
    </w:rPr>
  </w:style>
  <w:style w:type="character" w:customStyle="1" w:styleId="WW8Num11z0">
    <w:name w:val="WW8Num11z0"/>
    <w:rPr>
      <w:rFonts w:ascii="Wingdings" w:hAnsi="Wingdings"/>
    </w:rPr>
  </w:style>
  <w:style w:type="character" w:customStyle="1" w:styleId="WW8Num12z0">
    <w:name w:val="WW8Num12z0"/>
    <w:rPr>
      <w:rFonts w:ascii="Wingdings" w:hAnsi="Wingdings"/>
      <w:b w:val="0"/>
      <w:i w:val="0"/>
      <w:sz w:val="20"/>
    </w:rPr>
  </w:style>
  <w:style w:type="character" w:customStyle="1" w:styleId="WW8Num12z1">
    <w:name w:val="WW8Num12z1"/>
    <w:rPr>
      <w:b/>
      <w:sz w:val="24"/>
    </w:rPr>
  </w:style>
  <w:style w:type="character" w:customStyle="1" w:styleId="WW8Num14z0">
    <w:name w:val="WW8Num14z0"/>
    <w:rPr>
      <w:rFonts w:ascii="Wingdings" w:hAnsi="Wingdings" w:cs="Arial"/>
    </w:rPr>
  </w:style>
  <w:style w:type="character" w:customStyle="1" w:styleId="WW8Num15z0">
    <w:name w:val="WW8Num15z0"/>
    <w:rPr>
      <w:rFonts w:ascii="Symbol" w:hAnsi="Symbol"/>
    </w:rPr>
  </w:style>
  <w:style w:type="character" w:customStyle="1" w:styleId="WW8Num17z1">
    <w:name w:val="WW8Num17z1"/>
    <w:rPr>
      <w:b/>
      <w:sz w:val="24"/>
    </w:rPr>
  </w:style>
  <w:style w:type="character" w:customStyle="1" w:styleId="WW8Num18z1">
    <w:name w:val="WW8Num18z1"/>
    <w:rPr>
      <w:sz w:val="24"/>
    </w:rPr>
  </w:style>
  <w:style w:type="character" w:customStyle="1" w:styleId="WW8Num19z0">
    <w:name w:val="WW8Num19z0"/>
    <w:rPr>
      <w:b/>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Wingdings" w:hAnsi="Wingdings"/>
      <w:b w:val="0"/>
      <w:i w:val="0"/>
      <w:sz w:val="20"/>
    </w:rPr>
  </w:style>
  <w:style w:type="character" w:customStyle="1" w:styleId="WW8Num2z0">
    <w:name w:val="WW8Num2z0"/>
    <w:rPr>
      <w:rFonts w:ascii="Wingdings" w:hAnsi="Wingdings"/>
      <w:b w:val="0"/>
      <w:i w:val="0"/>
      <w:sz w:val="20"/>
    </w:rPr>
  </w:style>
  <w:style w:type="character" w:customStyle="1" w:styleId="WW8Num5z1">
    <w:name w:val="WW8Num5z1"/>
    <w:rPr>
      <w:b/>
      <w:sz w:val="24"/>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Wingdings" w:hAnsi="Wingdings"/>
      <w:b w:val="0"/>
      <w:i w:val="0"/>
      <w:sz w:val="20"/>
    </w:rPr>
  </w:style>
  <w:style w:type="character" w:customStyle="1" w:styleId="WW8Num8z0">
    <w:name w:val="WW8Num8z0"/>
    <w:rPr>
      <w:b/>
    </w:rPr>
  </w:style>
  <w:style w:type="character" w:customStyle="1" w:styleId="WW8Num13z0">
    <w:name w:val="WW8Num13z0"/>
    <w:rPr>
      <w:rFonts w:ascii="Wingdings" w:hAnsi="Wingdings"/>
      <w:b w:val="0"/>
      <w:i w:val="0"/>
      <w:sz w:val="20"/>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b/>
    </w:rPr>
  </w:style>
  <w:style w:type="character" w:customStyle="1" w:styleId="WW8Num18z0">
    <w:name w:val="WW8Num18z0"/>
    <w:rPr>
      <w:b/>
    </w:rPr>
  </w:style>
  <w:style w:type="character" w:customStyle="1" w:styleId="WW8Num19z1">
    <w:name w:val="WW8Num19z1"/>
    <w:rPr>
      <w:b/>
      <w:sz w:val="24"/>
    </w:rPr>
  </w:style>
  <w:style w:type="character" w:customStyle="1" w:styleId="WW8Num21z0">
    <w:name w:val="WW8Num21z0"/>
    <w:rPr>
      <w:rFonts w:ascii="Wingdings" w:eastAsia="Times New Roman" w:hAnsi="Wingdings" w:cs="Aria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4z0">
    <w:name w:val="WW8Num24z0"/>
    <w:rPr>
      <w:rFonts w:ascii="Wingdings" w:hAnsi="Wingdings"/>
      <w:b w:val="0"/>
      <w:i w:val="0"/>
      <w:sz w:val="20"/>
    </w:rPr>
  </w:style>
  <w:style w:type="character" w:customStyle="1" w:styleId="WW8Num25z0">
    <w:name w:val="WW8Num25z0"/>
    <w:rPr>
      <w:rFonts w:ascii="Symbol" w:hAnsi="Symbol"/>
      <w:color w:val="auto"/>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Wingdings" w:hAnsi="Wingdings"/>
      <w:b w:val="0"/>
      <w:i w:val="0"/>
      <w:sz w:val="20"/>
    </w:rPr>
  </w:style>
  <w:style w:type="character" w:customStyle="1" w:styleId="WW8Num27z0">
    <w:name w:val="WW8Num27z0"/>
    <w:rPr>
      <w:rFonts w:ascii="Wingdings" w:hAnsi="Wingdings"/>
      <w:b w:val="0"/>
      <w:i w:val="0"/>
      <w:sz w:val="20"/>
    </w:rPr>
  </w:style>
  <w:style w:type="character" w:customStyle="1" w:styleId="WW8Num28z0">
    <w:name w:val="WW8Num28z0"/>
    <w:rPr>
      <w:rFonts w:ascii="Wingdings" w:hAnsi="Wingdings"/>
      <w:b w:val="0"/>
      <w:i w:val="0"/>
      <w:sz w:val="20"/>
    </w:rPr>
  </w:style>
  <w:style w:type="character" w:customStyle="1" w:styleId="WW8Num29z0">
    <w:name w:val="WW8Num29z0"/>
    <w:rPr>
      <w:rFonts w:ascii="Wingdings" w:hAnsi="Wingdings"/>
      <w:b w:val="0"/>
      <w:i w:val="0"/>
      <w:sz w:val="20"/>
    </w:rPr>
  </w:style>
  <w:style w:type="character" w:customStyle="1" w:styleId="WW8Num30z1">
    <w:name w:val="WW8Num30z1"/>
    <w:rPr>
      <w:rFonts w:ascii="Wingdings" w:hAnsi="Wingdings"/>
    </w:rPr>
  </w:style>
  <w:style w:type="character" w:customStyle="1" w:styleId="WW8Num31z0">
    <w:name w:val="WW8Num31z0"/>
    <w:rPr>
      <w:rFonts w:ascii="Calibri" w:eastAsia="Times New Roman" w:hAnsi="Calibri" w:cs="Times New Roman"/>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0">
    <w:name w:val="WW8Num32z0"/>
    <w:rPr>
      <w:rFonts w:ascii="Wingdings" w:hAnsi="Wingdings"/>
      <w:b w:val="0"/>
      <w:i w:val="0"/>
      <w:sz w:val="20"/>
    </w:rPr>
  </w:style>
  <w:style w:type="character" w:customStyle="1" w:styleId="WW8Num33z1">
    <w:name w:val="WW8Num33z1"/>
    <w:rPr>
      <w:sz w:val="24"/>
    </w:rPr>
  </w:style>
  <w:style w:type="character" w:customStyle="1" w:styleId="WW8Num34z0">
    <w:name w:val="WW8Num34z0"/>
    <w:rPr>
      <w:b/>
    </w:rPr>
  </w:style>
  <w:style w:type="character" w:customStyle="1" w:styleId="Policepardfaut1">
    <w:name w:val="Police par défaut1"/>
  </w:style>
  <w:style w:type="character" w:styleId="PageNumber">
    <w:name w:val="page number"/>
    <w:basedOn w:val="Policepardfaut1"/>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Marquedecommentaire1">
    <w:name w:val="Marque de commentaire1"/>
    <w:rPr>
      <w:sz w:val="16"/>
      <w:szCs w:val="16"/>
    </w:rPr>
  </w:style>
  <w:style w:type="character" w:customStyle="1" w:styleId="CommentaireCar">
    <w:name w:val="Commentaire Car"/>
    <w:rPr>
      <w:rFonts w:ascii="Comic Sans MS" w:hAnsi="Comic Sans MS"/>
    </w:rPr>
  </w:style>
  <w:style w:type="character" w:customStyle="1" w:styleId="ObjetducommentaireCar">
    <w:name w:val="Objet du commentaire Car"/>
    <w:rPr>
      <w:rFonts w:ascii="Comic Sans MS" w:hAnsi="Comic Sans MS"/>
      <w:b/>
      <w:bCs/>
    </w:rPr>
  </w:style>
  <w:style w:type="character" w:customStyle="1" w:styleId="TextedebullesCar">
    <w:name w:val="Texte de bulles Car"/>
    <w:rPr>
      <w:rFonts w:ascii="Tahoma" w:hAnsi="Tahoma" w:cs="Tahoma"/>
      <w:sz w:val="16"/>
      <w:szCs w:val="16"/>
    </w:rPr>
  </w:style>
  <w:style w:type="character" w:customStyle="1" w:styleId="Corpsdetexte3Car">
    <w:name w:val="Corps de texte 3 Car"/>
    <w:rPr>
      <w:rFonts w:ascii="Comic Sans MS" w:hAnsi="Comic Sans MS"/>
      <w:sz w:val="16"/>
      <w:szCs w:val="16"/>
    </w:rPr>
  </w:style>
  <w:style w:type="character" w:customStyle="1" w:styleId="TextebrutCar">
    <w:name w:val="Texte brut Car"/>
    <w:rPr>
      <w:rFonts w:ascii="Courier New" w:hAnsi="Courier New"/>
    </w:rPr>
  </w:style>
  <w:style w:type="character" w:customStyle="1" w:styleId="Titre4Car">
    <w:name w:val="Titre 4 Car"/>
    <w:rPr>
      <w:rFonts w:ascii="Calibri" w:eastAsia="Times New Roman" w:hAnsi="Calibri" w:cs="Times New Roman"/>
      <w:b/>
      <w:bCs/>
      <w:sz w:val="28"/>
      <w:szCs w:val="28"/>
    </w:rPr>
  </w:style>
  <w:style w:type="character" w:customStyle="1" w:styleId="Titre8Car">
    <w:name w:val="Titre 8 Car"/>
    <w:rPr>
      <w:rFonts w:ascii="Calibri" w:eastAsia="Times New Roman" w:hAnsi="Calibri" w:cs="Times New Roman"/>
      <w:i/>
      <w:iCs/>
      <w:sz w:val="24"/>
      <w:szCs w:val="24"/>
    </w:rPr>
  </w:style>
  <w:style w:type="character" w:customStyle="1" w:styleId="WW8Num20z0">
    <w:name w:val="WW8Num20z0"/>
    <w:rPr>
      <w:rFonts w:ascii="Wingdings" w:hAnsi="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rPr>
  </w:style>
  <w:style w:type="paragraph" w:customStyle="1" w:styleId="Titre1">
    <w:name w:val="Titre1"/>
    <w:basedOn w:val="Normal"/>
    <w:next w:val="BodyText"/>
    <w:pPr>
      <w:keepNext/>
      <w:spacing w:before="240" w:after="120"/>
    </w:pPr>
    <w:rPr>
      <w:rFonts w:ascii="Arial" w:eastAsia="Arial Unicode MS" w:hAnsi="Arial" w:cs="Tahoma"/>
      <w:sz w:val="28"/>
      <w:szCs w:val="28"/>
    </w:rPr>
  </w:style>
  <w:style w:type="paragraph" w:styleId="BodyText">
    <w:name w:val="Body Text"/>
    <w:basedOn w:val="Normal"/>
    <w:rPr>
      <w:rFonts w:ascii="Times New Roman" w:hAnsi="Times New Roman"/>
      <w:b/>
      <w:i/>
      <w:sz w:val="28"/>
    </w:rPr>
  </w:style>
  <w:style w:type="paragraph" w:styleId="List">
    <w:name w:val="List"/>
    <w:basedOn w:val="BodyText"/>
    <w:rPr>
      <w:rFonts w:cs="Tahoma"/>
    </w:rPr>
  </w:style>
  <w:style w:type="paragraph" w:customStyle="1" w:styleId="Lgende1">
    <w:name w:val="Légende1"/>
    <w:basedOn w:val="Normal"/>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customStyle="1" w:styleId="Corpsdetexte21">
    <w:name w:val="Corps de texte 21"/>
    <w:basedOn w:val="Normal"/>
    <w:rPr>
      <w:i/>
      <w:sz w:val="20"/>
    </w:rPr>
  </w:style>
  <w:style w:type="paragraph" w:styleId="FootnoteText">
    <w:name w:val="footnote text"/>
    <w:basedOn w:val="Normal"/>
    <w:rPr>
      <w:rFonts w:ascii="Times New Roman" w:hAnsi="Times New Roman"/>
      <w:sz w:val="20"/>
    </w:rPr>
  </w:style>
  <w:style w:type="paragraph" w:customStyle="1" w:styleId="Grillemoyenne21">
    <w:name w:val="Grille moyenne 21"/>
    <w:qFormat/>
    <w:pPr>
      <w:suppressAutoHyphens/>
    </w:pPr>
    <w:rPr>
      <w:rFonts w:ascii="Comic Sans MS" w:eastAsia="Arial" w:hAnsi="Comic Sans MS"/>
      <w:sz w:val="22"/>
      <w:lang w:val="fr-CA" w:eastAsia="ar-SA"/>
    </w:rPr>
  </w:style>
  <w:style w:type="paragraph" w:customStyle="1" w:styleId="Commentaire1">
    <w:name w:val="Commentaire1"/>
    <w:basedOn w:val="Normal"/>
    <w:rPr>
      <w:sz w:val="20"/>
    </w:rPr>
  </w:style>
  <w:style w:type="paragraph" w:styleId="CommentSubject">
    <w:name w:val="annotation subject"/>
    <w:basedOn w:val="Commentaire1"/>
    <w:next w:val="Commentaire1"/>
    <w:rPr>
      <w:b/>
      <w:bCs/>
    </w:rPr>
  </w:style>
  <w:style w:type="paragraph" w:styleId="BalloonText">
    <w:name w:val="Balloon Text"/>
    <w:basedOn w:val="Normal"/>
    <w:rPr>
      <w:rFonts w:ascii="Tahoma" w:hAnsi="Tahoma" w:cs="Tahoma"/>
      <w:sz w:val="16"/>
      <w:szCs w:val="16"/>
    </w:rPr>
  </w:style>
  <w:style w:type="paragraph" w:customStyle="1" w:styleId="Corpsdetexte31">
    <w:name w:val="Corps de texte 31"/>
    <w:basedOn w:val="Normal"/>
    <w:pPr>
      <w:spacing w:after="120"/>
    </w:pPr>
    <w:rPr>
      <w:sz w:val="16"/>
      <w:szCs w:val="16"/>
    </w:rPr>
  </w:style>
  <w:style w:type="paragraph" w:customStyle="1" w:styleId="Textebrut1">
    <w:name w:val="Texte brut1"/>
    <w:basedOn w:val="Normal"/>
    <w:rPr>
      <w:rFonts w:ascii="Courier New" w:hAnsi="Courier New"/>
      <w:sz w:val="20"/>
    </w:rPr>
  </w:style>
  <w:style w:type="paragraph" w:customStyle="1" w:styleId="Default">
    <w:name w:val="Default"/>
    <w:pPr>
      <w:suppressAutoHyphens/>
      <w:autoSpaceDE w:val="0"/>
    </w:pPr>
    <w:rPr>
      <w:rFonts w:ascii="Arial" w:eastAsia="Arial" w:hAnsi="Arial" w:cs="Arial"/>
      <w:color w:val="000000"/>
      <w:sz w:val="24"/>
      <w:szCs w:val="24"/>
      <w:lang w:val="fr-CA" w:eastAsia="ar-SA"/>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customStyle="1" w:styleId="Contenuducadre">
    <w:name w:val="Contenu du cadre"/>
    <w:basedOn w:val="BodyText"/>
  </w:style>
  <w:style w:type="character" w:styleId="CommentReference">
    <w:name w:val="annotation reference"/>
    <w:uiPriority w:val="99"/>
    <w:semiHidden/>
    <w:unhideWhenUsed/>
    <w:rsid w:val="00CA33F0"/>
    <w:rPr>
      <w:sz w:val="18"/>
      <w:szCs w:val="18"/>
    </w:rPr>
  </w:style>
  <w:style w:type="paragraph" w:styleId="CommentText">
    <w:name w:val="annotation text"/>
    <w:basedOn w:val="Normal"/>
    <w:link w:val="CommentTextChar"/>
    <w:uiPriority w:val="99"/>
    <w:unhideWhenUsed/>
    <w:rsid w:val="00CA33F0"/>
    <w:rPr>
      <w:sz w:val="24"/>
      <w:szCs w:val="24"/>
    </w:rPr>
  </w:style>
  <w:style w:type="character" w:customStyle="1" w:styleId="CommentTextChar">
    <w:name w:val="Comment Text Char"/>
    <w:link w:val="CommentText"/>
    <w:rsid w:val="00CA33F0"/>
    <w:rPr>
      <w:rFonts w:ascii="Comic Sans MS" w:hAnsi="Comic Sans MS"/>
      <w:sz w:val="24"/>
      <w:szCs w:val="24"/>
      <w:lang w:val="fr-CA" w:eastAsia="ar-SA"/>
    </w:rPr>
  </w:style>
  <w:style w:type="paragraph" w:customStyle="1" w:styleId="Listecouleur-Accent11">
    <w:name w:val="Liste couleur - Accent 11"/>
    <w:basedOn w:val="Normal"/>
    <w:uiPriority w:val="34"/>
    <w:qFormat/>
    <w:rsid w:val="001C48FC"/>
    <w:pPr>
      <w:spacing w:after="200" w:line="276" w:lineRule="auto"/>
      <w:ind w:left="720"/>
      <w:contextualSpacing/>
    </w:pPr>
    <w:rPr>
      <w:rFonts w:ascii="Calibri" w:eastAsia="Calibri" w:hAnsi="Calibri"/>
      <w:szCs w:val="22"/>
      <w:lang w:eastAsia="en-US"/>
    </w:rPr>
  </w:style>
  <w:style w:type="character" w:customStyle="1" w:styleId="HeaderChar">
    <w:name w:val="Header Char"/>
    <w:link w:val="Header"/>
    <w:uiPriority w:val="99"/>
    <w:rsid w:val="00C951D4"/>
    <w:rPr>
      <w:rFonts w:ascii="Comic Sans MS" w:hAnsi="Comic Sans MS"/>
      <w:sz w:val="22"/>
      <w:lang w:eastAsia="ar-SA"/>
    </w:rPr>
  </w:style>
  <w:style w:type="paragraph" w:styleId="BodyText3">
    <w:name w:val="Body Text 3"/>
    <w:basedOn w:val="Normal"/>
    <w:link w:val="BodyText3Char"/>
    <w:uiPriority w:val="99"/>
    <w:semiHidden/>
    <w:unhideWhenUsed/>
    <w:rsid w:val="00CF3826"/>
    <w:pPr>
      <w:spacing w:after="120"/>
    </w:pPr>
    <w:rPr>
      <w:sz w:val="16"/>
      <w:szCs w:val="16"/>
    </w:rPr>
  </w:style>
  <w:style w:type="character" w:customStyle="1" w:styleId="BodyText3Char">
    <w:name w:val="Body Text 3 Char"/>
    <w:link w:val="BodyText3"/>
    <w:uiPriority w:val="99"/>
    <w:semiHidden/>
    <w:rsid w:val="00CF3826"/>
    <w:rPr>
      <w:rFonts w:ascii="Comic Sans MS" w:hAnsi="Comic Sans MS"/>
      <w:sz w:val="16"/>
      <w:szCs w:val="16"/>
      <w:lang w:eastAsia="ar-SA"/>
    </w:rPr>
  </w:style>
  <w:style w:type="table" w:styleId="TableGrid">
    <w:name w:val="Table Grid"/>
    <w:basedOn w:val="TableNormal"/>
    <w:uiPriority w:val="59"/>
    <w:rsid w:val="00CF382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B128A"/>
    <w:rPr>
      <w:color w:val="605E5C"/>
      <w:shd w:val="clear" w:color="auto" w:fill="E1DFDD"/>
    </w:rPr>
  </w:style>
  <w:style w:type="paragraph" w:customStyle="1" w:styleId="xmsonormal">
    <w:name w:val="x_msonormal"/>
    <w:basedOn w:val="Normal"/>
    <w:rsid w:val="00554688"/>
    <w:pPr>
      <w:spacing w:beforeLines="1" w:afterLines="1"/>
    </w:pPr>
    <w:rPr>
      <w:rFonts w:ascii="Times" w:hAnsi="Times"/>
      <w:sz w:val="20"/>
      <w:lang w:eastAsia="fr-FR"/>
    </w:rPr>
  </w:style>
  <w:style w:type="paragraph" w:styleId="ListParagraph">
    <w:name w:val="List Paragraph"/>
    <w:basedOn w:val="Normal"/>
    <w:uiPriority w:val="34"/>
    <w:qFormat/>
    <w:rsid w:val="00E07318"/>
    <w:pPr>
      <w:ind w:left="7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278003">
      <w:bodyDiv w:val="1"/>
      <w:marLeft w:val="0"/>
      <w:marRight w:val="0"/>
      <w:marTop w:val="0"/>
      <w:marBottom w:val="0"/>
      <w:divBdr>
        <w:top w:val="none" w:sz="0" w:space="0" w:color="auto"/>
        <w:left w:val="none" w:sz="0" w:space="0" w:color="auto"/>
        <w:bottom w:val="none" w:sz="0" w:space="0" w:color="auto"/>
        <w:right w:val="none" w:sz="0" w:space="0" w:color="auto"/>
      </w:divBdr>
    </w:div>
    <w:div w:id="203495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collegemv.moodle.decclic.qc.ca/" TargetMode="Externa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6.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image" Target="media/image2.jpeg"/><Relationship Id="rId31"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811B93439CDB443A66DBE4C6F515B05" ma:contentTypeVersion="17" ma:contentTypeDescription="Create a new document." ma:contentTypeScope="" ma:versionID="f5389d7c2ab549a8b7256103db5f2d7b">
  <xsd:schema xmlns:xsd="http://www.w3.org/2001/XMLSchema" xmlns:xs="http://www.w3.org/2001/XMLSchema" xmlns:p="http://schemas.microsoft.com/office/2006/metadata/properties" xmlns:ns2="e59e89ff-6bb8-4aa4-8621-a5e16da7f09e" xmlns:ns3="c24c5cc9-7154-47b0-850e-8c5d5ab4f3ef" targetNamespace="http://schemas.microsoft.com/office/2006/metadata/properties" ma:root="true" ma:fieldsID="069fde6fc58e639dcd5283dca43d54e3" ns2:_="" ns3:_="">
    <xsd:import namespace="e59e89ff-6bb8-4aa4-8621-a5e16da7f09e"/>
    <xsd:import namespace="c24c5cc9-7154-47b0-850e-8c5d5ab4f3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bjectDetectorVersions" minOccurs="0"/>
                <xsd:element ref="ns2:MediaServiceSearchProperti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e89ff-6bb8-4aa4-8621-a5e16da7f0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fcdd920-40d2-4557-bd4d-fe7ae6004a8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24c5cc9-7154-47b0-850e-8c5d5ab4f3e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81312ec-9650-46ed-b4c8-b9f80091c292}" ma:internalName="TaxCatchAll" ma:showField="CatchAllData" ma:web="c24c5cc9-7154-47b0-850e-8c5d5ab4f3e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59e89ff-6bb8-4aa4-8621-a5e16da7f09e">
      <Terms xmlns="http://schemas.microsoft.com/office/infopath/2007/PartnerControls"/>
    </lcf76f155ced4ddcb4097134ff3c332f>
    <TaxCatchAll xmlns="c24c5cc9-7154-47b0-850e-8c5d5ab4f3ef" xsi:nil="true"/>
  </documentManagement>
</p:properties>
</file>

<file path=customXml/itemProps1.xml><?xml version="1.0" encoding="utf-8"?>
<ds:datastoreItem xmlns:ds="http://schemas.openxmlformats.org/officeDocument/2006/customXml" ds:itemID="{A32F5AAC-961E-42F4-83B2-86DA0052BF8E}">
  <ds:schemaRefs>
    <ds:schemaRef ds:uri="http://schemas.microsoft.com/sharepoint/v3/contenttype/forms"/>
  </ds:schemaRefs>
</ds:datastoreItem>
</file>

<file path=customXml/itemProps2.xml><?xml version="1.0" encoding="utf-8"?>
<ds:datastoreItem xmlns:ds="http://schemas.openxmlformats.org/officeDocument/2006/customXml" ds:itemID="{2CA3AD46-3005-4984-BE33-329E69717AF4}">
  <ds:schemaRefs>
    <ds:schemaRef ds:uri="http://schemas.openxmlformats.org/officeDocument/2006/bibliography"/>
  </ds:schemaRefs>
</ds:datastoreItem>
</file>

<file path=customXml/itemProps3.xml><?xml version="1.0" encoding="utf-8"?>
<ds:datastoreItem xmlns:ds="http://schemas.openxmlformats.org/officeDocument/2006/customXml" ds:itemID="{0C440DC7-A145-45BD-BBC9-F350E4B6346A}"/>
</file>

<file path=customXml/itemProps4.xml><?xml version="1.0" encoding="utf-8"?>
<ds:datastoreItem xmlns:ds="http://schemas.openxmlformats.org/officeDocument/2006/customXml" ds:itemID="{01DB63F0-0D09-42D1-BB98-0E64A83758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15</Pages>
  <Words>5165</Words>
  <Characters>29443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PLAN DE COURS / par compétences</vt:lpstr>
    </vt:vector>
  </TitlesOfParts>
  <Company/>
  <LinksUpToDate>false</LinksUpToDate>
  <CharactersWithSpaces>34539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COURS / par compétences</dc:title>
  <dc:subject/>
  <dc:creator>Services Informatiques</dc:creator>
  <cp:keywords/>
  <cp:lastModifiedBy>Jonathan Cadieux</cp:lastModifiedBy>
  <cp:revision>5</cp:revision>
  <cp:lastPrinted>2014-08-15T19:14:00Z</cp:lastPrinted>
  <dcterms:created xsi:type="dcterms:W3CDTF">2025-01-19T20:04:00Z</dcterms:created>
  <dcterms:modified xsi:type="dcterms:W3CDTF">2025-01-20T00:09:00Z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0x010100C811B93439CDB443A66DBE4C6F515B05</vt:lpwstr>
  </property>
</Properties>
</file>