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units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region,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Visited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On the list, not yet visited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Add to CRM. Assign rep. Plan the first visit.</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sticks remaining. Push for first PO.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Before the visit — fill in upfront</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Region (NYC, Boston, Providence, or New Jersey)</w:t>
      </w:r>
    </w:p>
    <w:p>
      <w:pPr>
        <w:pStyle w:val="ListParagraph"/>
        <w:numPr>
          <w:ilvl w:val="0"/>
          <w:numId w:val="3"/>
        </w:numPr>
        <w:spacing w:after="30" w:before="30" w:line="300"/>
      </w:pPr>
      <w:r>
        <w:t xml:space="preserve">Assigned rep</w:t>
      </w:r>
    </w:p>
    <w:p>
      <w:pPr>
        <w:pStyle w:val="ListParagraph"/>
        <w:numPr>
          <w:ilvl w:val="0"/>
          <w:numId w:val="3"/>
        </w:numPr>
        <w:spacing w:after="30" w:before="30" w:line="300"/>
      </w:pPr>
      <w:r>
        <w:t xml:space="preserve">Status: Not Visited</w:t>
      </w:r>
    </w:p>
    <w:p>
      <w:pPr>
        <w:pStyle w:val="Heading2"/>
        <w:spacing w:after="80" w:before="240"/>
      </w:pPr>
      <w:r>
        <w:t xml:space="preserve">After the visit — fill in when you get back</w:t>
      </w:r>
    </w:p>
    <w:p>
      <w:pPr>
        <w:pStyle w:val="ListParagraph"/>
        <w:numPr>
          <w:ilvl w:val="0"/>
          <w:numId w:val="3"/>
        </w:numPr>
        <w:spacing w:after="30" w:before="30" w:line="300"/>
      </w:pPr>
      <w:r>
        <w:t xml:space="preserve">Contact name and phone number (the decision maker — most important field)</w:t>
      </w:r>
    </w:p>
    <w:p>
      <w:pPr>
        <w:pStyle w:val="ListParagraph"/>
        <w:numPr>
          <w:ilvl w:val="0"/>
          <w:numId w:val="3"/>
        </w:numPr>
        <w:spacing w:after="30" w:before="30" w:line="300"/>
      </w:pPr>
      <w:r>
        <w:t xml:space="preserve">Product placement, if the trial started</w:t>
      </w:r>
    </w:p>
    <w:p>
      <w:pPr>
        <w:pStyle w:val="ListParagraph"/>
        <w:numPr>
          <w:ilvl w:val="0"/>
          <w:numId w:val="3"/>
        </w:numPr>
        <w:spacing w:after="30" w:before="30" w:line="300"/>
      </w:pPr>
      <w:r>
        <w:t xml:space="preserve">Shipping address if different from the store address</w:t>
      </w:r>
    </w:p>
    <w:p>
      <w:pPr>
        <w:pStyle w:val="ListParagraph"/>
        <w:numPr>
          <w:ilvl w:val="0"/>
          <w:numId w:val="3"/>
        </w:numPr>
        <w:spacing w:after="30" w:before="30" w:line="300"/>
      </w:pPr>
      <w:r>
        <w:t xml:space="preserve">Notes on the owner, the store, or anything useful</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w:t>
      </w:r>
    </w:p>
    <w:p>
      <w:pPr>
        <w:pStyle w:val="ListParagraph"/>
        <w:numPr>
          <w:ilvl w:val="1"/>
          <w:numId w:val="3"/>
        </w:numPr>
        <w:spacing w:after="20" w:before="20" w:line="300"/>
      </w:pPr>
      <w:r>
        <w:t xml:space="preserve">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 for anything unusual.</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fill in contact name, phone, and placement, and update status to Trial.</w:t>
      </w:r>
    </w:p>
    <w:p>
      <w:pPr>
        <w:spacing w:after="40" w:before="40"/>
      </w:pPr>
      <w:r>
        <w:t xml:space="preserve"/>
      </w:r>
    </w:p>
    <w:p>
      <w:pPr>
        <w:spacing w:after="80" w:before="60" w:line="300"/>
      </w:pPr>
      <w:r>
        <w:rPr>
          <w:b/>
          <w:bCs/>
        </w:rPr>
        <w:t xml:space="preserve">If they are not interested: </w:t>
      </w:r>
      <w:r>
        <w:t xml:space="preserve">mark the account as Dead and move on. Do not leave product without collecting payment.</w:t>
      </w:r>
    </w:p>
    <w:p>
      <w:pPr>
        <w:pStyle w:val="Heading1"/>
        <w:spacing w:after="120" w:before="360"/>
      </w:pPr>
      <w:r>
        <w:t xml:space="preserve">7. Trial check-ins  |  Weekly by phone</w:t>
      </w:r>
    </w:p>
    <w:p>
      <w:pPr>
        <w:spacing w:after="80" w:before="60" w:line="300"/>
      </w:pPr>
      <w:r>
        <w:t xml:space="preserve">Once the trial is running, call every week. The goal is to track how the 20 sticks are selling and get them to place their first PO.</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(trial starts with 20 sticks across 2 boxes)</w:t>
      </w:r>
    </w:p>
    <w:p>
      <w:pPr>
        <w:pStyle w:val="ListParagraph"/>
        <w:numPr>
          <w:ilvl w:val="0"/>
          <w:numId w:val="3"/>
        </w:numPr>
        <w:spacing w:after="30" w:before="30" w:line="300"/>
      </w:pPr>
      <w:r>
        <w:t xml:space="preserve">How are customers responding?</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their full shipping address</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sticks remaining. Add notes.</w:t>
      </w:r>
    </w:p>
    <w:p>
      <w:pPr>
        <w:pStyle w:val="ListParagraph"/>
        <w:numPr>
          <w:ilvl w:val="0"/>
          <w:numId w:val="2"/>
        </w:numPr>
        <w:spacing w:after="40" w:before="40" w:line="300"/>
      </w:pPr>
      <w:r>
        <w:rPr>
          <w:b/>
          <w:bCs/>
        </w:rPr>
        <w:t xml:space="preserve">If they placed a PO:</w:t>
      </w:r>
      <w:r>
        <w:t xml:space="preserve"> Tap "+ Log PO order." Enter cartons and boxes currently on shelf. The CRM calculates total stock after delivery and updates automatically. Status changes to Active.</w:t>
      </w:r>
    </w:p>
    <w:p>
      <w:pPr>
        <w:pStyle w:val="ListParagraph"/>
        <w:numPr>
          <w:ilvl w:val="0"/>
          <w:numId w:val="2"/>
        </w:numPr>
        <w:spacing w:after="40" w:before="40" w:line="300"/>
      </w:pPr>
      <w:r>
        <w:rPr>
          <w:b/>
          <w:bCs/>
        </w:rPr>
        <w:t xml:space="preserve">Send the invoice.</w:t>
      </w:r>
      <w:r>
        <w:t xml:space="preserve"> Email the invoice to the store using the template Felix provides.</w:t>
      </w:r>
    </w:p>
    <w:p>
      <w:pPr>
        <w:pStyle w:val="ListParagraph"/>
        <w:numPr>
          <w:ilvl w:val="0"/>
          <w:numId w:val="2"/>
        </w:numPr>
        <w:spacing w:after="40" w:before="40" w:line="300"/>
      </w:pPr>
      <w:r>
        <w:rPr>
          <w:b/>
          <w:bCs/>
        </w:rPr>
        <w:t xml:space="preserve">Mark invoice sent.</w:t>
      </w:r>
      <w:r>
        <w:t xml:space="preserve"> In the account Orders tab or the Invoices tab, tap "Mark invoice sent." This starts the NET30 clock.</w:t>
      </w:r>
    </w:p>
    <w:p>
      <w:pPr>
        <w:spacing w:after="40" w:before="40"/>
      </w:pPr>
      <w:r>
        <w:t xml:space="preserve"/>
      </w:r>
    </w:p>
    <w:p>
      <w:pPr>
        <w:spacing w:after="80" w:before="60" w:line="300"/>
      </w:pPr>
      <w:r>
        <w:t xml:space="preserve">Once sticks run low, push for the PO. If they are not selling after 2 weeks, ask about placement and visibility.</w:t>
      </w:r>
    </w:p>
    <w:p>
      <w:pPr>
        <w:pStyle w:val="Heading1"/>
        <w:spacing w:after="120" w:before="360"/>
      </w:pPr>
      <w:r>
        <w:t xml:space="preserve">8. Active check-ins  |  Weekly by phone</w:t>
      </w:r>
    </w:p>
    <w:p>
      <w:pPr>
        <w:spacing w:after="80" w:before="60" w:line="300"/>
      </w:pPr>
      <w:r>
        <w:t xml:space="preserve">Once a store places their first PO they are Active. From this point you track in boxes, not sticks.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3 or fewer, push for a reorder (minimum 1 carton, NET30).</w:t>
      </w:r>
    </w:p>
    <w:p>
      <w:pPr>
        <w:pStyle w:val="ListParagraph"/>
        <w:numPr>
          <w:ilvl w:val="0"/>
          <w:numId w:val="3"/>
        </w:numPr>
        <w:spacing w:after="30" w:before="30" w:line="300"/>
      </w:pPr>
      <w:r>
        <w:t xml:space="preserve">When they confirm a reorder, log the PO in CRM, send invoice, mark invoice sent.</w:t>
      </w:r>
    </w:p>
    <w:p>
      <w:pPr>
        <w:pStyle w:val="ListParagraph"/>
        <w:numPr>
          <w:ilvl w:val="0"/>
          <w:numId w:val="3"/>
        </w:numPr>
        <w:spacing w:after="30" w:before="30" w:line="300"/>
      </w:pPr>
      <w:r>
        <w:t xml:space="preserve">Log check-in every week — boxes remaining is your sell-through velocity data.</w:t>
      </w:r>
    </w:p>
    <w:p>
      <w:pPr>
        <w:spacing w:after="40" w:before="40"/>
      </w:pPr>
      <w:r>
        <w:t xml:space="preserve"/>
      </w:r>
    </w:p>
    <w:p>
      <w:pPr>
        <w:spacing w:after="80" w:before="60" w:line="300"/>
      </w:pPr>
      <w:r>
        <w:t xml:space="preserve">POs are drop-shipped directly to the store. Confirm the shipping address is current with every new order.</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 Log it in the check-in form.</w:t>
      </w:r>
    </w:p>
    <w:p>
      <w:pPr>
        <w:pStyle w:val="Heading2"/>
        <w:spacing w:after="80" w:before="240"/>
      </w:pPr>
      <w:r>
        <w:t xml:space="preserve">PO invoices — NET30</w:t>
      </w:r>
    </w:p>
    <w:p>
      <w:pPr>
        <w:spacing w:after="80" w:before="60" w:line="300"/>
      </w:pPr>
      <w:r>
        <w:t xml:space="preserve">All PO orders are on NET30 terms. After a store confirms an order: log the PO in the CRM, then send the invoice by email or text. Once sent, tap "Mark invoice sent" in the CRM — the 30-day clock starts from that date.</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ACH), and enter the date. You can also do this from the Orders tab inside the account.</w:t>
      </w:r>
    </w:p>
    <w:p>
      <w:pPr>
        <w:spacing w:after="40" w:before="40"/>
      </w:pPr>
      <w:r>
        <w:t xml:space="preserve"/>
      </w:r>
    </w:p>
    <w:p>
      <w:pPr>
        <w:spacing w:after="80" w:before="60" w:line="300"/>
      </w:pPr>
      <w:r>
        <w:rPr>
          <w:b/>
          <w:bCs/>
        </w:rPr>
        <w:t xml:space="preserve">Letting the store choose: </w:t>
      </w:r>
      <w:r>
        <w:t xml:space="preserve">When closing a PO, ask which method is easiest for them — Venmo, Zelle, or ACH. Most bodega owners prefer Zelle (it’s built into their bank app). Do not accept wire transfers: sender fees are $25–$50 which eats into the account’s margin on small orders.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not yet emailed to store</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Send the invoice email. Tap "Mark invoice sent" in CRM.</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Overdue invoices: </w:t>
      </w:r>
      <w:r>
        <w:t xml:space="preserve">if an invoice hits 30 days unpaid the CRM flags it red automatically. Notify Felix immediately. Do not extend terms without Felix approval.</w:t>
      </w:r>
    </w:p>
    <w:p>
      <w:r>
        <w:br w:type="page"/>
      </w:r>
    </w:p>
    <w:p>
      <w:pPr>
        <w:pStyle w:val="Heading1"/>
        <w:spacing w:after="120" w:before="360"/>
      </w:pPr>
      <w:r>
        <w:t xml:space="preserve">10. Full process at a glance</w:t>
      </w:r>
    </w:p>
    <w:p>
      <w:pPr>
        <w:spacing w:after="80" w:before="60" w:line="300"/>
      </w:pPr>
      <w:r>
        <w:t xml:space="preserve">Use this as a 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region, rep</w:t>
      </w:r>
    </w:p>
    <w:p>
      <w:pPr>
        <w:pStyle w:val="ListParagraph"/>
        <w:numPr>
          <w:ilvl w:val="0"/>
          <w:numId w:val="3"/>
        </w:numPr>
        <w:spacing w:after="30" w:before="30" w:line="300"/>
      </w:pPr>
      <w:r>
        <w:t xml:space="preserve">Status: Not Visited</w:t>
      </w:r>
    </w:p>
    <w:p>
      <w:pPr>
        <w:pStyle w:val="Heading2"/>
        <w:spacing w:after="80" w:before="240"/>
      </w:pPr>
      <w:r>
        <w:t xml:space="preserve">Step 2  |  First visit — always in person</w:t>
      </w:r>
    </w:p>
    <w:p>
      <w:pPr>
        <w:spacing w:after="80" w:before="60" w:line="300"/>
      </w:pPr>
      <w:r>
        <w:rPr>
          <w:b/>
          <w:bCs/>
        </w:rPr>
        <w:t xml:space="preserve">They say YES to the trial:</w:t>
      </w:r>
    </w:p>
    <w:p>
      <w:pPr>
        <w:pStyle w:val="ListParagraph"/>
        <w:numPr>
          <w:ilvl w:val="0"/>
          <w:numId w:val="3"/>
        </w:numPr>
        <w:spacing w:after="30" w:before="30" w:line="300"/>
      </w:pPr>
      <w:r>
        <w:t xml:space="preserve">Collect $20 for 1 box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Log check-in in CRM after leaving</w:t>
      </w:r>
    </w:p>
    <w:p>
      <w:pPr>
        <w:pStyle w:val="ListParagraph"/>
        <w:numPr>
          <w:ilvl w:val="0"/>
          <w:numId w:val="3"/>
        </w:numPr>
        <w:spacing w:after="30" w:before="30" w:line="300"/>
      </w:pPr>
      <w:r>
        <w:t xml:space="preserve">Status: Trial</w:t>
      </w:r>
    </w:p>
    <w:p>
      <w:pPr>
        <w:spacing w:after="40" w:before="40"/>
      </w:pPr>
      <w:r>
        <w:t xml:space="preserve"/>
      </w:r>
    </w:p>
    <w:p>
      <w:pPr>
        <w:spacing w:after="80" w:before="60" w:line="300"/>
      </w:pPr>
      <w:r>
        <w:rPr>
          <w:b/>
          <w:bCs/>
        </w:rPr>
        <w:t xml:space="preserve">They say NO:</w:t>
      </w:r>
    </w:p>
    <w:p>
      <w:pPr>
        <w:pStyle w:val="ListParagraph"/>
        <w:numPr>
          <w:ilvl w:val="0"/>
          <w:numId w:val="3"/>
        </w:numPr>
        <w:spacing w:after="30" w:before="30" w:line="300"/>
      </w:pPr>
      <w:r>
        <w:t xml:space="preserve">Status: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(trial = 20 sticks across 2 boxes)</w:t>
      </w:r>
    </w:p>
    <w:p>
      <w:pPr>
        <w:pStyle w:val="ListParagraph"/>
        <w:numPr>
          <w:ilvl w:val="0"/>
          <w:numId w:val="3"/>
        </w:numPr>
        <w:spacing w:after="30" w:before="30" w:line="300"/>
      </w:pPr>
      <w:r>
        <w:t xml:space="preserve">Push for first PO (1 carton = 20 boxes, NET30)</w:t>
      </w:r>
    </w:p>
    <w:p>
      <w:pPr>
        <w:pStyle w:val="ListParagraph"/>
        <w:numPr>
          <w:ilvl w:val="0"/>
          <w:numId w:val="3"/>
        </w:numPr>
        <w:spacing w:after="30" w:before="30" w:line="300"/>
      </w:pPr>
      <w:r>
        <w:t xml:space="preserve">Confirm shipping address</w:t>
      </w:r>
    </w:p>
    <w:p>
      <w:pPr>
        <w:pStyle w:val="ListParagraph"/>
        <w:numPr>
          <w:ilvl w:val="0"/>
          <w:numId w:val="3"/>
        </w:numPr>
        <w:spacing w:after="30" w:before="30" w:line="300"/>
      </w:pPr>
      <w:r>
        <w:t xml:space="preserve">Log check-in in CRM after each call</w:t>
      </w:r>
    </w:p>
    <w:p>
      <w:pPr>
        <w:pStyle w:val="ListParagraph"/>
        <w:numPr>
          <w:ilvl w:val="0"/>
          <w:numId w:val="3"/>
        </w:numPr>
        <w:spacing w:after="30" w:before="30" w:line="300"/>
      </w:pPr>
      <w:r>
        <w:t xml:space="preserve">When they say yes: tap "+ Log PO order" in CRM</w:t>
      </w:r>
    </w:p>
    <w:p>
      <w:pPr>
        <w:pStyle w:val="ListParagraph"/>
        <w:numPr>
          <w:ilvl w:val="0"/>
          <w:numId w:val="3"/>
        </w:numPr>
        <w:spacing w:after="30" w:before="30" w:line="300"/>
      </w:pPr>
      <w:r>
        <w:t xml:space="preserve">Stock auto-updates. Status changes to Active.</w:t>
      </w:r>
    </w:p>
    <w:p>
      <w:pPr>
        <w:pStyle w:val="ListParagraph"/>
        <w:numPr>
          <w:ilvl w:val="0"/>
          <w:numId w:val="3"/>
        </w:numPr>
        <w:spacing w:after="30" w:before="30" w:line="300"/>
      </w:pPr>
      <w:r>
        <w:t xml:space="preserve">Send invoice by email or text. Tap "Mark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3 or fewer, push for a reorder (minimum 1 carton, NET30)</w:t>
      </w:r>
    </w:p>
    <w:p>
      <w:pPr>
        <w:pStyle w:val="ListParagraph"/>
        <w:numPr>
          <w:ilvl w:val="0"/>
          <w:numId w:val="3"/>
        </w:numPr>
        <w:spacing w:after="30" w:before="30" w:line="300"/>
      </w:pPr>
      <w:r>
        <w:t xml:space="preserve">Log check-in. Log PO when order is confirmed.</w:t>
      </w:r>
    </w:p>
    <w:p>
      <w:pPr>
        <w:pStyle w:val="ListParagraph"/>
        <w:numPr>
          <w:ilvl w:val="0"/>
          <w:numId w:val="3"/>
        </w:numPr>
        <w:spacing w:after="30" w:before="30" w:line="300"/>
      </w:pPr>
      <w:r>
        <w:t xml:space="preserve">Send invoice. Tap "Mark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2026-04-16T17:47:55.702Z</dcterms:created>
  <dcterms:modified xsi:type="dcterms:W3CDTF">2026-04-16T17:47:55.702Z</dcterms:modified>
</cp:coreProperties>
</file>

<file path=docProps/custom.xml><?xml version="1.0" encoding="utf-8"?>
<Properties xmlns="http://schemas.openxmlformats.org/officeDocument/2006/custom-properties" xmlns:vt="http://schemas.openxmlformats.org/officeDocument/2006/docPropsVTypes"/>
</file>