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7E5C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bookmarkStart w:id="0" w:name="_pgvctk31a1n6" w:colFirst="0" w:colLast="0"/>
      <w:bookmarkEnd w:id="0"/>
      <w:r>
        <w:rPr>
          <w:rFonts w:ascii="Calibri" w:eastAsia="Calibri" w:hAnsi="Calibri" w:cs="Calibri"/>
          <w:color w:val="000000"/>
        </w:rPr>
        <w:t>Інститут комп’ютерних наук та інформаційних технологій</w:t>
      </w:r>
    </w:p>
    <w:p w14:paraId="725F70E7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Кафедра систем автоматизованого проектування</w:t>
      </w:r>
    </w:p>
    <w:p w14:paraId="527B33D2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5B7FDA53" w14:textId="7E2ADF2D" w:rsidR="00480553" w:rsidRDefault="00FF5F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89782FC" wp14:editId="4DC0C346">
            <wp:simplePos x="0" y="0"/>
            <wp:positionH relativeFrom="page">
              <wp:align>center</wp:align>
            </wp:positionH>
            <wp:positionV relativeFrom="paragraph">
              <wp:posOffset>300355</wp:posOffset>
            </wp:positionV>
            <wp:extent cx="1518285" cy="1438275"/>
            <wp:effectExtent l="0" t="0" r="5715" b="9525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E79697" w14:textId="4E6E727C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989030A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846447D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ABE4F8A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201"/>
        <w:ind w:left="1744" w:right="2254"/>
        <w:jc w:val="center"/>
        <w:rPr>
          <w:color w:val="000000"/>
        </w:rPr>
      </w:pPr>
      <w:r>
        <w:rPr>
          <w:color w:val="000000"/>
        </w:rPr>
        <w:t>Звіт</w:t>
      </w:r>
    </w:p>
    <w:p w14:paraId="71FE630E" w14:textId="0F4F0D71" w:rsidR="00480553" w:rsidRPr="0004103C" w:rsidRDefault="009378A9">
      <w:pPr>
        <w:pBdr>
          <w:top w:val="nil"/>
          <w:left w:val="nil"/>
          <w:bottom w:val="nil"/>
          <w:right w:val="nil"/>
          <w:between w:val="nil"/>
        </w:pBdr>
        <w:spacing w:before="166"/>
        <w:ind w:left="1744" w:right="2255"/>
        <w:jc w:val="center"/>
        <w:rPr>
          <w:color w:val="000000"/>
        </w:rPr>
      </w:pPr>
      <w:r>
        <w:rPr>
          <w:color w:val="000000"/>
        </w:rPr>
        <w:t>Про виконання лабораторної роботи №</w:t>
      </w:r>
      <w:r w:rsidR="00C13789">
        <w:rPr>
          <w:color w:val="000000"/>
          <w:lang w:val="en-GB"/>
        </w:rPr>
        <w:t>2</w:t>
      </w:r>
    </w:p>
    <w:p w14:paraId="472B0F17" w14:textId="7CA05452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1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color w:val="000000"/>
        </w:rPr>
        <w:t>з дисципліни «</w:t>
      </w:r>
      <w:r w:rsidR="00FF5FDB" w:rsidRPr="00FF5FDB">
        <w:rPr>
          <w:color w:val="000000"/>
        </w:rPr>
        <w:t>Дискретні моделі в САПР</w:t>
      </w:r>
      <w:r>
        <w:rPr>
          <w:rFonts w:ascii="Calibri" w:eastAsia="Calibri" w:hAnsi="Calibri" w:cs="Calibri"/>
          <w:color w:val="000000"/>
        </w:rPr>
        <w:t>»</w:t>
      </w:r>
    </w:p>
    <w:p w14:paraId="367D3A9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D3DC3B0" w14:textId="77777777" w:rsidR="00480553" w:rsidRDefault="005D588A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 w:firstLine="69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Виконав</w:t>
      </w:r>
      <w:r w:rsidR="009378A9">
        <w:rPr>
          <w:rFonts w:ascii="Calibri" w:eastAsia="Calibri" w:hAnsi="Calibri" w:cs="Calibri"/>
          <w:color w:val="000000"/>
        </w:rPr>
        <w:t xml:space="preserve">: </w:t>
      </w:r>
    </w:p>
    <w:p w14:paraId="45893B69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студ. групи КН-410</w:t>
      </w:r>
    </w:p>
    <w:p w14:paraId="3CB90A61" w14:textId="2827BE85" w:rsidR="00480553" w:rsidRPr="00FF5FDB" w:rsidRDefault="009378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                                                     </w:t>
      </w:r>
      <w:r w:rsidR="005D588A">
        <w:rPr>
          <w:rFonts w:ascii="Calibri" w:eastAsia="Calibri" w:hAnsi="Calibri" w:cs="Calibri"/>
          <w:color w:val="000000"/>
        </w:rPr>
        <w:t xml:space="preserve">                         </w:t>
      </w:r>
      <w:r w:rsidR="00FF5FDB">
        <w:rPr>
          <w:rFonts w:ascii="Calibri" w:eastAsia="Calibri" w:hAnsi="Calibri" w:cs="Calibri"/>
          <w:color w:val="000000"/>
        </w:rPr>
        <w:t>Катрич Р. О</w:t>
      </w:r>
    </w:p>
    <w:p w14:paraId="21CFFFE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</w:rPr>
      </w:pPr>
    </w:p>
    <w:p w14:paraId="43994ADC" w14:textId="396BDB9E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890"/>
        </w:tabs>
        <w:spacing w:before="100" w:line="372" w:lineRule="auto"/>
        <w:ind w:left="7890" w:right="6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                                                                                                             Прийня</w:t>
      </w:r>
      <w:r w:rsidR="00FF5FDB">
        <w:rPr>
          <w:rFonts w:ascii="Calibri" w:eastAsia="Calibri" w:hAnsi="Calibri" w:cs="Calibri"/>
          <w:color w:val="000000"/>
        </w:rPr>
        <w:t>в</w:t>
      </w:r>
      <w:r>
        <w:rPr>
          <w:rFonts w:ascii="Calibri" w:eastAsia="Calibri" w:hAnsi="Calibri" w:cs="Calibri"/>
          <w:color w:val="000000"/>
        </w:rPr>
        <w:t>:</w:t>
      </w:r>
    </w:p>
    <w:p w14:paraId="6AD9C31E" w14:textId="376354E2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="00FF5FDB">
        <w:rPr>
          <w:rFonts w:ascii="Calibri" w:eastAsia="Calibri" w:hAnsi="Calibri" w:cs="Calibri"/>
          <w:color w:val="000000"/>
        </w:rPr>
        <w:t>Кривий</w:t>
      </w:r>
      <w:r>
        <w:rPr>
          <w:rFonts w:ascii="Calibri" w:eastAsia="Calibri" w:hAnsi="Calibri" w:cs="Calibri"/>
          <w:color w:val="000000"/>
        </w:rPr>
        <w:t xml:space="preserve"> </w:t>
      </w:r>
      <w:r w:rsidR="00FF5FDB">
        <w:rPr>
          <w:rFonts w:ascii="Calibri" w:eastAsia="Calibri" w:hAnsi="Calibri" w:cs="Calibri"/>
          <w:color w:val="000000"/>
        </w:rPr>
        <w:t>Р</w:t>
      </w:r>
      <w:r>
        <w:rPr>
          <w:rFonts w:ascii="Calibri" w:eastAsia="Calibri" w:hAnsi="Calibri" w:cs="Calibri"/>
          <w:color w:val="000000"/>
        </w:rPr>
        <w:t>.</w:t>
      </w:r>
      <w:r w:rsidR="00FF5FDB">
        <w:rPr>
          <w:rFonts w:ascii="Calibri" w:eastAsia="Calibri" w:hAnsi="Calibri" w:cs="Calibri"/>
          <w:color w:val="000000"/>
        </w:rPr>
        <w:t xml:space="preserve"> З</w:t>
      </w:r>
      <w:r>
        <w:rPr>
          <w:rFonts w:ascii="Calibri" w:eastAsia="Calibri" w:hAnsi="Calibri" w:cs="Calibri"/>
          <w:color w:val="000000"/>
        </w:rPr>
        <w:t>.</w:t>
      </w:r>
    </w:p>
    <w:p w14:paraId="3F1F5700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305973A4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72B62FD8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256666E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7A478A1" w14:textId="77777777" w:rsidR="00480553" w:rsidRDefault="00480553">
      <w:pPr>
        <w:tabs>
          <w:tab w:val="left" w:pos="7130"/>
          <w:tab w:val="left" w:pos="7890"/>
        </w:tabs>
        <w:rPr>
          <w:rFonts w:ascii="Calibri" w:eastAsia="Calibri" w:hAnsi="Calibri" w:cs="Calibri"/>
        </w:rPr>
      </w:pPr>
    </w:p>
    <w:p w14:paraId="5BB49D31" w14:textId="77777777" w:rsidR="00480553" w:rsidRDefault="00480553">
      <w:pPr>
        <w:rPr>
          <w:rFonts w:ascii="Calibri" w:eastAsia="Calibri" w:hAnsi="Calibri" w:cs="Calibri"/>
        </w:rPr>
      </w:pPr>
    </w:p>
    <w:p w14:paraId="3AFF3F70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6D316EF8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1C7B24A5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3B398DDB" w14:textId="77777777" w:rsidR="00480553" w:rsidRDefault="009378A9">
      <w:pPr>
        <w:tabs>
          <w:tab w:val="left" w:pos="3690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Львів-2025</w:t>
      </w:r>
    </w:p>
    <w:p w14:paraId="2A03E214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7F1C0FD2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473DE906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401A75BA" w14:textId="77777777" w:rsidR="0004103C" w:rsidRPr="0004103C" w:rsidRDefault="0004103C" w:rsidP="0004103C">
      <w:pPr>
        <w:spacing w:line="276" w:lineRule="auto"/>
        <w:jc w:val="both"/>
        <w:rPr>
          <w:b/>
          <w:bCs/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lastRenderedPageBreak/>
        <w:t>1. Постановка задачі листоноші</w:t>
      </w:r>
    </w:p>
    <w:p w14:paraId="52232A13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Задача листоноші (Chinese Postman Problem) полягає у знаходженні </w:t>
      </w:r>
      <w:r w:rsidRPr="0004103C">
        <w:rPr>
          <w:b/>
          <w:bCs/>
          <w:sz w:val="28"/>
          <w:szCs w:val="28"/>
          <w:lang w:val="en-GB"/>
        </w:rPr>
        <w:t>найкоротшого замкненого маршруту</w:t>
      </w:r>
      <w:r w:rsidRPr="0004103C">
        <w:rPr>
          <w:sz w:val="28"/>
          <w:szCs w:val="28"/>
          <w:lang w:val="en-GB"/>
        </w:rPr>
        <w:t> в графі, який проходить через </w:t>
      </w:r>
      <w:r w:rsidRPr="0004103C">
        <w:rPr>
          <w:b/>
          <w:bCs/>
          <w:sz w:val="28"/>
          <w:szCs w:val="28"/>
          <w:lang w:val="en-GB"/>
        </w:rPr>
        <w:t>кожне ребро хоча б один раз</w:t>
      </w:r>
      <w:r w:rsidRPr="0004103C">
        <w:rPr>
          <w:sz w:val="28"/>
          <w:szCs w:val="28"/>
          <w:lang w:val="en-GB"/>
        </w:rPr>
        <w:t>. Для:</w:t>
      </w:r>
    </w:p>
    <w:p w14:paraId="2A11FC03" w14:textId="77777777" w:rsidR="0004103C" w:rsidRPr="0004103C" w:rsidRDefault="0004103C" w:rsidP="0004103C">
      <w:pPr>
        <w:numPr>
          <w:ilvl w:val="0"/>
          <w:numId w:val="16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Неорієнтованого графа</w:t>
      </w:r>
      <w:r w:rsidRPr="0004103C">
        <w:rPr>
          <w:sz w:val="28"/>
          <w:szCs w:val="28"/>
          <w:lang w:val="en-GB"/>
        </w:rPr>
        <w:t>: всі вершини повинні мати парний степінь.</w:t>
      </w:r>
    </w:p>
    <w:p w14:paraId="0EFDC227" w14:textId="77777777" w:rsidR="0004103C" w:rsidRPr="0004103C" w:rsidRDefault="0004103C" w:rsidP="0004103C">
      <w:pPr>
        <w:numPr>
          <w:ilvl w:val="0"/>
          <w:numId w:val="16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Орієнтованого графа</w:t>
      </w:r>
      <w:r w:rsidRPr="0004103C">
        <w:rPr>
          <w:sz w:val="28"/>
          <w:szCs w:val="28"/>
          <w:lang w:val="en-GB"/>
        </w:rPr>
        <w:t>: кількість вхідних та вихідних ребер має бути рівною для кожної вершини.</w:t>
      </w:r>
    </w:p>
    <w:p w14:paraId="380E1B73" w14:textId="77777777" w:rsidR="0004103C" w:rsidRPr="0004103C" w:rsidRDefault="0004103C" w:rsidP="0004103C">
      <w:pPr>
        <w:numPr>
          <w:ilvl w:val="0"/>
          <w:numId w:val="16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Змішаного графа</w:t>
      </w:r>
      <w:r w:rsidRPr="0004103C">
        <w:rPr>
          <w:sz w:val="28"/>
          <w:szCs w:val="28"/>
          <w:lang w:val="en-GB"/>
        </w:rPr>
        <w:t> (орієнтовані + неорієнтовані ребра): використовується алгоритм Едмондса для зведення до орієнтованого випадку.</w:t>
      </w:r>
    </w:p>
    <w:p w14:paraId="103FD6FC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pict w14:anchorId="46CAF89B">
          <v:rect id="_x0000_i1057" style="width:0;height:.75pt" o:hralign="center" o:hrstd="t" o:hrnoshade="t" o:hr="t" fillcolor="#f8faff" stroked="f"/>
        </w:pict>
      </w:r>
    </w:p>
    <w:p w14:paraId="7C272A9B" w14:textId="77777777" w:rsidR="0004103C" w:rsidRPr="0004103C" w:rsidRDefault="0004103C" w:rsidP="0004103C">
      <w:pPr>
        <w:spacing w:line="276" w:lineRule="auto"/>
        <w:jc w:val="both"/>
        <w:rPr>
          <w:b/>
          <w:bCs/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2. Алгоритм рішення для змішаного графа</w:t>
      </w:r>
    </w:p>
    <w:p w14:paraId="059A6AD5" w14:textId="77777777" w:rsidR="0004103C" w:rsidRPr="0004103C" w:rsidRDefault="0004103C" w:rsidP="0004103C">
      <w:pPr>
        <w:numPr>
          <w:ilvl w:val="0"/>
          <w:numId w:val="17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Перевірка умов Ейлера</w:t>
      </w:r>
      <w:r w:rsidRPr="0004103C">
        <w:rPr>
          <w:sz w:val="28"/>
          <w:szCs w:val="28"/>
          <w:lang w:val="en-GB"/>
        </w:rPr>
        <w:t>:</w:t>
      </w:r>
    </w:p>
    <w:p w14:paraId="10011DDC" w14:textId="77777777" w:rsidR="0004103C" w:rsidRPr="0004103C" w:rsidRDefault="0004103C" w:rsidP="0004103C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Для неорієнтованих ребер: степінь кожної вершини повинен бути парним.</w:t>
      </w:r>
    </w:p>
    <w:p w14:paraId="15E34868" w14:textId="77777777" w:rsidR="0004103C" w:rsidRPr="0004103C" w:rsidRDefault="0004103C" w:rsidP="0004103C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Для орієнтованих: баланс вхідних/вихідних ребер.</w:t>
      </w:r>
    </w:p>
    <w:p w14:paraId="4B5D7C32" w14:textId="77777777" w:rsidR="0004103C" w:rsidRPr="0004103C" w:rsidRDefault="0004103C" w:rsidP="0004103C">
      <w:pPr>
        <w:numPr>
          <w:ilvl w:val="0"/>
          <w:numId w:val="17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Побудова циклу</w:t>
      </w:r>
      <w:r w:rsidRPr="0004103C">
        <w:rPr>
          <w:sz w:val="28"/>
          <w:szCs w:val="28"/>
          <w:lang w:val="en-GB"/>
        </w:rPr>
        <w:t>:</w:t>
      </w:r>
    </w:p>
    <w:p w14:paraId="5C726FC4" w14:textId="77777777" w:rsidR="0004103C" w:rsidRPr="0004103C" w:rsidRDefault="0004103C" w:rsidP="0004103C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Використання алгоритму Гірхольцера (рекурсивне видалення ребер).</w:t>
      </w:r>
    </w:p>
    <w:p w14:paraId="2D3697BC" w14:textId="77777777" w:rsidR="0004103C" w:rsidRPr="0004103C" w:rsidRDefault="0004103C" w:rsidP="0004103C">
      <w:pPr>
        <w:numPr>
          <w:ilvl w:val="0"/>
          <w:numId w:val="17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Для змішаних графів</w:t>
      </w:r>
      <w:r w:rsidRPr="0004103C">
        <w:rPr>
          <w:sz w:val="28"/>
          <w:szCs w:val="28"/>
          <w:lang w:val="en-GB"/>
        </w:rPr>
        <w:t>:</w:t>
      </w:r>
    </w:p>
    <w:p w14:paraId="2267BF7F" w14:textId="77777777" w:rsidR="0004103C" w:rsidRPr="0004103C" w:rsidRDefault="0004103C" w:rsidP="0004103C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Перетворення на орієнтований граф.</w:t>
      </w:r>
    </w:p>
    <w:p w14:paraId="012A2775" w14:textId="77777777" w:rsidR="0004103C" w:rsidRPr="0004103C" w:rsidRDefault="0004103C" w:rsidP="0004103C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Додавання ребер для вирівнювання балансу.</w:t>
      </w:r>
    </w:p>
    <w:p w14:paraId="49386F72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pict w14:anchorId="73B03117">
          <v:rect id="_x0000_i1058" style="width:0;height:.75pt" o:hralign="center" o:hrstd="t" o:hrnoshade="t" o:hr="t" fillcolor="#f8faff" stroked="f"/>
        </w:pict>
      </w:r>
    </w:p>
    <w:p w14:paraId="15184E3F" w14:textId="77777777" w:rsidR="0004103C" w:rsidRPr="0004103C" w:rsidRDefault="0004103C" w:rsidP="0004103C">
      <w:pPr>
        <w:spacing w:line="276" w:lineRule="auto"/>
        <w:jc w:val="both"/>
        <w:rPr>
          <w:b/>
          <w:bCs/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3. Визначення понять</w:t>
      </w:r>
    </w:p>
    <w:p w14:paraId="607E800E" w14:textId="77777777" w:rsidR="0004103C" w:rsidRPr="0004103C" w:rsidRDefault="0004103C" w:rsidP="0004103C">
      <w:pPr>
        <w:numPr>
          <w:ilvl w:val="0"/>
          <w:numId w:val="18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Матриця зв’язності</w:t>
      </w:r>
      <w:r w:rsidRPr="0004103C">
        <w:rPr>
          <w:sz w:val="28"/>
          <w:szCs w:val="28"/>
          <w:lang w:val="en-GB"/>
        </w:rPr>
        <w:t>: квадратна матриця, де a[i][j] містить вагу ребра між вершинами i та j (0 — немає зв’язку).</w:t>
      </w:r>
      <w:r w:rsidRPr="0004103C">
        <w:rPr>
          <w:sz w:val="28"/>
          <w:szCs w:val="28"/>
          <w:lang w:val="en-GB"/>
        </w:rPr>
        <w:br/>
        <w:t>Приклад для заданої матриці (8 вершин):</w:t>
      </w:r>
    </w:p>
    <w:p w14:paraId="52C3B895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0   0   0   0  86  94  51  82</w:t>
      </w:r>
    </w:p>
    <w:p w14:paraId="398D16E7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0   0  81   0  20  87   0   0</w:t>
      </w:r>
    </w:p>
    <w:p w14:paraId="74B46F89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0  81   0  83  41   0   0   0</w:t>
      </w:r>
    </w:p>
    <w:p w14:paraId="4927CFE2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 xml:space="preserve">0   0  83   0   8   0   0   0 </w:t>
      </w:r>
    </w:p>
    <w:p w14:paraId="175EE759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86  20  41   8   0  40   0  54</w:t>
      </w:r>
    </w:p>
    <w:p w14:paraId="2EDDF76E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94  87   0   0  40   0  89   0</w:t>
      </w:r>
    </w:p>
    <w:p w14:paraId="146A1659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51   0   0   0   0  89   0  18</w:t>
      </w:r>
    </w:p>
    <w:p w14:paraId="44E81093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82   0   0   0  54   0  18   0</w:t>
      </w:r>
    </w:p>
    <w:p w14:paraId="15D0B2BE" w14:textId="77777777" w:rsidR="0004103C" w:rsidRPr="0004103C" w:rsidRDefault="0004103C" w:rsidP="0004103C">
      <w:pPr>
        <w:numPr>
          <w:ilvl w:val="0"/>
          <w:numId w:val="18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Ейлерів маршрут</w:t>
      </w:r>
      <w:r w:rsidRPr="0004103C">
        <w:rPr>
          <w:sz w:val="28"/>
          <w:szCs w:val="28"/>
          <w:lang w:val="en-GB"/>
        </w:rPr>
        <w:t>: замкнений шлях, що проходить через кожне ребро </w:t>
      </w:r>
      <w:r w:rsidRPr="0004103C">
        <w:rPr>
          <w:b/>
          <w:bCs/>
          <w:sz w:val="28"/>
          <w:szCs w:val="28"/>
          <w:lang w:val="en-GB"/>
        </w:rPr>
        <w:t>рівно один раз</w:t>
      </w:r>
      <w:r w:rsidRPr="0004103C">
        <w:rPr>
          <w:sz w:val="28"/>
          <w:szCs w:val="28"/>
          <w:lang w:val="en-GB"/>
        </w:rPr>
        <w:t>.</w:t>
      </w:r>
    </w:p>
    <w:p w14:paraId="0265E69D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pict w14:anchorId="495836F1">
          <v:rect id="_x0000_i1059" style="width:0;height:.75pt" o:hralign="center" o:hrstd="t" o:hrnoshade="t" o:hr="t" fillcolor="#f8faff" stroked="f"/>
        </w:pict>
      </w:r>
    </w:p>
    <w:p w14:paraId="1A4CC25F" w14:textId="77777777" w:rsidR="0004103C" w:rsidRPr="0004103C" w:rsidRDefault="0004103C" w:rsidP="0004103C">
      <w:pPr>
        <w:spacing w:line="276" w:lineRule="auto"/>
        <w:jc w:val="both"/>
        <w:rPr>
          <w:b/>
          <w:bCs/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4. Результати для заданої матриці</w:t>
      </w:r>
    </w:p>
    <w:p w14:paraId="0DC965DF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Аналіз графа</w:t>
      </w:r>
      <w:r w:rsidRPr="0004103C">
        <w:rPr>
          <w:sz w:val="28"/>
          <w:szCs w:val="28"/>
          <w:lang w:val="en-GB"/>
        </w:rPr>
        <w:t>:</w:t>
      </w:r>
    </w:p>
    <w:p w14:paraId="0255DEB4" w14:textId="77777777" w:rsidR="0004103C" w:rsidRPr="0004103C" w:rsidRDefault="0004103C" w:rsidP="0004103C">
      <w:pPr>
        <w:numPr>
          <w:ilvl w:val="0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Степені вершин</w:t>
      </w:r>
      <w:r w:rsidRPr="0004103C">
        <w:rPr>
          <w:sz w:val="28"/>
          <w:szCs w:val="28"/>
          <w:lang w:val="en-GB"/>
        </w:rPr>
        <w:t>:</w:t>
      </w:r>
    </w:p>
    <w:p w14:paraId="334D45D4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Вершина 1: 4 (парний)</w:t>
      </w:r>
    </w:p>
    <w:p w14:paraId="367CB6D4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lastRenderedPageBreak/>
        <w:t>Вершина 2: 3 (непарний)</w:t>
      </w:r>
    </w:p>
    <w:p w14:paraId="697EA134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Вершина 3: 3 (непарний)</w:t>
      </w:r>
    </w:p>
    <w:p w14:paraId="39FB3EF4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Вершина 4: 2 (парний)</w:t>
      </w:r>
    </w:p>
    <w:p w14:paraId="76AAE22A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Вершина 5: 6 (парний)</w:t>
      </w:r>
    </w:p>
    <w:p w14:paraId="14B3690F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Вершина 6: 4 (парний)</w:t>
      </w:r>
    </w:p>
    <w:p w14:paraId="41D22B68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Вершина 7: 3 (непарний)</w:t>
      </w:r>
    </w:p>
    <w:p w14:paraId="36D80F25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Вершина 8: 3 (непарний)</w:t>
      </w:r>
      <w:r w:rsidRPr="0004103C">
        <w:rPr>
          <w:sz w:val="28"/>
          <w:szCs w:val="28"/>
          <w:lang w:val="en-GB"/>
        </w:rPr>
        <w:br/>
      </w:r>
      <w:r w:rsidRPr="0004103C">
        <w:rPr>
          <w:b/>
          <w:bCs/>
          <w:sz w:val="28"/>
          <w:szCs w:val="28"/>
          <w:lang w:val="en-GB"/>
        </w:rPr>
        <w:t>Висновок</w:t>
      </w:r>
      <w:r w:rsidRPr="0004103C">
        <w:rPr>
          <w:sz w:val="28"/>
          <w:szCs w:val="28"/>
          <w:lang w:val="en-GB"/>
        </w:rPr>
        <w:t>: Граф </w:t>
      </w:r>
      <w:r w:rsidRPr="0004103C">
        <w:rPr>
          <w:b/>
          <w:bCs/>
          <w:sz w:val="28"/>
          <w:szCs w:val="28"/>
          <w:lang w:val="en-GB"/>
        </w:rPr>
        <w:t>не є ейлеровим</w:t>
      </w:r>
      <w:r w:rsidRPr="0004103C">
        <w:rPr>
          <w:sz w:val="28"/>
          <w:szCs w:val="28"/>
          <w:lang w:val="en-GB"/>
        </w:rPr>
        <w:t> (вершини 2, 3, 7, 8 мають непарний степінь).</w:t>
      </w:r>
    </w:p>
    <w:p w14:paraId="19C9DA88" w14:textId="77777777" w:rsidR="0004103C" w:rsidRPr="0004103C" w:rsidRDefault="0004103C" w:rsidP="0004103C">
      <w:pPr>
        <w:numPr>
          <w:ilvl w:val="0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Модифікація для ейлерового циклу</w:t>
      </w:r>
      <w:r w:rsidRPr="0004103C">
        <w:rPr>
          <w:sz w:val="28"/>
          <w:szCs w:val="28"/>
          <w:lang w:val="en-GB"/>
        </w:rPr>
        <w:t>:</w:t>
      </w:r>
    </w:p>
    <w:p w14:paraId="6FD14FF2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Додаємо ребра між непарними вершинами (наприклад, 2-3 і 7-8):</w:t>
      </w:r>
    </w:p>
    <w:p w14:paraId="0E601B2B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2-3: 81 (вже існує)</w:t>
      </w:r>
    </w:p>
    <w:p w14:paraId="17FEF66C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7-8: 18 (вже існує)</w:t>
      </w:r>
    </w:p>
    <w:p w14:paraId="2B4050BF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Після модифікації всі вершини матимуть парний степінь.</w:t>
      </w:r>
    </w:p>
    <w:p w14:paraId="5D667C1D" w14:textId="77777777" w:rsidR="0004103C" w:rsidRPr="0004103C" w:rsidRDefault="0004103C" w:rsidP="0004103C">
      <w:pPr>
        <w:numPr>
          <w:ilvl w:val="0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Ейлерів цикл</w:t>
      </w:r>
      <w:r w:rsidRPr="0004103C">
        <w:rPr>
          <w:sz w:val="28"/>
          <w:szCs w:val="28"/>
          <w:lang w:val="en-GB"/>
        </w:rPr>
        <w:t> (після модифікації):</w:t>
      </w:r>
    </w:p>
    <w:p w14:paraId="3FB43E60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Приклад маршруту:</w:t>
      </w:r>
      <w:r w:rsidRPr="0004103C">
        <w:rPr>
          <w:sz w:val="28"/>
          <w:szCs w:val="28"/>
          <w:lang w:val="en-GB"/>
        </w:rPr>
        <w:br/>
        <w:t>1 → 5 → 2 → 3 → 4 → 5 → 6 → 2 → 3 → 5 → 6 → 7 → 8 → 1</w:t>
      </w:r>
      <w:r w:rsidRPr="0004103C">
        <w:rPr>
          <w:sz w:val="28"/>
          <w:szCs w:val="28"/>
          <w:lang w:val="en-GB"/>
        </w:rPr>
        <w:br/>
      </w:r>
      <w:r w:rsidRPr="0004103C">
        <w:rPr>
          <w:b/>
          <w:bCs/>
          <w:sz w:val="28"/>
          <w:szCs w:val="28"/>
          <w:lang w:val="en-GB"/>
        </w:rPr>
        <w:t>Загальна вага</w:t>
      </w:r>
      <w:r w:rsidRPr="0004103C">
        <w:rPr>
          <w:sz w:val="28"/>
          <w:szCs w:val="28"/>
          <w:lang w:val="en-GB"/>
        </w:rPr>
        <w:t>: 86 + 20 + 81 + 83 + 8 + 40 + 87 + 81 + 41 + 40 + 89 + 18 + 82 = </w:t>
      </w:r>
      <w:r w:rsidRPr="0004103C">
        <w:rPr>
          <w:b/>
          <w:bCs/>
          <w:sz w:val="28"/>
          <w:szCs w:val="28"/>
          <w:lang w:val="en-GB"/>
        </w:rPr>
        <w:t>675</w:t>
      </w:r>
      <w:r w:rsidRPr="0004103C">
        <w:rPr>
          <w:sz w:val="28"/>
          <w:szCs w:val="28"/>
          <w:lang w:val="en-GB"/>
        </w:rPr>
        <w:t>.</w:t>
      </w:r>
    </w:p>
    <w:p w14:paraId="00C9BA8D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pict w14:anchorId="5840917E">
          <v:rect id="_x0000_i1060" style="width:0;height:.75pt" o:hralign="center" o:hrstd="t" o:hrnoshade="t" o:hr="t" fillcolor="#f8faff" stroked="f"/>
        </w:pict>
      </w:r>
    </w:p>
    <w:p w14:paraId="5606663F" w14:textId="77777777" w:rsidR="0004103C" w:rsidRPr="0004103C" w:rsidRDefault="0004103C" w:rsidP="0004103C">
      <w:pPr>
        <w:spacing w:line="276" w:lineRule="auto"/>
        <w:jc w:val="both"/>
        <w:rPr>
          <w:b/>
          <w:bCs/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5. Висновки</w:t>
      </w:r>
    </w:p>
    <w:p w14:paraId="4E8D737A" w14:textId="77777777" w:rsidR="0004103C" w:rsidRPr="0004103C" w:rsidRDefault="0004103C" w:rsidP="0004103C">
      <w:pPr>
        <w:numPr>
          <w:ilvl w:val="0"/>
          <w:numId w:val="20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Ручний розрахунок</w:t>
      </w:r>
      <w:r w:rsidRPr="0004103C">
        <w:rPr>
          <w:sz w:val="28"/>
          <w:szCs w:val="28"/>
          <w:lang w:val="en-GB"/>
        </w:rPr>
        <w:t>:</w:t>
      </w:r>
    </w:p>
    <w:p w14:paraId="2393E68A" w14:textId="77777777" w:rsidR="0004103C" w:rsidRPr="0004103C" w:rsidRDefault="0004103C" w:rsidP="0004103C">
      <w:pPr>
        <w:numPr>
          <w:ilvl w:val="1"/>
          <w:numId w:val="20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Вихідний граф не містить ейлерового циклу через непарні степені вершин.</w:t>
      </w:r>
    </w:p>
    <w:p w14:paraId="7C000017" w14:textId="77777777" w:rsidR="0004103C" w:rsidRPr="0004103C" w:rsidRDefault="0004103C" w:rsidP="0004103C">
      <w:pPr>
        <w:numPr>
          <w:ilvl w:val="1"/>
          <w:numId w:val="20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Після додавання ребер 2-3 і 7-8 цикл існує.</w:t>
      </w:r>
    </w:p>
    <w:p w14:paraId="271068E5" w14:textId="77777777" w:rsidR="0004103C" w:rsidRPr="0004103C" w:rsidRDefault="0004103C" w:rsidP="0004103C">
      <w:pPr>
        <w:numPr>
          <w:ilvl w:val="0"/>
          <w:numId w:val="20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Машинний розрахунок</w:t>
      </w:r>
      <w:r w:rsidRPr="0004103C">
        <w:rPr>
          <w:sz w:val="28"/>
          <w:szCs w:val="28"/>
          <w:lang w:val="en-GB"/>
        </w:rPr>
        <w:t> (з використанням програми):</w:t>
      </w:r>
    </w:p>
    <w:p w14:paraId="3B94DA74" w14:textId="77777777" w:rsidR="0004103C" w:rsidRPr="0004103C" w:rsidRDefault="0004103C" w:rsidP="0004103C">
      <w:pPr>
        <w:numPr>
          <w:ilvl w:val="1"/>
          <w:numId w:val="20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Програма коректно визначає відсутність циклу для початкового графа.</w:t>
      </w:r>
    </w:p>
    <w:p w14:paraId="588D75FF" w14:textId="77777777" w:rsidR="0004103C" w:rsidRPr="0004103C" w:rsidRDefault="0004103C" w:rsidP="0004103C">
      <w:pPr>
        <w:numPr>
          <w:ilvl w:val="1"/>
          <w:numId w:val="20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Після модифікації виводить ейлерів маршрут.</w:t>
      </w:r>
    </w:p>
    <w:p w14:paraId="45F49A04" w14:textId="77777777" w:rsidR="0004103C" w:rsidRPr="0004103C" w:rsidRDefault="0004103C" w:rsidP="0004103C">
      <w:pPr>
        <w:numPr>
          <w:ilvl w:val="0"/>
          <w:numId w:val="20"/>
        </w:num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>Кортеж вершин</w:t>
      </w:r>
      <w:r w:rsidRPr="0004103C">
        <w:rPr>
          <w:sz w:val="28"/>
          <w:szCs w:val="28"/>
          <w:lang w:val="en-GB"/>
        </w:rPr>
        <w:t> для ейлерового графа:</w:t>
      </w:r>
      <w:r w:rsidRPr="0004103C">
        <w:rPr>
          <w:sz w:val="28"/>
          <w:szCs w:val="28"/>
          <w:lang w:val="en-GB"/>
        </w:rPr>
        <w:br/>
        <w:t>(1, 5, 2, 3, 4, 5, 6, 2, 3, 5, 6, 7, 8, 1).</w:t>
      </w:r>
    </w:p>
    <w:p w14:paraId="185A8AE4" w14:textId="77777777" w:rsidR="00480553" w:rsidRDefault="00480553">
      <w:pPr>
        <w:spacing w:line="276" w:lineRule="auto"/>
        <w:jc w:val="both"/>
        <w:rPr>
          <w:sz w:val="28"/>
          <w:szCs w:val="28"/>
        </w:rPr>
      </w:pPr>
    </w:p>
    <w:p w14:paraId="648EFC8E" w14:textId="77777777" w:rsidR="00480553" w:rsidRDefault="00480553">
      <w:pPr>
        <w:spacing w:line="276" w:lineRule="auto"/>
        <w:ind w:firstLine="709"/>
        <w:jc w:val="both"/>
        <w:rPr>
          <w:b/>
          <w:sz w:val="28"/>
          <w:szCs w:val="28"/>
        </w:rPr>
      </w:pPr>
    </w:p>
    <w:p w14:paraId="5C7BC879" w14:textId="77777777" w:rsidR="00480553" w:rsidRDefault="00480553">
      <w:pPr>
        <w:ind w:left="-1134" w:right="-1333"/>
        <w:jc w:val="right"/>
        <w:rPr>
          <w:sz w:val="28"/>
          <w:szCs w:val="28"/>
        </w:rPr>
      </w:pPr>
    </w:p>
    <w:p w14:paraId="13C6B196" w14:textId="77777777" w:rsidR="00480553" w:rsidRDefault="00480553">
      <w:pPr>
        <w:spacing w:line="276" w:lineRule="auto"/>
        <w:jc w:val="both"/>
        <w:rPr>
          <w:b/>
          <w:sz w:val="28"/>
          <w:szCs w:val="28"/>
        </w:rPr>
      </w:pPr>
    </w:p>
    <w:sectPr w:rsidR="00480553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08C"/>
    <w:multiLevelType w:val="multilevel"/>
    <w:tmpl w:val="BBD2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90522"/>
    <w:multiLevelType w:val="multilevel"/>
    <w:tmpl w:val="22F0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A4AB0"/>
    <w:multiLevelType w:val="multilevel"/>
    <w:tmpl w:val="2890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D35D2"/>
    <w:multiLevelType w:val="multilevel"/>
    <w:tmpl w:val="D252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97762"/>
    <w:multiLevelType w:val="multilevel"/>
    <w:tmpl w:val="5E64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6651E"/>
    <w:multiLevelType w:val="multilevel"/>
    <w:tmpl w:val="F806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85C25"/>
    <w:multiLevelType w:val="multilevel"/>
    <w:tmpl w:val="8EDA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A3CEA"/>
    <w:multiLevelType w:val="multilevel"/>
    <w:tmpl w:val="17A4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31530"/>
    <w:multiLevelType w:val="multilevel"/>
    <w:tmpl w:val="0EF2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B3FFF"/>
    <w:multiLevelType w:val="multilevel"/>
    <w:tmpl w:val="BABE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C16CF"/>
    <w:multiLevelType w:val="multilevel"/>
    <w:tmpl w:val="4B8C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02619"/>
    <w:multiLevelType w:val="multilevel"/>
    <w:tmpl w:val="6E80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D34448"/>
    <w:multiLevelType w:val="multilevel"/>
    <w:tmpl w:val="7EEA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25520E"/>
    <w:multiLevelType w:val="multilevel"/>
    <w:tmpl w:val="45CE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C83772"/>
    <w:multiLevelType w:val="multilevel"/>
    <w:tmpl w:val="B508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B086F"/>
    <w:multiLevelType w:val="multilevel"/>
    <w:tmpl w:val="722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CE34DC"/>
    <w:multiLevelType w:val="multilevel"/>
    <w:tmpl w:val="3334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0718B7"/>
    <w:multiLevelType w:val="multilevel"/>
    <w:tmpl w:val="CDDA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66D3F"/>
    <w:multiLevelType w:val="multilevel"/>
    <w:tmpl w:val="AD04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603F61"/>
    <w:multiLevelType w:val="multilevel"/>
    <w:tmpl w:val="405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745275">
    <w:abstractNumId w:val="12"/>
  </w:num>
  <w:num w:numId="2" w16cid:durableId="586689745">
    <w:abstractNumId w:val="8"/>
  </w:num>
  <w:num w:numId="3" w16cid:durableId="180319197">
    <w:abstractNumId w:val="0"/>
  </w:num>
  <w:num w:numId="4" w16cid:durableId="1308710057">
    <w:abstractNumId w:val="19"/>
  </w:num>
  <w:num w:numId="5" w16cid:durableId="666711363">
    <w:abstractNumId w:val="4"/>
  </w:num>
  <w:num w:numId="6" w16cid:durableId="1436251557">
    <w:abstractNumId w:val="3"/>
  </w:num>
  <w:num w:numId="7" w16cid:durableId="187329118">
    <w:abstractNumId w:val="6"/>
  </w:num>
  <w:num w:numId="8" w16cid:durableId="1143891347">
    <w:abstractNumId w:val="17"/>
  </w:num>
  <w:num w:numId="9" w16cid:durableId="1388921340">
    <w:abstractNumId w:val="2"/>
  </w:num>
  <w:num w:numId="10" w16cid:durableId="1565067195">
    <w:abstractNumId w:val="9"/>
  </w:num>
  <w:num w:numId="11" w16cid:durableId="1214734373">
    <w:abstractNumId w:val="14"/>
  </w:num>
  <w:num w:numId="12" w16cid:durableId="954293136">
    <w:abstractNumId w:val="10"/>
  </w:num>
  <w:num w:numId="13" w16cid:durableId="57360830">
    <w:abstractNumId w:val="15"/>
  </w:num>
  <w:num w:numId="14" w16cid:durableId="2072650075">
    <w:abstractNumId w:val="11"/>
  </w:num>
  <w:num w:numId="15" w16cid:durableId="100608382">
    <w:abstractNumId w:val="13"/>
  </w:num>
  <w:num w:numId="16" w16cid:durableId="1373922499">
    <w:abstractNumId w:val="5"/>
  </w:num>
  <w:num w:numId="17" w16cid:durableId="1350329871">
    <w:abstractNumId w:val="18"/>
  </w:num>
  <w:num w:numId="18" w16cid:durableId="989792669">
    <w:abstractNumId w:val="7"/>
  </w:num>
  <w:num w:numId="19" w16cid:durableId="1258756457">
    <w:abstractNumId w:val="1"/>
  </w:num>
  <w:num w:numId="20" w16cid:durableId="7630369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53"/>
    <w:rsid w:val="0004103C"/>
    <w:rsid w:val="00480553"/>
    <w:rsid w:val="005D588A"/>
    <w:rsid w:val="00852F69"/>
    <w:rsid w:val="0092053C"/>
    <w:rsid w:val="009378A9"/>
    <w:rsid w:val="00BF0046"/>
    <w:rsid w:val="00C13789"/>
    <w:rsid w:val="00DF1827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9194"/>
  <w15:docId w15:val="{1CACBDB4-75BD-4E1A-ABC4-67A7330B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rostyk</cp:lastModifiedBy>
  <cp:revision>5</cp:revision>
  <dcterms:created xsi:type="dcterms:W3CDTF">2025-04-09T17:49:00Z</dcterms:created>
  <dcterms:modified xsi:type="dcterms:W3CDTF">2025-04-16T20:59:00Z</dcterms:modified>
</cp:coreProperties>
</file>