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7E5C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82" w:line="372" w:lineRule="auto"/>
        <w:ind w:left="1744" w:right="2255"/>
        <w:jc w:val="center"/>
        <w:rPr>
          <w:rFonts w:ascii="Calibri" w:eastAsia="Calibri" w:hAnsi="Calibri" w:cs="Calibri"/>
          <w:color w:val="000000"/>
        </w:rPr>
      </w:pPr>
      <w:bookmarkStart w:id="0" w:name="_pgvctk31a1n6" w:colFirst="0" w:colLast="0"/>
      <w:bookmarkEnd w:id="0"/>
      <w:r>
        <w:rPr>
          <w:rFonts w:ascii="Calibri" w:eastAsia="Calibri" w:hAnsi="Calibri" w:cs="Calibri"/>
          <w:color w:val="000000"/>
        </w:rPr>
        <w:t>Інститут комп’ютерних наук та інформаційних технологій</w:t>
      </w:r>
    </w:p>
    <w:p w14:paraId="725F70E7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82" w:line="372" w:lineRule="auto"/>
        <w:ind w:left="1744" w:right="2255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Кафедра систем автоматизованого проектування</w:t>
      </w:r>
    </w:p>
    <w:p w14:paraId="527B33D2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5B7FDA53" w14:textId="7E2ADF2D" w:rsidR="00480553" w:rsidRDefault="00FF5F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89782FC" wp14:editId="4DC0C346">
            <wp:simplePos x="0" y="0"/>
            <wp:positionH relativeFrom="page">
              <wp:align>center</wp:align>
            </wp:positionH>
            <wp:positionV relativeFrom="paragraph">
              <wp:posOffset>300355</wp:posOffset>
            </wp:positionV>
            <wp:extent cx="1518285" cy="1438275"/>
            <wp:effectExtent l="0" t="0" r="5715" b="9525"/>
            <wp:wrapTopAndBottom distT="0" dist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E79697" w14:textId="4E6E727C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1989030A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846447D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ABE4F8A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201"/>
        <w:ind w:left="1744" w:right="2254"/>
        <w:jc w:val="center"/>
        <w:rPr>
          <w:color w:val="000000"/>
        </w:rPr>
      </w:pPr>
      <w:r>
        <w:rPr>
          <w:color w:val="000000"/>
        </w:rPr>
        <w:t>Звіт</w:t>
      </w:r>
    </w:p>
    <w:p w14:paraId="71FE630E" w14:textId="4D095DDB" w:rsidR="00480553" w:rsidRPr="00595481" w:rsidRDefault="009378A9">
      <w:pPr>
        <w:pBdr>
          <w:top w:val="nil"/>
          <w:left w:val="nil"/>
          <w:bottom w:val="nil"/>
          <w:right w:val="nil"/>
          <w:between w:val="nil"/>
        </w:pBdr>
        <w:spacing w:before="166"/>
        <w:ind w:left="1744" w:right="2255"/>
        <w:jc w:val="center"/>
        <w:rPr>
          <w:color w:val="000000"/>
        </w:rPr>
      </w:pPr>
      <w:r>
        <w:rPr>
          <w:color w:val="000000"/>
        </w:rPr>
        <w:t>Про виконання лабораторної роботи №</w:t>
      </w:r>
      <w:r w:rsidR="00595481">
        <w:rPr>
          <w:color w:val="000000"/>
        </w:rPr>
        <w:t>5</w:t>
      </w:r>
    </w:p>
    <w:p w14:paraId="472B0F17" w14:textId="7CA05452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1"/>
        <w:ind w:left="1744" w:right="2255"/>
        <w:jc w:val="center"/>
        <w:rPr>
          <w:rFonts w:ascii="Calibri" w:eastAsia="Calibri" w:hAnsi="Calibri" w:cs="Calibri"/>
          <w:color w:val="000000"/>
        </w:rPr>
      </w:pPr>
      <w:r>
        <w:rPr>
          <w:color w:val="000000"/>
        </w:rPr>
        <w:t>з дисципліни «</w:t>
      </w:r>
      <w:r w:rsidR="00FF5FDB" w:rsidRPr="00FF5FDB">
        <w:rPr>
          <w:color w:val="000000"/>
        </w:rPr>
        <w:t>Дискретні моделі в САПР</w:t>
      </w:r>
      <w:r>
        <w:rPr>
          <w:rFonts w:ascii="Calibri" w:eastAsia="Calibri" w:hAnsi="Calibri" w:cs="Calibri"/>
          <w:color w:val="000000"/>
        </w:rPr>
        <w:t>»</w:t>
      </w:r>
    </w:p>
    <w:p w14:paraId="367D3A99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D3DC3B0" w14:textId="77777777" w:rsidR="00480553" w:rsidRDefault="005D588A">
      <w:pPr>
        <w:pBdr>
          <w:top w:val="nil"/>
          <w:left w:val="nil"/>
          <w:bottom w:val="nil"/>
          <w:right w:val="nil"/>
          <w:between w:val="nil"/>
        </w:pBdr>
        <w:spacing w:line="372" w:lineRule="auto"/>
        <w:ind w:left="7269" w:right="236" w:firstLine="69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Виконав</w:t>
      </w:r>
      <w:r w:rsidR="009378A9">
        <w:rPr>
          <w:rFonts w:ascii="Calibri" w:eastAsia="Calibri" w:hAnsi="Calibri" w:cs="Calibri"/>
          <w:color w:val="000000"/>
        </w:rPr>
        <w:t xml:space="preserve">: </w:t>
      </w:r>
    </w:p>
    <w:p w14:paraId="45893B69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line="372" w:lineRule="auto"/>
        <w:ind w:left="7269" w:right="236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студ</w:t>
      </w:r>
      <w:proofErr w:type="spellEnd"/>
      <w:r>
        <w:rPr>
          <w:rFonts w:ascii="Calibri" w:eastAsia="Calibri" w:hAnsi="Calibri" w:cs="Calibri"/>
          <w:color w:val="000000"/>
        </w:rPr>
        <w:t>. групи КН-410</w:t>
      </w:r>
    </w:p>
    <w:p w14:paraId="3CB90A61" w14:textId="2827BE85" w:rsidR="00480553" w:rsidRPr="00FF5FDB" w:rsidRDefault="009378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</w:rPr>
        <w:t xml:space="preserve">                                                                                                             </w:t>
      </w:r>
      <w:r w:rsidR="005D588A">
        <w:rPr>
          <w:rFonts w:ascii="Calibri" w:eastAsia="Calibri" w:hAnsi="Calibri" w:cs="Calibri"/>
          <w:color w:val="000000"/>
        </w:rPr>
        <w:t xml:space="preserve">                         </w:t>
      </w:r>
      <w:proofErr w:type="spellStart"/>
      <w:r w:rsidR="00FF5FDB">
        <w:rPr>
          <w:rFonts w:ascii="Calibri" w:eastAsia="Calibri" w:hAnsi="Calibri" w:cs="Calibri"/>
          <w:color w:val="000000"/>
        </w:rPr>
        <w:t>Катрич</w:t>
      </w:r>
      <w:proofErr w:type="spellEnd"/>
      <w:r w:rsidR="00FF5FDB">
        <w:rPr>
          <w:rFonts w:ascii="Calibri" w:eastAsia="Calibri" w:hAnsi="Calibri" w:cs="Calibri"/>
          <w:color w:val="000000"/>
        </w:rPr>
        <w:t xml:space="preserve"> Р. О</w:t>
      </w:r>
    </w:p>
    <w:p w14:paraId="21CFFFE9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</w:rPr>
      </w:pPr>
    </w:p>
    <w:p w14:paraId="43994ADC" w14:textId="396BDB9E" w:rsidR="00480553" w:rsidRDefault="009378A9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890"/>
        </w:tabs>
        <w:spacing w:before="100" w:line="372" w:lineRule="auto"/>
        <w:ind w:left="7890" w:right="6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 xml:space="preserve">                                                                                                             Прийня</w:t>
      </w:r>
      <w:r w:rsidR="00FF5FDB">
        <w:rPr>
          <w:rFonts w:ascii="Calibri" w:eastAsia="Calibri" w:hAnsi="Calibri" w:cs="Calibri"/>
          <w:color w:val="000000"/>
        </w:rPr>
        <w:t>в</w:t>
      </w:r>
      <w:r>
        <w:rPr>
          <w:rFonts w:ascii="Calibri" w:eastAsia="Calibri" w:hAnsi="Calibri" w:cs="Calibri"/>
          <w:color w:val="000000"/>
        </w:rPr>
        <w:t>:</w:t>
      </w:r>
    </w:p>
    <w:p w14:paraId="6AD9C31E" w14:textId="376354E2" w:rsidR="00480553" w:rsidRDefault="009378A9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 w:rsidR="00FF5FDB">
        <w:rPr>
          <w:rFonts w:ascii="Calibri" w:eastAsia="Calibri" w:hAnsi="Calibri" w:cs="Calibri"/>
          <w:color w:val="000000"/>
        </w:rPr>
        <w:t>Кривий</w:t>
      </w:r>
      <w:r>
        <w:rPr>
          <w:rFonts w:ascii="Calibri" w:eastAsia="Calibri" w:hAnsi="Calibri" w:cs="Calibri"/>
          <w:color w:val="000000"/>
        </w:rPr>
        <w:t xml:space="preserve"> </w:t>
      </w:r>
      <w:r w:rsidR="00FF5FDB">
        <w:rPr>
          <w:rFonts w:ascii="Calibri" w:eastAsia="Calibri" w:hAnsi="Calibri" w:cs="Calibri"/>
          <w:color w:val="000000"/>
        </w:rPr>
        <w:t>Р</w:t>
      </w:r>
      <w:r>
        <w:rPr>
          <w:rFonts w:ascii="Calibri" w:eastAsia="Calibri" w:hAnsi="Calibri" w:cs="Calibri"/>
          <w:color w:val="000000"/>
        </w:rPr>
        <w:t>.</w:t>
      </w:r>
      <w:r w:rsidR="00FF5FDB">
        <w:rPr>
          <w:rFonts w:ascii="Calibri" w:eastAsia="Calibri" w:hAnsi="Calibri" w:cs="Calibri"/>
          <w:color w:val="000000"/>
        </w:rPr>
        <w:t xml:space="preserve"> З</w:t>
      </w:r>
      <w:r>
        <w:rPr>
          <w:rFonts w:ascii="Calibri" w:eastAsia="Calibri" w:hAnsi="Calibri" w:cs="Calibri"/>
          <w:color w:val="000000"/>
        </w:rPr>
        <w:t>.</w:t>
      </w:r>
    </w:p>
    <w:p w14:paraId="3F1F5700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305973A4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72B62FD8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5256666E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57A478A1" w14:textId="77777777" w:rsidR="00480553" w:rsidRDefault="00480553">
      <w:pPr>
        <w:tabs>
          <w:tab w:val="left" w:pos="7130"/>
          <w:tab w:val="left" w:pos="7890"/>
        </w:tabs>
        <w:rPr>
          <w:rFonts w:ascii="Calibri" w:eastAsia="Calibri" w:hAnsi="Calibri" w:cs="Calibri"/>
        </w:rPr>
      </w:pPr>
    </w:p>
    <w:p w14:paraId="5BB49D31" w14:textId="77777777" w:rsidR="00480553" w:rsidRDefault="00480553">
      <w:pPr>
        <w:rPr>
          <w:rFonts w:ascii="Calibri" w:eastAsia="Calibri" w:hAnsi="Calibri" w:cs="Calibri"/>
        </w:rPr>
      </w:pPr>
    </w:p>
    <w:p w14:paraId="3AFF3F70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6D316EF8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1C7B24A5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3B398DDB" w14:textId="77777777" w:rsidR="00480553" w:rsidRDefault="009378A9">
      <w:pPr>
        <w:tabs>
          <w:tab w:val="left" w:pos="3690"/>
        </w:tabs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Львів-2025</w:t>
      </w:r>
    </w:p>
    <w:p w14:paraId="2A03E214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7F1C0FD2" w14:textId="77777777" w:rsidR="00FF5FDB" w:rsidRDefault="00FF5FDB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473DE906" w14:textId="77777777" w:rsidR="00FF5FDB" w:rsidRDefault="00FF5FDB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653FAC07" w14:textId="77777777" w:rsidR="00595481" w:rsidRPr="00595481" w:rsidRDefault="00595481" w:rsidP="00595481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595481">
        <w:rPr>
          <w:b/>
          <w:bCs/>
          <w:sz w:val="28"/>
          <w:szCs w:val="28"/>
          <w:lang w:val="en-GB"/>
        </w:rPr>
        <w:lastRenderedPageBreak/>
        <w:t> </w:t>
      </w:r>
      <w:proofErr w:type="spellStart"/>
      <w:r w:rsidRPr="00595481">
        <w:rPr>
          <w:b/>
          <w:bCs/>
          <w:sz w:val="28"/>
          <w:szCs w:val="28"/>
          <w:lang w:val="en-GB"/>
        </w:rPr>
        <w:t>Алгоритми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встановлення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ізоморфізму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графів</w:t>
      </w:r>
      <w:proofErr w:type="spellEnd"/>
    </w:p>
    <w:p w14:paraId="56B77BC8" w14:textId="77777777" w:rsidR="00595481" w:rsidRPr="00595481" w:rsidRDefault="00595481" w:rsidP="005954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Алгоритм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Ульмана</w:t>
      </w:r>
      <w:proofErr w:type="spellEnd"/>
    </w:p>
    <w:p w14:paraId="58148F6E" w14:textId="77777777" w:rsidR="00595481" w:rsidRPr="00595481" w:rsidRDefault="00595481" w:rsidP="0059548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Використовує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повний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перебір</w:t>
      </w:r>
      <w:proofErr w:type="spellEnd"/>
      <w:r w:rsidRPr="00595481">
        <w:rPr>
          <w:sz w:val="28"/>
          <w:szCs w:val="28"/>
          <w:lang w:val="en-GB"/>
        </w:rPr>
        <w:t xml:space="preserve"> з </w:t>
      </w:r>
      <w:proofErr w:type="spellStart"/>
      <w:r w:rsidRPr="00595481">
        <w:rPr>
          <w:sz w:val="28"/>
          <w:szCs w:val="28"/>
          <w:lang w:val="en-GB"/>
        </w:rPr>
        <w:t>відсіканням</w:t>
      </w:r>
      <w:proofErr w:type="spellEnd"/>
    </w:p>
    <w:p w14:paraId="27CF5EC1" w14:textId="77777777" w:rsidR="00595481" w:rsidRPr="00595481" w:rsidRDefault="00595481" w:rsidP="0059548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Складність</w:t>
      </w:r>
      <w:proofErr w:type="spellEnd"/>
      <w:r w:rsidRPr="00595481">
        <w:rPr>
          <w:sz w:val="28"/>
          <w:szCs w:val="28"/>
          <w:lang w:val="en-GB"/>
        </w:rPr>
        <w:t>: O(n!)</w:t>
      </w:r>
    </w:p>
    <w:p w14:paraId="5972EC40" w14:textId="77777777" w:rsidR="00595481" w:rsidRPr="00595481" w:rsidRDefault="00595481" w:rsidP="005954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Алгоритм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Вайсфейлера-Леманна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(WL)</w:t>
      </w:r>
    </w:p>
    <w:p w14:paraId="28DE40CC" w14:textId="77777777" w:rsidR="00595481" w:rsidRPr="00595481" w:rsidRDefault="00595481" w:rsidP="0059548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Заснований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на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ітеративному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уточненні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кольорів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вершин</w:t>
      </w:r>
      <w:proofErr w:type="spellEnd"/>
    </w:p>
    <w:p w14:paraId="71689B03" w14:textId="77777777" w:rsidR="00595481" w:rsidRPr="00595481" w:rsidRDefault="00595481" w:rsidP="0059548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Складність</w:t>
      </w:r>
      <w:proofErr w:type="spellEnd"/>
      <w:r w:rsidRPr="00595481">
        <w:rPr>
          <w:sz w:val="28"/>
          <w:szCs w:val="28"/>
          <w:lang w:val="en-GB"/>
        </w:rPr>
        <w:t>: O(n²)</w:t>
      </w:r>
    </w:p>
    <w:p w14:paraId="550FB82D" w14:textId="77777777" w:rsidR="00595481" w:rsidRPr="00595481" w:rsidRDefault="00595481" w:rsidP="005954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Алгоритм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Nauty</w:t>
      </w:r>
      <w:proofErr w:type="spellEnd"/>
    </w:p>
    <w:p w14:paraId="57197A60" w14:textId="77777777" w:rsidR="00595481" w:rsidRPr="00595481" w:rsidRDefault="00595481" w:rsidP="0059548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Використовує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канонічну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нумерацію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вершин</w:t>
      </w:r>
      <w:proofErr w:type="spellEnd"/>
    </w:p>
    <w:p w14:paraId="0778A186" w14:textId="77777777" w:rsidR="00595481" w:rsidRPr="00595481" w:rsidRDefault="00595481" w:rsidP="0059548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Ефективний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для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графів</w:t>
      </w:r>
      <w:proofErr w:type="spellEnd"/>
      <w:r w:rsidRPr="00595481">
        <w:rPr>
          <w:sz w:val="28"/>
          <w:szCs w:val="28"/>
          <w:lang w:val="en-GB"/>
        </w:rPr>
        <w:t xml:space="preserve"> з </w:t>
      </w:r>
      <w:proofErr w:type="spellStart"/>
      <w:r w:rsidRPr="00595481">
        <w:rPr>
          <w:sz w:val="28"/>
          <w:szCs w:val="28"/>
          <w:lang w:val="en-GB"/>
        </w:rPr>
        <w:t>симетріями</w:t>
      </w:r>
      <w:proofErr w:type="spellEnd"/>
    </w:p>
    <w:p w14:paraId="39D953B1" w14:textId="77777777" w:rsidR="00595481" w:rsidRPr="00595481" w:rsidRDefault="00595481" w:rsidP="005954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Алгоритм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VF2</w:t>
      </w:r>
    </w:p>
    <w:p w14:paraId="616C881D" w14:textId="77777777" w:rsidR="00595481" w:rsidRPr="00595481" w:rsidRDefault="00595481" w:rsidP="0059548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Двохетапний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пошук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із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відсіканням</w:t>
      </w:r>
      <w:proofErr w:type="spellEnd"/>
    </w:p>
    <w:p w14:paraId="1BAEA012" w14:textId="77777777" w:rsidR="00595481" w:rsidRPr="00595481" w:rsidRDefault="00595481" w:rsidP="0059548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Оптимальний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для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графів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до</w:t>
      </w:r>
      <w:proofErr w:type="spellEnd"/>
      <w:r w:rsidRPr="00595481">
        <w:rPr>
          <w:sz w:val="28"/>
          <w:szCs w:val="28"/>
          <w:lang w:val="en-GB"/>
        </w:rPr>
        <w:t xml:space="preserve"> 100 </w:t>
      </w:r>
      <w:proofErr w:type="spellStart"/>
      <w:r w:rsidRPr="00595481">
        <w:rPr>
          <w:sz w:val="28"/>
          <w:szCs w:val="28"/>
          <w:lang w:val="en-GB"/>
        </w:rPr>
        <w:t>вершин</w:t>
      </w:r>
      <w:proofErr w:type="spellEnd"/>
    </w:p>
    <w:p w14:paraId="153F9CB9" w14:textId="77777777" w:rsidR="00595481" w:rsidRPr="00595481" w:rsidRDefault="00595481" w:rsidP="00595481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595481">
        <w:rPr>
          <w:sz w:val="28"/>
          <w:szCs w:val="28"/>
          <w:lang w:val="en-GB"/>
        </w:rPr>
        <w:pict w14:anchorId="156AA798">
          <v:rect id="_x0000_i1045" style="width:0;height:.75pt" o:hralign="center" o:hrstd="t" o:hrnoshade="t" o:hr="t" fillcolor="#f8faff" stroked="f"/>
        </w:pict>
      </w:r>
    </w:p>
    <w:p w14:paraId="446C11F0" w14:textId="77777777" w:rsidR="00595481" w:rsidRPr="00595481" w:rsidRDefault="00595481" w:rsidP="00595481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595481">
        <w:rPr>
          <w:b/>
          <w:bCs/>
          <w:sz w:val="28"/>
          <w:szCs w:val="28"/>
          <w:lang w:val="en-GB"/>
        </w:rPr>
        <w:t xml:space="preserve">2. </w:t>
      </w:r>
      <w:proofErr w:type="spellStart"/>
      <w:r w:rsidRPr="00595481">
        <w:rPr>
          <w:b/>
          <w:bCs/>
          <w:sz w:val="28"/>
          <w:szCs w:val="28"/>
          <w:lang w:val="en-GB"/>
        </w:rPr>
        <w:t>Теоретичний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підхід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до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ізоморфізму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простих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графів</w:t>
      </w:r>
      <w:proofErr w:type="spellEnd"/>
    </w:p>
    <w:p w14:paraId="00F90EE4" w14:textId="77777777" w:rsidR="00595481" w:rsidRPr="00595481" w:rsidRDefault="00595481" w:rsidP="00595481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Для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графів</w:t>
      </w:r>
      <w:proofErr w:type="spellEnd"/>
      <w:r w:rsidRPr="00595481">
        <w:rPr>
          <w:sz w:val="28"/>
          <w:szCs w:val="28"/>
          <w:lang w:val="en-GB"/>
        </w:rPr>
        <w:t xml:space="preserve"> G₁(V₁,E₁) </w:t>
      </w:r>
      <w:proofErr w:type="spellStart"/>
      <w:r w:rsidRPr="00595481">
        <w:rPr>
          <w:sz w:val="28"/>
          <w:szCs w:val="28"/>
          <w:lang w:val="en-GB"/>
        </w:rPr>
        <w:t>та</w:t>
      </w:r>
      <w:proofErr w:type="spellEnd"/>
      <w:r w:rsidRPr="00595481">
        <w:rPr>
          <w:sz w:val="28"/>
          <w:szCs w:val="28"/>
          <w:lang w:val="en-GB"/>
        </w:rPr>
        <w:t xml:space="preserve"> G₂(V₂,E₂):</w:t>
      </w:r>
    </w:p>
    <w:p w14:paraId="6DBCE71D" w14:textId="77777777" w:rsidR="00595481" w:rsidRPr="00595481" w:rsidRDefault="00595481" w:rsidP="0059548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Попередні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перевірки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02FB3CC6" w14:textId="77777777" w:rsidR="00595481" w:rsidRPr="00595481" w:rsidRDefault="00595481" w:rsidP="00595481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595481">
        <w:rPr>
          <w:sz w:val="28"/>
          <w:szCs w:val="28"/>
          <w:lang w:val="en-GB"/>
        </w:rPr>
        <w:t>|V₁| = |V₂|</w:t>
      </w:r>
    </w:p>
    <w:p w14:paraId="7B5732E5" w14:textId="77777777" w:rsidR="00595481" w:rsidRPr="00595481" w:rsidRDefault="00595481" w:rsidP="00595481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595481">
        <w:rPr>
          <w:sz w:val="28"/>
          <w:szCs w:val="28"/>
          <w:lang w:val="en-GB"/>
        </w:rPr>
        <w:t>|E₁| = |E₂|</w:t>
      </w:r>
    </w:p>
    <w:p w14:paraId="5B487986" w14:textId="77777777" w:rsidR="00595481" w:rsidRPr="00595481" w:rsidRDefault="00595481" w:rsidP="00595481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Секвенції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степенів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вершин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повинні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збігатися</w:t>
      </w:r>
      <w:proofErr w:type="spellEnd"/>
    </w:p>
    <w:p w14:paraId="066ADDAE" w14:textId="77777777" w:rsidR="00595481" w:rsidRPr="00595481" w:rsidRDefault="00595481" w:rsidP="0059548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Основні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кроки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4CC70113" w14:textId="77777777" w:rsidR="00595481" w:rsidRPr="00595481" w:rsidRDefault="00595481" w:rsidP="00595481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Побудова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бієкції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між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вершинами</w:t>
      </w:r>
      <w:proofErr w:type="spellEnd"/>
    </w:p>
    <w:p w14:paraId="09811DD5" w14:textId="77777777" w:rsidR="00595481" w:rsidRPr="00595481" w:rsidRDefault="00595481" w:rsidP="00595481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Перевірка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збереження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суміжності</w:t>
      </w:r>
      <w:proofErr w:type="spellEnd"/>
    </w:p>
    <w:p w14:paraId="39622562" w14:textId="77777777" w:rsidR="00595481" w:rsidRPr="00595481" w:rsidRDefault="00595481" w:rsidP="0059548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lastRenderedPageBreak/>
        <w:t>Матричний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метод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0540F281" w14:textId="77777777" w:rsidR="00595481" w:rsidRPr="00595481" w:rsidRDefault="00595481" w:rsidP="00595481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Знаходження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перестановки</w:t>
      </w:r>
      <w:proofErr w:type="spellEnd"/>
      <w:r w:rsidRPr="00595481">
        <w:rPr>
          <w:sz w:val="28"/>
          <w:szCs w:val="28"/>
          <w:lang w:val="en-GB"/>
        </w:rPr>
        <w:t xml:space="preserve"> P: A₂ = P·A₁·Pᵀ</w:t>
      </w:r>
    </w:p>
    <w:p w14:paraId="27A3E06F" w14:textId="77777777" w:rsidR="00595481" w:rsidRPr="00595481" w:rsidRDefault="00595481" w:rsidP="00595481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595481">
        <w:rPr>
          <w:sz w:val="28"/>
          <w:szCs w:val="28"/>
          <w:lang w:val="en-GB"/>
        </w:rPr>
        <w:pict w14:anchorId="37AC3A27">
          <v:rect id="_x0000_i1046" style="width:0;height:.75pt" o:hralign="center" o:hrstd="t" o:hrnoshade="t" o:hr="t" fillcolor="#f8faff" stroked="f"/>
        </w:pict>
      </w:r>
    </w:p>
    <w:p w14:paraId="54E5C42F" w14:textId="77777777" w:rsidR="00595481" w:rsidRPr="00595481" w:rsidRDefault="00595481" w:rsidP="00595481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595481">
        <w:rPr>
          <w:b/>
          <w:bCs/>
          <w:sz w:val="28"/>
          <w:szCs w:val="28"/>
          <w:lang w:val="en-GB"/>
        </w:rPr>
        <w:t xml:space="preserve">3. </w:t>
      </w:r>
      <w:proofErr w:type="spellStart"/>
      <w:r w:rsidRPr="00595481">
        <w:rPr>
          <w:b/>
          <w:bCs/>
          <w:sz w:val="28"/>
          <w:szCs w:val="28"/>
          <w:lang w:val="en-GB"/>
        </w:rPr>
        <w:t>Наближені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методи</w:t>
      </w:r>
      <w:proofErr w:type="spellEnd"/>
    </w:p>
    <w:p w14:paraId="0DA43251" w14:textId="77777777" w:rsidR="00595481" w:rsidRPr="00595481" w:rsidRDefault="00595481" w:rsidP="0059548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Евристичні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підходи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6F2B0ED6" w14:textId="77777777" w:rsidR="00595481" w:rsidRPr="00595481" w:rsidRDefault="00595481" w:rsidP="0059548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Порівняння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локальних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характеристик</w:t>
      </w:r>
      <w:proofErr w:type="spellEnd"/>
      <w:r w:rsidRPr="00595481">
        <w:rPr>
          <w:sz w:val="28"/>
          <w:szCs w:val="28"/>
          <w:lang w:val="en-GB"/>
        </w:rPr>
        <w:t xml:space="preserve"> (</w:t>
      </w:r>
      <w:proofErr w:type="spellStart"/>
      <w:r w:rsidRPr="00595481">
        <w:rPr>
          <w:sz w:val="28"/>
          <w:szCs w:val="28"/>
          <w:lang w:val="en-GB"/>
        </w:rPr>
        <w:t>число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трикутників</w:t>
      </w:r>
      <w:proofErr w:type="spellEnd"/>
      <w:r w:rsidRPr="00595481">
        <w:rPr>
          <w:sz w:val="28"/>
          <w:szCs w:val="28"/>
          <w:lang w:val="en-GB"/>
        </w:rPr>
        <w:t xml:space="preserve">, </w:t>
      </w:r>
      <w:proofErr w:type="spellStart"/>
      <w:r w:rsidRPr="00595481">
        <w:rPr>
          <w:sz w:val="28"/>
          <w:szCs w:val="28"/>
          <w:lang w:val="en-GB"/>
        </w:rPr>
        <w:t>діаметр</w:t>
      </w:r>
      <w:proofErr w:type="spellEnd"/>
      <w:r w:rsidRPr="00595481">
        <w:rPr>
          <w:sz w:val="28"/>
          <w:szCs w:val="28"/>
          <w:lang w:val="en-GB"/>
        </w:rPr>
        <w:t>)</w:t>
      </w:r>
    </w:p>
    <w:p w14:paraId="61E51789" w14:textId="77777777" w:rsidR="00595481" w:rsidRPr="00595481" w:rsidRDefault="00595481" w:rsidP="0059548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Використання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спектра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графа</w:t>
      </w:r>
      <w:proofErr w:type="spellEnd"/>
      <w:r w:rsidRPr="00595481">
        <w:rPr>
          <w:sz w:val="28"/>
          <w:szCs w:val="28"/>
          <w:lang w:val="en-GB"/>
        </w:rPr>
        <w:t xml:space="preserve"> (</w:t>
      </w:r>
      <w:proofErr w:type="spellStart"/>
      <w:r w:rsidRPr="00595481">
        <w:rPr>
          <w:sz w:val="28"/>
          <w:szCs w:val="28"/>
          <w:lang w:val="en-GB"/>
        </w:rPr>
        <w:t>власні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числа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матриці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суміжності</w:t>
      </w:r>
      <w:proofErr w:type="spellEnd"/>
      <w:r w:rsidRPr="00595481">
        <w:rPr>
          <w:sz w:val="28"/>
          <w:szCs w:val="28"/>
          <w:lang w:val="en-GB"/>
        </w:rPr>
        <w:t>)</w:t>
      </w:r>
    </w:p>
    <w:p w14:paraId="2CC4BCE9" w14:textId="77777777" w:rsidR="00595481" w:rsidRPr="00595481" w:rsidRDefault="00595481" w:rsidP="0059548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Нейромережні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методи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128FFDD4" w14:textId="77777777" w:rsidR="00595481" w:rsidRPr="00595481" w:rsidRDefault="00595481" w:rsidP="0059548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Навчання</w:t>
      </w:r>
      <w:proofErr w:type="spellEnd"/>
      <w:r w:rsidRPr="00595481">
        <w:rPr>
          <w:sz w:val="28"/>
          <w:szCs w:val="28"/>
          <w:lang w:val="en-GB"/>
        </w:rPr>
        <w:t xml:space="preserve"> GNN (Graph Neural Networks)</w:t>
      </w:r>
    </w:p>
    <w:p w14:paraId="390976EC" w14:textId="77777777" w:rsidR="00595481" w:rsidRPr="00595481" w:rsidRDefault="00595481" w:rsidP="0059548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Використання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графових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ядер</w:t>
      </w:r>
      <w:proofErr w:type="spellEnd"/>
    </w:p>
    <w:p w14:paraId="44223359" w14:textId="77777777" w:rsidR="00595481" w:rsidRPr="00595481" w:rsidRDefault="00595481" w:rsidP="00595481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595481">
        <w:rPr>
          <w:b/>
          <w:bCs/>
          <w:sz w:val="28"/>
          <w:szCs w:val="28"/>
          <w:lang w:val="en-GB"/>
        </w:rPr>
        <w:t xml:space="preserve">4. </w:t>
      </w:r>
      <w:proofErr w:type="spellStart"/>
      <w:r w:rsidRPr="00595481">
        <w:rPr>
          <w:b/>
          <w:bCs/>
          <w:sz w:val="28"/>
          <w:szCs w:val="28"/>
          <w:lang w:val="en-GB"/>
        </w:rPr>
        <w:t>Оптимальне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кодування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графа</w:t>
      </w:r>
      <w:proofErr w:type="spellEnd"/>
    </w:p>
    <w:p w14:paraId="6F18A855" w14:textId="77777777" w:rsidR="00595481" w:rsidRPr="00595481" w:rsidRDefault="00595481" w:rsidP="0059548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Канонічна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форма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1FFEBE44" w14:textId="77777777" w:rsidR="00595481" w:rsidRPr="00595481" w:rsidRDefault="00595481" w:rsidP="0059548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Упорядкування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вершин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за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степенями</w:t>
      </w:r>
      <w:proofErr w:type="spellEnd"/>
    </w:p>
    <w:p w14:paraId="0AD5F413" w14:textId="77777777" w:rsidR="00595481" w:rsidRPr="00595481" w:rsidRDefault="00595481" w:rsidP="0059548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Кодування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суміжності</w:t>
      </w:r>
      <w:proofErr w:type="spellEnd"/>
      <w:r w:rsidRPr="00595481">
        <w:rPr>
          <w:sz w:val="28"/>
          <w:szCs w:val="28"/>
          <w:lang w:val="en-GB"/>
        </w:rPr>
        <w:t xml:space="preserve"> у </w:t>
      </w:r>
      <w:proofErr w:type="spellStart"/>
      <w:r w:rsidRPr="00595481">
        <w:rPr>
          <w:sz w:val="28"/>
          <w:szCs w:val="28"/>
          <w:lang w:val="en-GB"/>
        </w:rPr>
        <w:t>стандартному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вигляді</w:t>
      </w:r>
      <w:proofErr w:type="spellEnd"/>
    </w:p>
    <w:p w14:paraId="4D012750" w14:textId="77777777" w:rsidR="00595481" w:rsidRPr="00595481" w:rsidRDefault="00595481" w:rsidP="0059548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Алгоритм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404DFA8F" w14:textId="77777777" w:rsidR="00595481" w:rsidRPr="00595481" w:rsidRDefault="00595481" w:rsidP="0059548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Побудова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дерева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автоморфізмів</w:t>
      </w:r>
      <w:proofErr w:type="spellEnd"/>
    </w:p>
    <w:p w14:paraId="0A921944" w14:textId="77777777" w:rsidR="00595481" w:rsidRPr="00595481" w:rsidRDefault="00595481" w:rsidP="0059548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Виділення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унікального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представника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класу</w:t>
      </w:r>
      <w:proofErr w:type="spellEnd"/>
    </w:p>
    <w:p w14:paraId="21E00CF6" w14:textId="77777777" w:rsidR="00595481" w:rsidRPr="00595481" w:rsidRDefault="00595481" w:rsidP="00595481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595481">
        <w:rPr>
          <w:sz w:val="28"/>
          <w:szCs w:val="28"/>
          <w:lang w:val="en-GB"/>
        </w:rPr>
        <w:pict w14:anchorId="16BC7855">
          <v:rect id="_x0000_i1061" style="width:0;height:.75pt" o:hralign="center" o:hrstd="t" o:hrnoshade="t" o:hr="t" fillcolor="#f8faff" stroked="f"/>
        </w:pict>
      </w:r>
    </w:p>
    <w:p w14:paraId="2B5E093E" w14:textId="77777777" w:rsidR="00595481" w:rsidRPr="00595481" w:rsidRDefault="00595481" w:rsidP="00595481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595481">
        <w:rPr>
          <w:b/>
          <w:bCs/>
          <w:sz w:val="28"/>
          <w:szCs w:val="28"/>
          <w:lang w:val="en-GB"/>
        </w:rPr>
        <w:t xml:space="preserve">5. </w:t>
      </w:r>
      <w:proofErr w:type="spellStart"/>
      <w:r w:rsidRPr="00595481">
        <w:rPr>
          <w:b/>
          <w:bCs/>
          <w:sz w:val="28"/>
          <w:szCs w:val="28"/>
          <w:lang w:val="en-GB"/>
        </w:rPr>
        <w:t>Методи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згортки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графа</w:t>
      </w:r>
      <w:proofErr w:type="spellEnd"/>
    </w:p>
    <w:p w14:paraId="51955B20" w14:textId="77777777" w:rsidR="00595481" w:rsidRPr="00595481" w:rsidRDefault="00595481" w:rsidP="0059548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Ідея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69D5BF07" w14:textId="77777777" w:rsidR="00595481" w:rsidRPr="00595481" w:rsidRDefault="00595481" w:rsidP="00595481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Заміна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підграфів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на</w:t>
      </w:r>
      <w:proofErr w:type="spellEnd"/>
      <w:r w:rsidRPr="00595481">
        <w:rPr>
          <w:sz w:val="28"/>
          <w:szCs w:val="28"/>
          <w:lang w:val="en-GB"/>
        </w:rPr>
        <w:t xml:space="preserve"> "</w:t>
      </w:r>
      <w:proofErr w:type="spellStart"/>
      <w:r w:rsidRPr="00595481">
        <w:rPr>
          <w:sz w:val="28"/>
          <w:szCs w:val="28"/>
          <w:lang w:val="en-GB"/>
        </w:rPr>
        <w:t>супервершини</w:t>
      </w:r>
      <w:proofErr w:type="spellEnd"/>
      <w:r w:rsidRPr="00595481">
        <w:rPr>
          <w:sz w:val="28"/>
          <w:szCs w:val="28"/>
          <w:lang w:val="en-GB"/>
        </w:rPr>
        <w:t>"</w:t>
      </w:r>
    </w:p>
    <w:p w14:paraId="480E58AB" w14:textId="77777777" w:rsidR="00595481" w:rsidRPr="00595481" w:rsidRDefault="00595481" w:rsidP="00595481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Збереження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ключових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властивостей</w:t>
      </w:r>
      <w:proofErr w:type="spellEnd"/>
    </w:p>
    <w:p w14:paraId="696C6BE4" w14:textId="77777777" w:rsidR="00595481" w:rsidRPr="00595481" w:rsidRDefault="00595481" w:rsidP="0059548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Застосування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7F73E683" w14:textId="77777777" w:rsidR="00595481" w:rsidRPr="00595481" w:rsidRDefault="00595481" w:rsidP="00595481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lastRenderedPageBreak/>
        <w:t>Спрощення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великих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графів</w:t>
      </w:r>
      <w:proofErr w:type="spellEnd"/>
    </w:p>
    <w:p w14:paraId="1C5F23E2" w14:textId="77777777" w:rsidR="00595481" w:rsidRPr="00595481" w:rsidRDefault="00595481" w:rsidP="00595481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Прискорення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ізоморфних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перевірок</w:t>
      </w:r>
      <w:proofErr w:type="spellEnd"/>
    </w:p>
    <w:p w14:paraId="08F044FC" w14:textId="77777777" w:rsidR="00595481" w:rsidRPr="00595481" w:rsidRDefault="00595481" w:rsidP="00595481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595481">
        <w:rPr>
          <w:sz w:val="28"/>
          <w:szCs w:val="28"/>
          <w:lang w:val="en-GB"/>
        </w:rPr>
        <w:pict w14:anchorId="57612055">
          <v:rect id="_x0000_i1062" style="width:0;height:.75pt" o:hralign="center" o:hrstd="t" o:hrnoshade="t" o:hr="t" fillcolor="#f8faff" stroked="f"/>
        </w:pict>
      </w:r>
    </w:p>
    <w:p w14:paraId="04932DA6" w14:textId="77777777" w:rsidR="00595481" w:rsidRPr="00595481" w:rsidRDefault="00595481" w:rsidP="00595481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Результати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та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висновки</w:t>
      </w:r>
      <w:proofErr w:type="spellEnd"/>
    </w:p>
    <w:p w14:paraId="1D4AF254" w14:textId="77777777" w:rsidR="00595481" w:rsidRPr="00595481" w:rsidRDefault="00595481" w:rsidP="0059548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Експериментальні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дані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5F3F3CC2" w14:textId="171C5F36" w:rsidR="00595481" w:rsidRPr="00595481" w:rsidRDefault="00595481" w:rsidP="00595481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Для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тестових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графів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r w:rsidR="00857B45">
        <w:rPr>
          <w:sz w:val="28"/>
          <w:szCs w:val="28"/>
        </w:rPr>
        <w:t>4</w:t>
      </w:r>
      <w:r w:rsidRPr="00595481">
        <w:rPr>
          <w:sz w:val="28"/>
          <w:szCs w:val="28"/>
          <w:lang w:val="en-GB"/>
        </w:rPr>
        <w:t>×</w:t>
      </w:r>
      <w:r w:rsidR="00857B45">
        <w:rPr>
          <w:sz w:val="28"/>
          <w:szCs w:val="28"/>
        </w:rPr>
        <w:t>4</w:t>
      </w:r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алгоритм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дає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результат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за</w:t>
      </w:r>
      <w:proofErr w:type="spellEnd"/>
      <w:r w:rsidRPr="00595481">
        <w:rPr>
          <w:sz w:val="28"/>
          <w:szCs w:val="28"/>
          <w:lang w:val="en-GB"/>
        </w:rPr>
        <w:t xml:space="preserve"> &lt;</w:t>
      </w:r>
      <w:r w:rsidR="00857B45">
        <w:rPr>
          <w:sz w:val="28"/>
          <w:szCs w:val="28"/>
        </w:rPr>
        <w:t>2</w:t>
      </w:r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мс</w:t>
      </w:r>
      <w:proofErr w:type="spellEnd"/>
    </w:p>
    <w:p w14:paraId="6E874A82" w14:textId="77777777" w:rsidR="00595481" w:rsidRPr="00595481" w:rsidRDefault="00595481" w:rsidP="0059548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Висновки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57425749" w14:textId="77777777" w:rsidR="00595481" w:rsidRPr="00595481" w:rsidRDefault="00595481" w:rsidP="00595481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Алгоритм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повного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перебору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ефективний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для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малих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графів</w:t>
      </w:r>
      <w:proofErr w:type="spellEnd"/>
    </w:p>
    <w:p w14:paraId="271B6150" w14:textId="77777777" w:rsidR="00595481" w:rsidRPr="00595481" w:rsidRDefault="00595481" w:rsidP="00595481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Наближені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методи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доречні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для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попередньої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фільтрації</w:t>
      </w:r>
      <w:proofErr w:type="spellEnd"/>
    </w:p>
    <w:p w14:paraId="60711313" w14:textId="77777777" w:rsidR="00595481" w:rsidRPr="00595481" w:rsidRDefault="00595481" w:rsidP="00595481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Згортка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графа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дозволяє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працювати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зі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складними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структурами</w:t>
      </w:r>
      <w:proofErr w:type="spellEnd"/>
    </w:p>
    <w:p w14:paraId="6CF5B803" w14:textId="77777777" w:rsidR="00595481" w:rsidRPr="00595481" w:rsidRDefault="00595481" w:rsidP="0059548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Рекомендації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29A12B73" w14:textId="77777777" w:rsidR="00595481" w:rsidRPr="00595481" w:rsidRDefault="00595481" w:rsidP="00595481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Для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графів</w:t>
      </w:r>
      <w:proofErr w:type="spellEnd"/>
      <w:r w:rsidRPr="00595481">
        <w:rPr>
          <w:sz w:val="28"/>
          <w:szCs w:val="28"/>
          <w:lang w:val="en-GB"/>
        </w:rPr>
        <w:t xml:space="preserve"> &gt;8 </w:t>
      </w:r>
      <w:proofErr w:type="spellStart"/>
      <w:r w:rsidRPr="00595481">
        <w:rPr>
          <w:sz w:val="28"/>
          <w:szCs w:val="28"/>
          <w:lang w:val="en-GB"/>
        </w:rPr>
        <w:t>вершин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використовувати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алгоритм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Nauty</w:t>
      </w:r>
      <w:proofErr w:type="spellEnd"/>
    </w:p>
    <w:p w14:paraId="270CA508" w14:textId="77777777" w:rsidR="00595481" w:rsidRPr="00595481" w:rsidRDefault="00595481" w:rsidP="00595481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Комбінувати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точні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та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евристичні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методи</w:t>
      </w:r>
      <w:proofErr w:type="spellEnd"/>
    </w:p>
    <w:p w14:paraId="17685390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</w:rPr>
      </w:pPr>
    </w:p>
    <w:p w14:paraId="185A8AE4" w14:textId="77777777" w:rsidR="00480553" w:rsidRDefault="00480553">
      <w:pPr>
        <w:spacing w:line="276" w:lineRule="auto"/>
        <w:jc w:val="both"/>
        <w:rPr>
          <w:sz w:val="28"/>
          <w:szCs w:val="28"/>
        </w:rPr>
      </w:pPr>
    </w:p>
    <w:p w14:paraId="648EFC8E" w14:textId="77777777" w:rsidR="00480553" w:rsidRDefault="00480553">
      <w:pPr>
        <w:spacing w:line="276" w:lineRule="auto"/>
        <w:ind w:firstLine="709"/>
        <w:jc w:val="both"/>
        <w:rPr>
          <w:b/>
          <w:sz w:val="28"/>
          <w:szCs w:val="28"/>
        </w:rPr>
      </w:pPr>
    </w:p>
    <w:p w14:paraId="5C7BC879" w14:textId="77777777" w:rsidR="00480553" w:rsidRDefault="00480553">
      <w:pPr>
        <w:ind w:left="-1134" w:right="-1333"/>
        <w:jc w:val="right"/>
        <w:rPr>
          <w:sz w:val="28"/>
          <w:szCs w:val="28"/>
        </w:rPr>
      </w:pPr>
    </w:p>
    <w:p w14:paraId="13C6B196" w14:textId="77777777" w:rsidR="00480553" w:rsidRDefault="00480553">
      <w:pPr>
        <w:spacing w:line="276" w:lineRule="auto"/>
        <w:jc w:val="both"/>
        <w:rPr>
          <w:b/>
          <w:sz w:val="28"/>
          <w:szCs w:val="28"/>
        </w:rPr>
      </w:pPr>
    </w:p>
    <w:sectPr w:rsidR="00480553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08C"/>
    <w:multiLevelType w:val="multilevel"/>
    <w:tmpl w:val="BBD2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A4AB0"/>
    <w:multiLevelType w:val="multilevel"/>
    <w:tmpl w:val="2890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D35D2"/>
    <w:multiLevelType w:val="multilevel"/>
    <w:tmpl w:val="D252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97762"/>
    <w:multiLevelType w:val="multilevel"/>
    <w:tmpl w:val="5E64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85C25"/>
    <w:multiLevelType w:val="multilevel"/>
    <w:tmpl w:val="8EDA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B5CEC"/>
    <w:multiLevelType w:val="multilevel"/>
    <w:tmpl w:val="0E98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4495A"/>
    <w:multiLevelType w:val="multilevel"/>
    <w:tmpl w:val="A46A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831530"/>
    <w:multiLevelType w:val="multilevel"/>
    <w:tmpl w:val="0EF2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B3FFF"/>
    <w:multiLevelType w:val="multilevel"/>
    <w:tmpl w:val="BABE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1C16CF"/>
    <w:multiLevelType w:val="multilevel"/>
    <w:tmpl w:val="4B8C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F15B16"/>
    <w:multiLevelType w:val="multilevel"/>
    <w:tmpl w:val="436A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490C2E"/>
    <w:multiLevelType w:val="multilevel"/>
    <w:tmpl w:val="F78A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502619"/>
    <w:multiLevelType w:val="multilevel"/>
    <w:tmpl w:val="6E80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34448"/>
    <w:multiLevelType w:val="multilevel"/>
    <w:tmpl w:val="7EEA7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25520E"/>
    <w:multiLevelType w:val="multilevel"/>
    <w:tmpl w:val="45CE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83772"/>
    <w:multiLevelType w:val="multilevel"/>
    <w:tmpl w:val="B508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0B2F0D"/>
    <w:multiLevelType w:val="multilevel"/>
    <w:tmpl w:val="AA24C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7B086F"/>
    <w:multiLevelType w:val="multilevel"/>
    <w:tmpl w:val="7224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0718B7"/>
    <w:multiLevelType w:val="multilevel"/>
    <w:tmpl w:val="CDDA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F305D2"/>
    <w:multiLevelType w:val="multilevel"/>
    <w:tmpl w:val="D860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603F61"/>
    <w:multiLevelType w:val="multilevel"/>
    <w:tmpl w:val="4054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745275">
    <w:abstractNumId w:val="13"/>
  </w:num>
  <w:num w:numId="2" w16cid:durableId="586689745">
    <w:abstractNumId w:val="7"/>
  </w:num>
  <w:num w:numId="3" w16cid:durableId="180319197">
    <w:abstractNumId w:val="0"/>
  </w:num>
  <w:num w:numId="4" w16cid:durableId="1308710057">
    <w:abstractNumId w:val="20"/>
  </w:num>
  <w:num w:numId="5" w16cid:durableId="666711363">
    <w:abstractNumId w:val="3"/>
  </w:num>
  <w:num w:numId="6" w16cid:durableId="1436251557">
    <w:abstractNumId w:val="2"/>
  </w:num>
  <w:num w:numId="7" w16cid:durableId="187329118">
    <w:abstractNumId w:val="4"/>
  </w:num>
  <w:num w:numId="8" w16cid:durableId="1143891347">
    <w:abstractNumId w:val="18"/>
  </w:num>
  <w:num w:numId="9" w16cid:durableId="1388921340">
    <w:abstractNumId w:val="1"/>
  </w:num>
  <w:num w:numId="10" w16cid:durableId="1565067195">
    <w:abstractNumId w:val="8"/>
  </w:num>
  <w:num w:numId="11" w16cid:durableId="1214734373">
    <w:abstractNumId w:val="15"/>
  </w:num>
  <w:num w:numId="12" w16cid:durableId="954293136">
    <w:abstractNumId w:val="9"/>
  </w:num>
  <w:num w:numId="13" w16cid:durableId="57360830">
    <w:abstractNumId w:val="17"/>
  </w:num>
  <w:num w:numId="14" w16cid:durableId="2072650075">
    <w:abstractNumId w:val="12"/>
  </w:num>
  <w:num w:numId="15" w16cid:durableId="100608382">
    <w:abstractNumId w:val="14"/>
  </w:num>
  <w:num w:numId="16" w16cid:durableId="2124416497">
    <w:abstractNumId w:val="16"/>
  </w:num>
  <w:num w:numId="17" w16cid:durableId="640352710">
    <w:abstractNumId w:val="6"/>
  </w:num>
  <w:num w:numId="18" w16cid:durableId="1497064811">
    <w:abstractNumId w:val="5"/>
  </w:num>
  <w:num w:numId="19" w16cid:durableId="898788667">
    <w:abstractNumId w:val="11"/>
  </w:num>
  <w:num w:numId="20" w16cid:durableId="312107046">
    <w:abstractNumId w:val="10"/>
  </w:num>
  <w:num w:numId="21" w16cid:durableId="19876631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53"/>
    <w:rsid w:val="00480553"/>
    <w:rsid w:val="00595481"/>
    <w:rsid w:val="005D588A"/>
    <w:rsid w:val="00852F69"/>
    <w:rsid w:val="00857B45"/>
    <w:rsid w:val="0092053C"/>
    <w:rsid w:val="009378A9"/>
    <w:rsid w:val="00BF0046"/>
    <w:rsid w:val="00DF1827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9194"/>
  <w15:docId w15:val="{1CACBDB4-75BD-4E1A-ABC4-67A7330B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rostyk</cp:lastModifiedBy>
  <cp:revision>6</cp:revision>
  <dcterms:created xsi:type="dcterms:W3CDTF">2025-04-09T17:49:00Z</dcterms:created>
  <dcterms:modified xsi:type="dcterms:W3CDTF">2025-04-16T22:03:00Z</dcterms:modified>
</cp:coreProperties>
</file>