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xmlns:pic="http://schemas.openxmlformats.org/drawingml/2006/picture" xmlns:a14="http://schemas.microsoft.com/office/drawing/2010/main" mc:Ignorable="w14 wp14 w15">
  <w:body>
    <w:p xmlns:wp14="http://schemas.microsoft.com/office/word/2010/wordml" w:rsidP="0397D40B" w14:paraId="56DAB313" wp14:textId="6C5C0A3F">
      <w:pPr>
        <w:pStyle w:val="Normal"/>
        <w:tabs>
          <w:tab w:val="left" w:leader="none" w:pos="709"/>
        </w:tabs>
        <w:rPr>
          <w:rFonts w:ascii="Arial" w:hAnsi="Arial" w:eastAsia="Arial" w:cs="Arial"/>
          <w:b w:val="1"/>
          <w:bCs w:val="1"/>
          <w:i w:val="0"/>
          <w:iCs w:val="0"/>
          <w:noProof w:val="0"/>
          <w:sz w:val="48"/>
          <w:szCs w:val="48"/>
          <w:lang w:val="uk-UA"/>
        </w:rPr>
      </w:pPr>
      <w:r w:rsidRPr="0397D40B" w:rsidR="567A844F">
        <w:rPr>
          <w:rFonts w:ascii="Arial" w:hAnsi="Arial" w:eastAsia="Arial" w:cs="Arial"/>
          <w:b w:val="1"/>
          <w:bCs w:val="1"/>
          <w:i w:val="0"/>
          <w:iCs w:val="0"/>
          <w:noProof w:val="0"/>
          <w:sz w:val="48"/>
          <w:szCs w:val="48"/>
          <w:lang w:val="uk-UA"/>
        </w:rPr>
        <w:t>Tic-Tac-Toe</w:t>
      </w:r>
      <w:r w:rsidRPr="0397D40B" w:rsidR="567A844F">
        <w:rPr>
          <w:rFonts w:ascii="Arial" w:hAnsi="Arial" w:eastAsia="Arial" w:cs="Arial"/>
          <w:b w:val="1"/>
          <w:bCs w:val="1"/>
          <w:i w:val="0"/>
          <w:iCs w:val="0"/>
          <w:noProof w:val="0"/>
          <w:sz w:val="48"/>
          <w:szCs w:val="48"/>
          <w:lang w:val="uk-UA"/>
        </w:rPr>
        <w:t xml:space="preserve"> </w:t>
      </w:r>
      <w:r w:rsidRPr="0397D40B" w:rsidR="567A844F">
        <w:rPr>
          <w:rFonts w:ascii="Arial" w:hAnsi="Arial" w:eastAsia="Arial" w:cs="Arial"/>
          <w:b w:val="1"/>
          <w:bCs w:val="1"/>
          <w:i w:val="0"/>
          <w:iCs w:val="0"/>
          <w:noProof w:val="0"/>
          <w:sz w:val="48"/>
          <w:szCs w:val="48"/>
          <w:lang w:val="uk-UA"/>
        </w:rPr>
        <w:t>Game</w:t>
      </w:r>
      <w:r w:rsidRPr="0397D40B" w:rsidR="567A844F">
        <w:rPr>
          <w:rFonts w:ascii="Arial" w:hAnsi="Arial" w:eastAsia="Arial" w:cs="Arial"/>
          <w:b w:val="1"/>
          <w:bCs w:val="1"/>
          <w:i w:val="0"/>
          <w:iCs w:val="0"/>
          <w:noProof w:val="0"/>
          <w:sz w:val="48"/>
          <w:szCs w:val="48"/>
          <w:lang w:val="uk-UA"/>
        </w:rPr>
        <w:t xml:space="preserve"> </w:t>
      </w:r>
      <w:r w:rsidRPr="0397D40B" w:rsidR="567A844F">
        <w:rPr>
          <w:rFonts w:ascii="Arial" w:hAnsi="Arial" w:eastAsia="Arial" w:cs="Arial"/>
          <w:b w:val="1"/>
          <w:bCs w:val="1"/>
          <w:i w:val="0"/>
          <w:iCs w:val="0"/>
          <w:noProof w:val="0"/>
          <w:sz w:val="48"/>
          <w:szCs w:val="48"/>
          <w:lang w:val="uk-UA"/>
        </w:rPr>
        <w:t>Analysis</w:t>
      </w:r>
      <w:r w:rsidRPr="0397D40B" w:rsidR="567A844F">
        <w:rPr>
          <w:rFonts w:ascii="Arial" w:hAnsi="Arial" w:eastAsia="Arial" w:cs="Arial"/>
          <w:b w:val="1"/>
          <w:bCs w:val="1"/>
          <w:i w:val="0"/>
          <w:iCs w:val="0"/>
          <w:noProof w:val="0"/>
          <w:sz w:val="48"/>
          <w:szCs w:val="48"/>
          <w:lang w:val="uk-UA"/>
        </w:rPr>
        <w:t xml:space="preserve"> </w:t>
      </w:r>
      <w:r w:rsidRPr="0397D40B" w:rsidR="567A844F">
        <w:rPr>
          <w:rFonts w:ascii="Arial" w:hAnsi="Arial" w:eastAsia="Arial" w:cs="Arial"/>
          <w:b w:val="1"/>
          <w:bCs w:val="1"/>
          <w:i w:val="0"/>
          <w:iCs w:val="0"/>
          <w:noProof w:val="0"/>
          <w:sz w:val="48"/>
          <w:szCs w:val="48"/>
          <w:lang w:val="uk-UA"/>
        </w:rPr>
        <w:t>Report</w:t>
      </w:r>
      <w:r w:rsidRPr="0397D40B" w:rsidR="567A844F">
        <w:rPr>
          <w:rFonts w:ascii="Arial" w:hAnsi="Arial" w:eastAsia="Arial" w:cs="Arial"/>
          <w:b w:val="1"/>
          <w:bCs w:val="1"/>
          <w:i w:val="0"/>
          <w:iCs w:val="0"/>
          <w:noProof w:val="0"/>
          <w:sz w:val="48"/>
          <w:szCs w:val="48"/>
          <w:lang w:val="uk-UA"/>
        </w:rPr>
        <w:t xml:space="preserve"> </w:t>
      </w:r>
    </w:p>
    <w:p xmlns:wp14="http://schemas.microsoft.com/office/word/2010/wordml" w:rsidP="0397D40B" w14:paraId="6A1B34DE" wp14:textId="295EB93B">
      <w:pPr>
        <w:bidi w:val="0"/>
        <w:spacing w:before="0" w:beforeAutospacing="off" w:after="0" w:afterAutospacing="off"/>
        <w:jc w:val="left"/>
        <w:rPr>
          <w:rFonts w:ascii="Arial" w:hAnsi="Arial" w:eastAsia="Arial" w:cs="Arial"/>
        </w:rPr>
      </w:pPr>
    </w:p>
    <w:p xmlns:wp14="http://schemas.microsoft.com/office/word/2010/wordml" w:rsidP="0397D40B" w14:paraId="590DBFA1" wp14:textId="7ECFE708">
      <w:pPr>
        <w:bidi w:val="0"/>
        <w:spacing w:before="0" w:beforeAutospacing="off" w:after="0" w:afterAutospacing="off"/>
        <w:jc w:val="left"/>
        <w:rPr>
          <w:rFonts w:ascii="Arial" w:hAnsi="Arial" w:eastAsia="Arial" w:cs="Arial"/>
          <w:b w:val="1"/>
          <w:bCs w:val="1"/>
          <w:i w:val="0"/>
          <w:iCs w:val="0"/>
          <w:noProof w:val="0"/>
          <w:sz w:val="36"/>
          <w:szCs w:val="36"/>
          <w:lang w:val="uk-UA"/>
        </w:rPr>
      </w:pPr>
      <w:r w:rsidRPr="0397D40B" w:rsidR="567A844F">
        <w:rPr>
          <w:rFonts w:ascii="Arial" w:hAnsi="Arial" w:eastAsia="Arial" w:cs="Arial"/>
          <w:b w:val="1"/>
          <w:bCs w:val="1"/>
          <w:i w:val="0"/>
          <w:iCs w:val="0"/>
          <w:noProof w:val="0"/>
          <w:sz w:val="36"/>
          <w:szCs w:val="36"/>
          <w:lang w:val="uk-UA"/>
        </w:rPr>
        <w:t>Introduction</w:t>
      </w:r>
      <w:r w:rsidRPr="0397D40B" w:rsidR="567A844F">
        <w:rPr>
          <w:rFonts w:ascii="Arial" w:hAnsi="Arial" w:eastAsia="Arial" w:cs="Arial"/>
          <w:b w:val="1"/>
          <w:bCs w:val="1"/>
          <w:i w:val="0"/>
          <w:iCs w:val="0"/>
          <w:noProof w:val="0"/>
          <w:sz w:val="36"/>
          <w:szCs w:val="36"/>
          <w:lang w:val="uk-UA"/>
        </w:rPr>
        <w:t xml:space="preserve"> </w:t>
      </w:r>
    </w:p>
    <w:p xmlns:wp14="http://schemas.microsoft.com/office/word/2010/wordml" w:rsidP="0397D40B" w14:paraId="11F5EAD8" wp14:textId="17E38FA6">
      <w:pPr>
        <w:bidi w:val="0"/>
        <w:spacing w:before="0" w:beforeAutospacing="off" w:after="0" w:afterAutospacing="off"/>
        <w:jc w:val="left"/>
        <w:rPr>
          <w:rFonts w:ascii="Arial" w:hAnsi="Arial" w:eastAsia="Arial" w:cs="Arial"/>
        </w:rPr>
      </w:pPr>
    </w:p>
    <w:p xmlns:wp14="http://schemas.microsoft.com/office/word/2010/wordml" w:rsidP="0397D40B" w14:paraId="48F435AA" wp14:textId="3641F352">
      <w:pPr>
        <w:bidi w:val="0"/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</w:pP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In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this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report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,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we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present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the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methodology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and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findings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of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our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Tic-Tac-Toe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game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analysis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project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.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The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objective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was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to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classify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Tic-Tac-Toe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game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images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,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determine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the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winner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,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and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draw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a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line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that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crosses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the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row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of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three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marks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(X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or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O). </w:t>
      </w:r>
    </w:p>
    <w:p xmlns:wp14="http://schemas.microsoft.com/office/word/2010/wordml" w:rsidP="0397D40B" w14:paraId="263EA205" wp14:textId="447E3515">
      <w:pPr>
        <w:bidi w:val="0"/>
        <w:spacing w:before="0" w:beforeAutospacing="off" w:after="0" w:afterAutospacing="off"/>
        <w:jc w:val="left"/>
        <w:rPr>
          <w:rFonts w:ascii="Arial" w:hAnsi="Arial" w:eastAsia="Arial" w:cs="Arial"/>
        </w:rPr>
      </w:pPr>
    </w:p>
    <w:p xmlns:wp14="http://schemas.microsoft.com/office/word/2010/wordml" w:rsidP="0397D40B" w14:paraId="3682EA92" wp14:textId="7FD92737">
      <w:pPr>
        <w:bidi w:val="0"/>
        <w:spacing w:before="0" w:beforeAutospacing="off" w:after="0" w:afterAutospacing="off"/>
        <w:jc w:val="left"/>
        <w:rPr>
          <w:rFonts w:ascii="Arial" w:hAnsi="Arial" w:eastAsia="Arial" w:cs="Arial"/>
          <w:b w:val="1"/>
          <w:bCs w:val="1"/>
          <w:i w:val="0"/>
          <w:iCs w:val="0"/>
          <w:noProof w:val="0"/>
          <w:sz w:val="36"/>
          <w:szCs w:val="36"/>
          <w:lang w:val="uk-UA"/>
        </w:rPr>
      </w:pPr>
      <w:r w:rsidRPr="0397D40B" w:rsidR="567A844F">
        <w:rPr>
          <w:rFonts w:ascii="Arial" w:hAnsi="Arial" w:eastAsia="Arial" w:cs="Arial"/>
          <w:b w:val="1"/>
          <w:bCs w:val="1"/>
          <w:i w:val="0"/>
          <w:iCs w:val="0"/>
          <w:noProof w:val="0"/>
          <w:sz w:val="36"/>
          <w:szCs w:val="36"/>
          <w:lang w:val="uk-UA"/>
        </w:rPr>
        <w:t>Methodology</w:t>
      </w:r>
      <w:r w:rsidRPr="0397D40B" w:rsidR="567A844F">
        <w:rPr>
          <w:rFonts w:ascii="Arial" w:hAnsi="Arial" w:eastAsia="Arial" w:cs="Arial"/>
          <w:b w:val="1"/>
          <w:bCs w:val="1"/>
          <w:i w:val="0"/>
          <w:iCs w:val="0"/>
          <w:noProof w:val="0"/>
          <w:sz w:val="36"/>
          <w:szCs w:val="36"/>
          <w:lang w:val="uk-UA"/>
        </w:rPr>
        <w:t xml:space="preserve"> </w:t>
      </w:r>
    </w:p>
    <w:p xmlns:wp14="http://schemas.microsoft.com/office/word/2010/wordml" w:rsidP="0397D40B" w14:paraId="0D05F7CF" wp14:textId="5ED6F587">
      <w:pPr>
        <w:bidi w:val="0"/>
        <w:spacing w:before="0" w:beforeAutospacing="off" w:after="0" w:afterAutospacing="off"/>
        <w:jc w:val="left"/>
        <w:rPr>
          <w:rFonts w:ascii="Arial" w:hAnsi="Arial" w:eastAsia="Arial" w:cs="Arial"/>
        </w:rPr>
      </w:pPr>
    </w:p>
    <w:p xmlns:wp14="http://schemas.microsoft.com/office/word/2010/wordml" w:rsidP="0397D40B" w14:paraId="05ACD708" wp14:textId="3B4FDD12">
      <w:pPr>
        <w:bidi w:val="0"/>
        <w:spacing w:before="0" w:beforeAutospacing="off" w:after="0" w:afterAutospacing="off"/>
        <w:jc w:val="left"/>
        <w:rPr>
          <w:rFonts w:ascii="Arial" w:hAnsi="Arial" w:eastAsia="Arial" w:cs="Arial"/>
          <w:b w:val="1"/>
          <w:bCs w:val="1"/>
          <w:i w:val="0"/>
          <w:iCs w:val="0"/>
          <w:noProof w:val="0"/>
          <w:sz w:val="28"/>
          <w:szCs w:val="28"/>
          <w:lang w:val="uk-UA"/>
        </w:rPr>
      </w:pPr>
      <w:r w:rsidRPr="0397D40B" w:rsidR="567A844F">
        <w:rPr>
          <w:rFonts w:ascii="Arial" w:hAnsi="Arial" w:eastAsia="Arial" w:cs="Arial"/>
          <w:b w:val="1"/>
          <w:bCs w:val="1"/>
          <w:i w:val="0"/>
          <w:iCs w:val="0"/>
          <w:noProof w:val="0"/>
          <w:sz w:val="28"/>
          <w:szCs w:val="28"/>
          <w:lang w:val="uk-UA"/>
        </w:rPr>
        <w:t>Data</w:t>
      </w:r>
      <w:r w:rsidRPr="0397D40B" w:rsidR="567A844F">
        <w:rPr>
          <w:rFonts w:ascii="Arial" w:hAnsi="Arial" w:eastAsia="Arial" w:cs="Arial"/>
          <w:b w:val="1"/>
          <w:bCs w:val="1"/>
          <w:i w:val="0"/>
          <w:iCs w:val="0"/>
          <w:noProof w:val="0"/>
          <w:sz w:val="28"/>
          <w:szCs w:val="28"/>
          <w:lang w:val="uk-UA"/>
        </w:rPr>
        <w:t xml:space="preserve"> </w:t>
      </w:r>
      <w:r w:rsidRPr="0397D40B" w:rsidR="567A844F">
        <w:rPr>
          <w:rFonts w:ascii="Arial" w:hAnsi="Arial" w:eastAsia="Arial" w:cs="Arial"/>
          <w:b w:val="1"/>
          <w:bCs w:val="1"/>
          <w:i w:val="0"/>
          <w:iCs w:val="0"/>
          <w:noProof w:val="0"/>
          <w:sz w:val="28"/>
          <w:szCs w:val="28"/>
          <w:lang w:val="uk-UA"/>
        </w:rPr>
        <w:t>Preprocessing</w:t>
      </w:r>
      <w:r w:rsidRPr="0397D40B" w:rsidR="567A844F">
        <w:rPr>
          <w:rFonts w:ascii="Arial" w:hAnsi="Arial" w:eastAsia="Arial" w:cs="Arial"/>
          <w:b w:val="1"/>
          <w:bCs w:val="1"/>
          <w:i w:val="0"/>
          <w:iCs w:val="0"/>
          <w:noProof w:val="0"/>
          <w:sz w:val="28"/>
          <w:szCs w:val="28"/>
          <w:lang w:val="uk-UA"/>
        </w:rPr>
        <w:t xml:space="preserve"> </w:t>
      </w:r>
    </w:p>
    <w:p xmlns:wp14="http://schemas.microsoft.com/office/word/2010/wordml" w:rsidP="0397D40B" w14:paraId="302BDAF1" wp14:textId="44BE0CC8">
      <w:pPr>
        <w:bidi w:val="0"/>
        <w:spacing w:before="0" w:beforeAutospacing="off" w:after="0" w:afterAutospacing="off"/>
        <w:jc w:val="left"/>
        <w:rPr>
          <w:rFonts w:ascii="Arial" w:hAnsi="Arial" w:eastAsia="Arial" w:cs="Arial"/>
        </w:rPr>
      </w:pPr>
    </w:p>
    <w:p xmlns:wp14="http://schemas.microsoft.com/office/word/2010/wordml" w:rsidP="0397D40B" w14:paraId="71B1D5E0" wp14:textId="0E15D33F">
      <w:pPr>
        <w:bidi w:val="0"/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</w:pP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We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initially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faced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a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challenge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of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limited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time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for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training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a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robust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model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.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To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mitigate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this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,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we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tried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to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divide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a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task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into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a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smaller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ones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to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reduse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the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amount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of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data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needed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to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train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a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well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generalizing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model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.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Here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this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steps</w:t>
      </w:r>
      <w:r w:rsidRPr="0397D40B" w:rsidR="567A844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:</w:t>
      </w:r>
    </w:p>
    <w:p xmlns:wp14="http://schemas.microsoft.com/office/word/2010/wordml" w:rsidP="0397D40B" w14:paraId="049F31CB" wp14:textId="77777777">
      <w:pPr>
        <w:pStyle w:val="Normal"/>
        <w:bidi w:val="0"/>
        <w:jc w:val="left"/>
        <w:rPr>
          <w:rFonts w:ascii="Arial" w:hAnsi="Arial" w:eastAsia="Arial" w:cs="Arial"/>
        </w:rPr>
      </w:pP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4515"/>
        <w:gridCol w:w="5115"/>
      </w:tblGrid>
      <w:tr w:rsidR="0397D40B" w:rsidTr="0397D40B" w14:paraId="7815BF5C">
        <w:trPr>
          <w:trHeight w:val="4350"/>
        </w:trPr>
        <w:tc>
          <w:tcPr>
            <w:tcW w:w="4515" w:type="dxa"/>
            <w:tcBorders>
              <w:top w:val="none" w:color="000000" w:themeColor="accent6" w:sz="4"/>
              <w:left w:val="none" w:color="000000" w:themeColor="accent6" w:sz="4"/>
              <w:bottom w:val="none" w:color="000000" w:themeColor="accent6" w:sz="4"/>
              <w:right w:val="none" w:color="000000" w:themeColor="accent6" w:sz="4"/>
            </w:tcBorders>
            <w:tcMar/>
          </w:tcPr>
          <w:p w:rsidR="17D59F1E" w:rsidP="0397D40B" w:rsidRDefault="17D59F1E" w14:paraId="3DF45A1C" w14:textId="476EA48E">
            <w:pPr>
              <w:pStyle w:val="Normal"/>
              <w:bidi w:val="0"/>
              <w:rPr>
                <w:rFonts w:ascii="Arial" w:hAnsi="Arial" w:eastAsia="Arial" w:cs="Arial"/>
              </w:rPr>
            </w:pPr>
            <w:r w:rsidR="17D59F1E">
              <w:drawing>
                <wp:inline wp14:editId="6F9FF574" wp14:anchorId="59D5E14B">
                  <wp:extent cx="2735580" cy="2673985"/>
                  <wp:effectExtent l="0" t="0" r="0" b="0"/>
                  <wp:docPr id="1139072757" name="Зображення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Зображення1"/>
                          <pic:cNvPicPr/>
                        </pic:nvPicPr>
                        <pic:blipFill>
                          <a:blip r:embed="R87a4b1e74a07436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 bwMode="auto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2735580" cy="2673985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5" w:type="dxa"/>
            <w:tcBorders>
              <w:top w:val="none" w:color="000000" w:themeColor="accent6" w:sz="4"/>
              <w:left w:val="none" w:color="000000" w:themeColor="accent6" w:sz="4"/>
              <w:bottom w:val="none" w:color="000000" w:themeColor="accent6" w:sz="4"/>
              <w:right w:val="none" w:color="000000" w:themeColor="accent6" w:sz="4"/>
            </w:tcBorders>
            <w:tcMar/>
          </w:tcPr>
          <w:p w:rsidR="17D59F1E" w:rsidP="0397D40B" w:rsidRDefault="17D59F1E" w14:paraId="47179F30" w14:textId="3782991B">
            <w:pPr>
              <w:pStyle w:val="Style14"/>
              <w:bidi w:val="0"/>
              <w:jc w:val="left"/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</w:pPr>
            <w:r w:rsidRPr="0397D40B" w:rsidR="17D59F1E">
              <w:rPr>
                <w:rFonts w:ascii="Arial" w:hAnsi="Arial" w:eastAsia="Arial" w:cs="Arial"/>
                <w:b w:val="1"/>
                <w:bCs w:val="1"/>
                <w:noProof w:val="0"/>
                <w:sz w:val="24"/>
                <w:szCs w:val="24"/>
                <w:lang w:val="uk-UA"/>
              </w:rPr>
              <w:t>Grid</w:t>
            </w:r>
            <w:r w:rsidRPr="0397D40B" w:rsidR="17D59F1E">
              <w:rPr>
                <w:rFonts w:ascii="Arial" w:hAnsi="Arial" w:eastAsia="Arial" w:cs="Arial"/>
                <w:b w:val="1"/>
                <w:bCs w:val="1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b w:val="1"/>
                <w:bCs w:val="1"/>
                <w:noProof w:val="0"/>
                <w:sz w:val="24"/>
                <w:szCs w:val="24"/>
                <w:lang w:val="uk-UA"/>
              </w:rPr>
              <w:t>Detection</w:t>
            </w:r>
            <w:r w:rsidRPr="0397D40B" w:rsidR="17D59F1E">
              <w:rPr>
                <w:rFonts w:ascii="Arial" w:hAnsi="Arial" w:eastAsia="Arial" w:cs="Arial"/>
                <w:b w:val="1"/>
                <w:bCs w:val="1"/>
                <w:noProof w:val="0"/>
                <w:sz w:val="24"/>
                <w:szCs w:val="24"/>
                <w:lang w:val="uk-UA"/>
              </w:rPr>
              <w:t>: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</w:p>
          <w:p w:rsidR="17D59F1E" w:rsidP="0397D40B" w:rsidRDefault="17D59F1E" w14:paraId="6B015440" w14:textId="618B9810">
            <w:pPr>
              <w:pStyle w:val="Style14"/>
              <w:bidi w:val="0"/>
              <w:jc w:val="left"/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</w:pP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We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aimed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to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simplify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the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task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by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first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detecting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the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grid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of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the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Tic-Tac-Toe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game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and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its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angle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.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The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idea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was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to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reduce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the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number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of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different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cases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by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ensuring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that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the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grid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was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correctly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aligned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.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However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,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our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attempts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to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build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a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generalized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grid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rotation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model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did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not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yield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satisfactory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results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.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Consequently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,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we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decided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not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to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use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this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approach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for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the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final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solution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,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but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we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used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it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to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rotate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our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images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for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future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annotation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.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We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acknowledge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that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this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strategy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has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potential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for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future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data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generalization</w:t>
            </w:r>
            <w:r w:rsidRPr="0397D40B" w:rsidR="17D59F1E">
              <w:rPr>
                <w:rFonts w:ascii="Arial" w:hAnsi="Arial" w:eastAsia="Arial" w:cs="Arial"/>
                <w:noProof w:val="0"/>
                <w:sz w:val="24"/>
                <w:szCs w:val="24"/>
                <w:lang w:val="uk-UA"/>
              </w:rPr>
              <w:t>.</w:t>
            </w:r>
          </w:p>
          <w:p w:rsidR="0397D40B" w:rsidP="0397D40B" w:rsidRDefault="0397D40B" w14:paraId="4B8265D6" w14:textId="4B60C7D6">
            <w:pPr>
              <w:pStyle w:val="Normal"/>
              <w:bidi w:val="0"/>
              <w:rPr>
                <w:rFonts w:ascii="Arial" w:hAnsi="Arial" w:eastAsia="Arial" w:cs="Arial"/>
              </w:rPr>
            </w:pPr>
          </w:p>
        </w:tc>
      </w:tr>
    </w:tbl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4530"/>
        <w:gridCol w:w="5100"/>
      </w:tblGrid>
      <w:tr w:rsidR="0397D40B" w:rsidTr="0397D40B" w14:paraId="575921B5">
        <w:trPr>
          <w:trHeight w:val="300"/>
        </w:trPr>
        <w:tc>
          <w:tcPr>
            <w:tcW w:w="4530" w:type="dxa"/>
            <w:tcBorders>
              <w:top w:val="none" w:color="000000" w:themeColor="accent6" w:sz="4"/>
              <w:left w:val="none" w:color="000000" w:themeColor="accent6" w:sz="4"/>
              <w:bottom w:val="none" w:color="000000" w:themeColor="accent6" w:sz="4"/>
              <w:right w:val="none" w:color="000000" w:themeColor="accent6" w:sz="4"/>
            </w:tcBorders>
            <w:tcMar/>
          </w:tcPr>
          <w:p w:rsidR="03E70565" w:rsidP="0397D40B" w:rsidRDefault="03E70565" w14:paraId="20230A6D" w14:textId="04D29BCA">
            <w:pPr>
              <w:pStyle w:val="Normal"/>
              <w:bidi w:val="0"/>
              <w:rPr>
                <w:rFonts w:ascii="Arial" w:hAnsi="Arial" w:eastAsia="Arial" w:cs="Arial"/>
              </w:rPr>
            </w:pPr>
            <w:r w:rsidR="03E70565">
              <w:drawing>
                <wp:inline wp14:editId="5A123825" wp14:anchorId="077ED48D">
                  <wp:extent cx="2733322" cy="2509668"/>
                  <wp:effectExtent l="0" t="0" r="0" b="0"/>
                  <wp:docPr id="1360161087" name="Зображення2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Зображення2"/>
                          <pic:cNvPicPr/>
                        </pic:nvPicPr>
                        <pic:blipFill>
                          <a:blip r:embed="Ra4e1caebc91346e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 bwMode="auto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2733322" cy="2509668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0" w:type="dxa"/>
            <w:tcBorders>
              <w:top w:val="none" w:color="000000" w:themeColor="accent6" w:sz="4"/>
              <w:left w:val="none" w:color="000000" w:themeColor="accent6" w:sz="4"/>
              <w:bottom w:val="none" w:color="000000" w:themeColor="accent6" w:sz="4"/>
              <w:right w:val="none" w:color="000000" w:themeColor="accent6" w:sz="4"/>
            </w:tcBorders>
            <w:tcMar/>
          </w:tcPr>
          <w:p w:rsidR="03E70565" w:rsidP="0397D40B" w:rsidRDefault="03E70565" w14:paraId="5B959524" w14:textId="17944D1D">
            <w:pPr>
              <w:bidi w:val="0"/>
              <w:spacing w:before="0" w:beforeAutospacing="off" w:after="0" w:afterAutospacing="off"/>
              <w:jc w:val="left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uk-UA"/>
              </w:rPr>
            </w:pPr>
            <w:r w:rsidRPr="0397D40B" w:rsidR="03E70565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uk-UA"/>
              </w:rPr>
              <w:t>Object</w:t>
            </w:r>
            <w:r w:rsidRPr="0397D40B" w:rsidR="03E70565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03E70565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uk-UA"/>
              </w:rPr>
              <w:t>Detection</w:t>
            </w:r>
            <w:r w:rsidRPr="0397D40B" w:rsidR="03E70565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uk-UA"/>
              </w:rPr>
              <w:t>:</w:t>
            </w:r>
          </w:p>
          <w:p w:rsidR="03E70565" w:rsidP="0397D40B" w:rsidRDefault="03E70565" w14:paraId="59D08922" w14:textId="423512D6">
            <w:pPr>
              <w:bidi w:val="0"/>
              <w:spacing w:before="0" w:beforeAutospacing="off" w:after="0" w:afterAutospacing="off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</w:pP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</w:p>
          <w:p w:rsidR="03E70565" w:rsidP="0397D40B" w:rsidRDefault="03E70565" w14:paraId="0A5326BA" w14:textId="15501097">
            <w:pPr>
              <w:bidi w:val="0"/>
              <w:spacing w:before="0" w:beforeAutospacing="off" w:after="0" w:afterAutospacing="off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</w:pP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In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the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absence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of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a 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generalized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grid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alignment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, 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we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opted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for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a 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second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approach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. 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We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labeled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our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data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to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detect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X, O, 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and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empty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places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on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the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grid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. 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This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allowed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us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to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create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a 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game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map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. 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During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this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phase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, 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we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encountered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a 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challenge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where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our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model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performed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exceptionally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well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on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images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it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was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trained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on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but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struggled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to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generalize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to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unseen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images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. 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We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attributed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this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behavior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to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data-specific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patterns</w:t>
            </w:r>
            <w:r w:rsidRPr="0397D40B" w:rsidR="03E7056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.</w:t>
            </w:r>
          </w:p>
          <w:p w:rsidR="0397D40B" w:rsidP="0397D40B" w:rsidRDefault="0397D40B" w14:paraId="25C64E4F" w14:textId="4C7B7D54">
            <w:pPr>
              <w:pStyle w:val="Normal"/>
              <w:bidi w:val="0"/>
              <w:rPr>
                <w:rFonts w:ascii="Arial" w:hAnsi="Arial" w:eastAsia="Arial" w:cs="Arial"/>
              </w:rPr>
            </w:pPr>
          </w:p>
        </w:tc>
      </w:tr>
    </w:tbl>
    <w:p xmlns:wp14="http://schemas.microsoft.com/office/word/2010/wordml" w:rsidP="0397D40B" w14:paraId="0E519104" wp14:textId="16F2B4E8">
      <w:pPr>
        <w:bidi w:val="0"/>
        <w:spacing w:before="0" w:beforeAutospacing="off" w:after="0" w:afterAutospacing="off"/>
        <w:jc w:val="left"/>
        <w:rPr>
          <w:rFonts w:ascii="Arial" w:hAnsi="Arial" w:eastAsia="Arial" w:cs="Arial"/>
          <w:b w:val="1"/>
          <w:bCs w:val="1"/>
          <w:i w:val="0"/>
          <w:iCs w:val="0"/>
          <w:noProof w:val="0"/>
          <w:sz w:val="28"/>
          <w:szCs w:val="28"/>
          <w:lang w:val="uk-UA"/>
        </w:rPr>
      </w:pPr>
      <w:r w:rsidRPr="0397D40B" w:rsidR="3177FCDC">
        <w:rPr>
          <w:rFonts w:ascii="Arial" w:hAnsi="Arial" w:eastAsia="Arial" w:cs="Arial"/>
          <w:b w:val="1"/>
          <w:bCs w:val="1"/>
          <w:i w:val="0"/>
          <w:iCs w:val="0"/>
          <w:noProof w:val="0"/>
          <w:sz w:val="28"/>
          <w:szCs w:val="28"/>
          <w:lang w:val="uk-UA"/>
        </w:rPr>
        <w:t>Model</w:t>
      </w:r>
      <w:r w:rsidRPr="0397D40B" w:rsidR="3177FCDC">
        <w:rPr>
          <w:rFonts w:ascii="Arial" w:hAnsi="Arial" w:eastAsia="Arial" w:cs="Arial"/>
          <w:b w:val="1"/>
          <w:bCs w:val="1"/>
          <w:i w:val="0"/>
          <w:iCs w:val="0"/>
          <w:noProof w:val="0"/>
          <w:sz w:val="28"/>
          <w:szCs w:val="28"/>
          <w:lang w:val="uk-UA"/>
        </w:rPr>
        <w:t xml:space="preserve"> </w:t>
      </w:r>
      <w:r w:rsidRPr="0397D40B" w:rsidR="3177FCDC">
        <w:rPr>
          <w:rFonts w:ascii="Arial" w:hAnsi="Arial" w:eastAsia="Arial" w:cs="Arial"/>
          <w:b w:val="1"/>
          <w:bCs w:val="1"/>
          <w:i w:val="0"/>
          <w:iCs w:val="0"/>
          <w:noProof w:val="0"/>
          <w:sz w:val="28"/>
          <w:szCs w:val="28"/>
          <w:lang w:val="uk-UA"/>
        </w:rPr>
        <w:t>Training</w:t>
      </w:r>
      <w:r w:rsidRPr="0397D40B" w:rsidR="3177FCDC">
        <w:rPr>
          <w:rFonts w:ascii="Arial" w:hAnsi="Arial" w:eastAsia="Arial" w:cs="Arial"/>
          <w:b w:val="1"/>
          <w:bCs w:val="1"/>
          <w:i w:val="0"/>
          <w:iCs w:val="0"/>
          <w:noProof w:val="0"/>
          <w:sz w:val="28"/>
          <w:szCs w:val="28"/>
          <w:lang w:val="uk-UA"/>
        </w:rPr>
        <w:t xml:space="preserve"> </w:t>
      </w:r>
    </w:p>
    <w:p xmlns:wp14="http://schemas.microsoft.com/office/word/2010/wordml" w:rsidP="0397D40B" w14:paraId="06C8947C" wp14:textId="4593B56E">
      <w:pPr>
        <w:bidi w:val="0"/>
        <w:spacing w:before="0" w:beforeAutospacing="off" w:after="0" w:afterAutospacing="off"/>
        <w:jc w:val="left"/>
        <w:rPr>
          <w:rFonts w:ascii="Arial" w:hAnsi="Arial" w:eastAsia="Arial" w:cs="Arial"/>
        </w:rPr>
      </w:pPr>
    </w:p>
    <w:p xmlns:wp14="http://schemas.microsoft.com/office/word/2010/wordml" w:rsidP="0397D40B" w14:paraId="3F650099" wp14:textId="2D7524DC">
      <w:pPr>
        <w:bidi w:val="0"/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</w:pP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To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address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the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data-specific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performance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issue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, 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we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trained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our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model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using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a 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combination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of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two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datasets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: 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our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labeled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data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and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the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provided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dataset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. 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Training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on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both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datasets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simultaneously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improved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the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model's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ability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to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generalize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and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perform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on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unseen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images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, 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and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that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gave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us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an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ability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to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create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emages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with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line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that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crossses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the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winner</w:t>
      </w:r>
      <w:r w:rsidRPr="0397D40B" w:rsidR="3177FCDC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.</w:t>
      </w:r>
    </w:p>
    <w:p xmlns:wp14="http://schemas.microsoft.com/office/word/2010/wordml" w:rsidP="0397D40B" w14:paraId="028D8018" wp14:textId="6C8AE171">
      <w:pPr>
        <w:pStyle w:val="Normal"/>
        <w:bidi w:val="0"/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</w:pPr>
    </w:p>
    <w:p xmlns:wp14="http://schemas.microsoft.com/office/word/2010/wordml" w:rsidP="0397D40B" w14:paraId="02A460A6" wp14:textId="6371BC6C">
      <w:pPr>
        <w:bidi w:val="0"/>
        <w:spacing w:before="0" w:beforeAutospacing="off" w:after="0" w:afterAutospacing="off"/>
        <w:jc w:val="left"/>
        <w:rPr>
          <w:rFonts w:ascii="Arial" w:hAnsi="Arial" w:eastAsia="Arial" w:cs="Arial"/>
        </w:rPr>
      </w:pPr>
      <w:r w:rsidRPr="0397D40B" w:rsidR="1D8232C5">
        <w:rPr>
          <w:rFonts w:ascii="Arial" w:hAnsi="Arial" w:eastAsia="Arial" w:cs="Arial"/>
          <w:b w:val="1"/>
          <w:bCs w:val="1"/>
          <w:i w:val="0"/>
          <w:iCs w:val="0"/>
          <w:noProof w:val="0"/>
          <w:sz w:val="28"/>
          <w:szCs w:val="28"/>
          <w:lang w:val="uk-UA"/>
        </w:rPr>
        <w:t>Annotation</w:t>
      </w:r>
      <w:r w:rsidRPr="0397D40B" w:rsidR="1D8232C5">
        <w:rPr>
          <w:rFonts w:ascii="Arial" w:hAnsi="Arial" w:eastAsia="Arial" w:cs="Arial"/>
          <w:b w:val="1"/>
          <w:bCs w:val="1"/>
          <w:i w:val="0"/>
          <w:iCs w:val="0"/>
          <w:noProof w:val="0"/>
          <w:sz w:val="28"/>
          <w:szCs w:val="28"/>
          <w:lang w:val="uk-UA"/>
        </w:rPr>
        <w:t xml:space="preserve"> </w:t>
      </w:r>
      <w:r w:rsidRPr="0397D40B" w:rsidR="1D8232C5">
        <w:rPr>
          <w:rFonts w:ascii="Arial" w:hAnsi="Arial" w:eastAsia="Arial" w:cs="Arial"/>
          <w:b w:val="1"/>
          <w:bCs w:val="1"/>
          <w:i w:val="0"/>
          <w:iCs w:val="0"/>
          <w:noProof w:val="0"/>
          <w:sz w:val="28"/>
          <w:szCs w:val="28"/>
          <w:lang w:val="uk-UA"/>
        </w:rPr>
        <w:t>and</w:t>
      </w:r>
      <w:r w:rsidRPr="0397D40B" w:rsidR="1D8232C5">
        <w:rPr>
          <w:rFonts w:ascii="Arial" w:hAnsi="Arial" w:eastAsia="Arial" w:cs="Arial"/>
          <w:b w:val="1"/>
          <w:bCs w:val="1"/>
          <w:i w:val="0"/>
          <w:iCs w:val="0"/>
          <w:noProof w:val="0"/>
          <w:sz w:val="28"/>
          <w:szCs w:val="28"/>
          <w:lang w:val="uk-UA"/>
        </w:rPr>
        <w:t xml:space="preserve"> </w:t>
      </w:r>
      <w:r w:rsidRPr="0397D40B" w:rsidR="1D8232C5">
        <w:rPr>
          <w:rFonts w:ascii="Arial" w:hAnsi="Arial" w:eastAsia="Arial" w:cs="Arial"/>
          <w:b w:val="1"/>
          <w:bCs w:val="1"/>
          <w:i w:val="0"/>
          <w:iCs w:val="0"/>
          <w:noProof w:val="0"/>
          <w:sz w:val="28"/>
          <w:szCs w:val="28"/>
          <w:lang w:val="uk-UA"/>
        </w:rPr>
        <w:t>Line</w:t>
      </w:r>
      <w:r w:rsidRPr="0397D40B" w:rsidR="1D8232C5">
        <w:rPr>
          <w:rFonts w:ascii="Arial" w:hAnsi="Arial" w:eastAsia="Arial" w:cs="Arial"/>
          <w:b w:val="1"/>
          <w:bCs w:val="1"/>
          <w:i w:val="0"/>
          <w:iCs w:val="0"/>
          <w:noProof w:val="0"/>
          <w:sz w:val="28"/>
          <w:szCs w:val="28"/>
          <w:lang w:val="uk-UA"/>
        </w:rPr>
        <w:t xml:space="preserve"> </w:t>
      </w:r>
      <w:r w:rsidRPr="0397D40B" w:rsidR="1D8232C5">
        <w:rPr>
          <w:rFonts w:ascii="Arial" w:hAnsi="Arial" w:eastAsia="Arial" w:cs="Arial"/>
          <w:b w:val="1"/>
          <w:bCs w:val="1"/>
          <w:i w:val="0"/>
          <w:iCs w:val="0"/>
          <w:noProof w:val="0"/>
          <w:sz w:val="28"/>
          <w:szCs w:val="28"/>
          <w:lang w:val="uk-UA"/>
        </w:rPr>
        <w:t>Drawing</w:t>
      </w:r>
      <w:r>
        <w:br/>
      </w:r>
    </w:p>
    <w:p xmlns:wp14="http://schemas.microsoft.com/office/word/2010/wordml" w:rsidP="0397D40B" w14:paraId="22BB063E" wp14:textId="11998546">
      <w:pPr>
        <w:bidi w:val="0"/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</w:pPr>
      <w:r w:rsidRPr="0397D40B" w:rsidR="1D8232C5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Once</w:t>
      </w:r>
      <w:r w:rsidRPr="0397D40B" w:rsidR="1D8232C5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D8232C5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the</w:t>
      </w:r>
      <w:r w:rsidRPr="0397D40B" w:rsidR="1D8232C5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D8232C5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winner</w:t>
      </w:r>
      <w:r w:rsidRPr="0397D40B" w:rsidR="1D8232C5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D8232C5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was</w:t>
      </w:r>
      <w:r w:rsidRPr="0397D40B" w:rsidR="1D8232C5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D8232C5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determined</w:t>
      </w:r>
      <w:r w:rsidRPr="0397D40B" w:rsidR="1D8232C5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, </w:t>
      </w:r>
      <w:r w:rsidRPr="0397D40B" w:rsidR="1D8232C5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we</w:t>
      </w:r>
      <w:r w:rsidRPr="0397D40B" w:rsidR="1D8232C5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D8232C5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developed</w:t>
      </w:r>
      <w:r w:rsidRPr="0397D40B" w:rsidR="1D8232C5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a </w:t>
      </w:r>
      <w:r w:rsidRPr="0397D40B" w:rsidR="1D8232C5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strategy</w:t>
      </w:r>
      <w:r w:rsidRPr="0397D40B" w:rsidR="1D8232C5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D8232C5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to</w:t>
      </w:r>
      <w:r w:rsidRPr="0397D40B" w:rsidR="1D8232C5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D8232C5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draw</w:t>
      </w:r>
      <w:r w:rsidRPr="0397D40B" w:rsidR="1D8232C5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D8232C5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the</w:t>
      </w:r>
      <w:r w:rsidRPr="0397D40B" w:rsidR="1D8232C5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D8232C5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winning</w:t>
      </w:r>
      <w:r w:rsidRPr="0397D40B" w:rsidR="1D8232C5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D8232C5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line</w:t>
      </w:r>
      <w:r w:rsidRPr="0397D40B" w:rsidR="1D8232C5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D8232C5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differently</w:t>
      </w:r>
      <w:r w:rsidRPr="0397D40B" w:rsidR="1D8232C5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D8232C5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for</w:t>
      </w:r>
      <w:r w:rsidRPr="0397D40B" w:rsidR="1D8232C5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D8232C5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various</w:t>
      </w:r>
      <w:r w:rsidRPr="0397D40B" w:rsidR="1D8232C5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D8232C5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cases</w:t>
      </w:r>
      <w:r w:rsidRPr="0397D40B" w:rsidR="1D8232C5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:</w:t>
      </w:r>
    </w:p>
    <w:p xmlns:wp14="http://schemas.microsoft.com/office/word/2010/wordml" w:rsidP="0397D40B" w14:paraId="1429F0EE" wp14:textId="7B8EC057">
      <w:pPr>
        <w:pStyle w:val="Normal"/>
        <w:bidi w:val="0"/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</w:pP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3690"/>
        <w:gridCol w:w="5940"/>
      </w:tblGrid>
      <w:tr w:rsidR="0397D40B" w:rsidTr="0397D40B" w14:paraId="649E13CA">
        <w:trPr>
          <w:trHeight w:val="3435"/>
        </w:trPr>
        <w:tc>
          <w:tcPr>
            <w:tcW w:w="3690" w:type="dxa"/>
            <w:tcBorders>
              <w:top w:val="none" w:color="000000" w:themeColor="accent6" w:sz="4"/>
              <w:left w:val="none" w:color="000000" w:themeColor="accent6" w:sz="4"/>
              <w:bottom w:val="none" w:color="000000" w:themeColor="accent6" w:sz="4"/>
              <w:right w:val="none" w:color="000000" w:themeColor="accent6" w:sz="4"/>
            </w:tcBorders>
            <w:tcMar/>
          </w:tcPr>
          <w:p w:rsidR="146566C4" w:rsidP="0397D40B" w:rsidRDefault="146566C4" w14:paraId="23A8EC5E" w14:textId="40A8596E">
            <w:pPr>
              <w:pStyle w:val="Normal"/>
              <w:bidi w:val="0"/>
              <w:rPr>
                <w:rFonts w:ascii="Arial" w:hAnsi="Arial" w:eastAsia="Arial" w:cs="Arial"/>
              </w:rPr>
            </w:pPr>
            <w:r w:rsidR="146566C4">
              <w:drawing>
                <wp:inline wp14:editId="1174DC81" wp14:anchorId="5CF51917">
                  <wp:extent cx="2160284" cy="2160000"/>
                  <wp:effectExtent l="0" t="0" r="0" b="0"/>
                  <wp:docPr id="1052919188" name="Зображення3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Зображення3"/>
                          <pic:cNvPicPr/>
                        </pic:nvPicPr>
                        <pic:blipFill>
                          <a:blip r:embed="Rac51abb884584c1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 bwMode="auto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2160284" cy="2160000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40" w:type="dxa"/>
            <w:tcBorders>
              <w:top w:val="none" w:color="000000" w:themeColor="accent6" w:sz="4"/>
              <w:left w:val="none" w:color="000000" w:themeColor="accent6" w:sz="4"/>
              <w:bottom w:val="none" w:color="000000" w:themeColor="accent6" w:sz="4"/>
              <w:right w:val="none" w:color="000000" w:themeColor="accent6" w:sz="4"/>
            </w:tcBorders>
            <w:tcMar/>
          </w:tcPr>
          <w:p w:rsidR="146566C4" w:rsidP="0397D40B" w:rsidRDefault="146566C4" w14:paraId="1D8D4AE2" w14:textId="56B151B3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</w:pPr>
            <w:r w:rsidRPr="0397D40B" w:rsidR="146566C4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uk-UA"/>
              </w:rPr>
              <w:t>Row</w:t>
            </w:r>
            <w:r w:rsidRPr="0397D40B" w:rsidR="146566C4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uk-UA"/>
              </w:rPr>
              <w:t>Intersection</w:t>
            </w:r>
            <w:r w:rsidRPr="0397D40B" w:rsidR="146566C4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uk-UA"/>
              </w:rPr>
              <w:t>: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</w:p>
          <w:p w:rsidR="0397D40B" w:rsidP="0397D40B" w:rsidRDefault="0397D40B" w14:paraId="07FB741C" w14:textId="48481319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</w:pPr>
          </w:p>
          <w:p w:rsidR="146566C4" w:rsidP="0397D40B" w:rsidRDefault="146566C4" w14:paraId="77046B58" w14:textId="124D7C72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</w:pP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If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the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line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crosses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three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marks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in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a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row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,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we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calculated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the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average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y-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coordinate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of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the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leftmost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and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rightmost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boxes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for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drawing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the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line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horizontally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.</w:t>
            </w:r>
          </w:p>
          <w:p w:rsidR="0397D40B" w:rsidP="0397D40B" w:rsidRDefault="0397D40B" w14:paraId="02EE1CE5" w14:textId="3F458A41">
            <w:pPr>
              <w:pStyle w:val="Normal"/>
              <w:bidi w:val="0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</w:pPr>
          </w:p>
        </w:tc>
      </w:tr>
      <w:tr w:rsidR="0397D40B" w:rsidTr="0397D40B" w14:paraId="4B5AFE6B">
        <w:trPr>
          <w:trHeight w:val="3225"/>
        </w:trPr>
        <w:tc>
          <w:tcPr>
            <w:tcW w:w="3690" w:type="dxa"/>
            <w:tcBorders>
              <w:top w:val="none" w:color="000000" w:themeColor="accent6" w:sz="4"/>
              <w:left w:val="none" w:color="000000" w:themeColor="accent6" w:sz="4"/>
              <w:bottom w:val="none" w:color="000000" w:themeColor="accent6" w:sz="4"/>
              <w:right w:val="none" w:color="000000" w:themeColor="accent6" w:sz="4"/>
            </w:tcBorders>
            <w:tcMar/>
          </w:tcPr>
          <w:p w:rsidR="146566C4" w:rsidP="0397D40B" w:rsidRDefault="146566C4" w14:paraId="6DC7420D" w14:textId="6B5FD9BB">
            <w:pPr>
              <w:pStyle w:val="Normal"/>
              <w:bidi w:val="0"/>
              <w:rPr>
                <w:rFonts w:ascii="Arial" w:hAnsi="Arial" w:eastAsia="Arial" w:cs="Arial"/>
              </w:rPr>
            </w:pPr>
            <w:r w:rsidR="146566C4">
              <w:drawing>
                <wp:inline wp14:editId="367D6553" wp14:anchorId="60781015">
                  <wp:extent cx="2160640" cy="2160000"/>
                  <wp:effectExtent l="0" t="0" r="0" b="0"/>
                  <wp:docPr id="206204761" name="Зображення4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Зображення4"/>
                          <pic:cNvPicPr/>
                        </pic:nvPicPr>
                        <pic:blipFill>
                          <a:blip r:embed="Rd46006e48b2f457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 bwMode="auto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2160640" cy="2160000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40" w:type="dxa"/>
            <w:tcBorders>
              <w:top w:val="none" w:color="000000" w:themeColor="accent6" w:sz="4"/>
              <w:left w:val="none" w:color="000000" w:themeColor="accent6" w:sz="4"/>
              <w:bottom w:val="none" w:color="000000" w:themeColor="accent6" w:sz="4"/>
              <w:right w:val="none" w:color="000000" w:themeColor="accent6" w:sz="4"/>
            </w:tcBorders>
            <w:tcMar/>
          </w:tcPr>
          <w:p w:rsidR="146566C4" w:rsidP="0397D40B" w:rsidRDefault="146566C4" w14:paraId="09F6CA87" w14:textId="2A6603EA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uk-UA"/>
              </w:rPr>
            </w:pPr>
            <w:r w:rsidRPr="0397D40B" w:rsidR="146566C4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uk-UA"/>
              </w:rPr>
              <w:t>Column</w:t>
            </w:r>
            <w:r w:rsidRPr="0397D40B" w:rsidR="146566C4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uk-UA"/>
              </w:rPr>
              <w:t>Intersection</w:t>
            </w:r>
            <w:r w:rsidRPr="0397D40B" w:rsidR="146566C4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uk-UA"/>
              </w:rPr>
              <w:t>:</w:t>
            </w:r>
          </w:p>
          <w:p w:rsidR="0397D40B" w:rsidP="0397D40B" w:rsidRDefault="0397D40B" w14:paraId="1C0AC544" w14:textId="0E021A0E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</w:pPr>
          </w:p>
          <w:p w:rsidR="146566C4" w:rsidP="0397D40B" w:rsidRDefault="146566C4" w14:paraId="5E254714" w14:textId="6530E76E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</w:pP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For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a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line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crossing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three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marks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in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a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column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,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we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calculated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the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average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x-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coordinate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of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the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topmost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and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bottommost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boxes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for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drawing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the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line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vertically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.</w:t>
            </w:r>
          </w:p>
          <w:p w:rsidR="0397D40B" w:rsidP="0397D40B" w:rsidRDefault="0397D40B" w14:paraId="142FFEE9" w14:textId="2B4B6AF2">
            <w:pPr>
              <w:pStyle w:val="Normal"/>
              <w:bidi w:val="0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</w:pPr>
          </w:p>
        </w:tc>
      </w:tr>
      <w:tr w:rsidR="0397D40B" w:rsidTr="0397D40B" w14:paraId="4626BFD4">
        <w:trPr>
          <w:trHeight w:val="3330"/>
        </w:trPr>
        <w:tc>
          <w:tcPr>
            <w:tcW w:w="3690" w:type="dxa"/>
            <w:tcBorders>
              <w:top w:val="none" w:color="000000" w:themeColor="accent6" w:sz="4"/>
              <w:left w:val="none" w:color="000000" w:themeColor="accent6" w:sz="4"/>
              <w:bottom w:val="none" w:color="000000" w:themeColor="accent6" w:sz="4"/>
              <w:right w:val="none" w:color="000000" w:themeColor="accent6" w:sz="4"/>
            </w:tcBorders>
            <w:tcMar/>
          </w:tcPr>
          <w:p w:rsidR="146566C4" w:rsidP="0397D40B" w:rsidRDefault="146566C4" w14:paraId="25A73496" w14:textId="29A1A140">
            <w:pPr>
              <w:pStyle w:val="Normal"/>
              <w:bidi w:val="0"/>
              <w:rPr>
                <w:rFonts w:ascii="Arial" w:hAnsi="Arial" w:eastAsia="Arial" w:cs="Arial"/>
              </w:rPr>
            </w:pPr>
            <w:r w:rsidR="146566C4">
              <w:drawing>
                <wp:inline wp14:editId="4359C589" wp14:anchorId="36AA0538">
                  <wp:extent cx="2159707" cy="2160000"/>
                  <wp:effectExtent l="0" t="0" r="0" b="0"/>
                  <wp:docPr id="257646034" name="Зображення5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Зображення5"/>
                          <pic:cNvPicPr/>
                        </pic:nvPicPr>
                        <pic:blipFill>
                          <a:blip r:embed="R3d8cfee6edd34e2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 bwMode="auto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2159707" cy="2160000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40" w:type="dxa"/>
            <w:tcBorders>
              <w:top w:val="none" w:color="000000" w:themeColor="accent6" w:sz="4"/>
              <w:left w:val="none" w:color="000000" w:themeColor="accent6" w:sz="4"/>
              <w:bottom w:val="none" w:color="000000" w:themeColor="accent6" w:sz="4"/>
              <w:right w:val="none" w:color="000000" w:themeColor="accent6" w:sz="4"/>
            </w:tcBorders>
            <w:tcMar/>
          </w:tcPr>
          <w:p w:rsidR="146566C4" w:rsidP="0397D40B" w:rsidRDefault="146566C4" w14:paraId="591FA1AF" w14:textId="364B70F6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uk-UA"/>
              </w:rPr>
            </w:pPr>
            <w:r w:rsidRPr="0397D40B" w:rsidR="146566C4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uk-UA"/>
              </w:rPr>
              <w:t>Diagonal</w:t>
            </w:r>
            <w:r w:rsidRPr="0397D40B" w:rsidR="146566C4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uk-UA"/>
              </w:rPr>
              <w:t>Intersection</w:t>
            </w:r>
            <w:r w:rsidRPr="0397D40B" w:rsidR="146566C4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: </w:t>
            </w:r>
          </w:p>
          <w:p w:rsidR="0397D40B" w:rsidP="0397D40B" w:rsidRDefault="0397D40B" w14:paraId="26BF3D9E" w14:textId="45D31562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</w:pPr>
          </w:p>
          <w:p w:rsidR="146566C4" w:rsidP="0397D40B" w:rsidRDefault="146566C4" w14:paraId="45B46177" w14:textId="228F2DDE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</w:pP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When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the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line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intersects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diagonally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,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we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handled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the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main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diagonal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by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taking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coordinates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from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the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top-left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box's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top-left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corner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and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the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bottom-right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box's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bottom-right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corner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.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Similarly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,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for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the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secondary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diagonal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,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we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considered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the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top-right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corner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of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the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top-right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box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and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the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bottom-left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corner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of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the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bottom-left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 xml:space="preserve"> 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box</w:t>
            </w:r>
            <w:r w:rsidRPr="0397D40B" w:rsidR="146566C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  <w:t>.</w:t>
            </w:r>
          </w:p>
          <w:p w:rsidR="0397D40B" w:rsidP="0397D40B" w:rsidRDefault="0397D40B" w14:paraId="5A37E8A3" w14:textId="15AC6D9A">
            <w:pPr>
              <w:pStyle w:val="Normal"/>
              <w:bidi w:val="0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uk-UA"/>
              </w:rPr>
            </w:pPr>
          </w:p>
        </w:tc>
      </w:tr>
    </w:tbl>
    <w:p xmlns:wp14="http://schemas.microsoft.com/office/word/2010/wordml" w:rsidP="0397D40B" w14:paraId="4CF0449C" wp14:textId="21D47C61">
      <w:pPr>
        <w:pStyle w:val="Normal"/>
        <w:bidi w:val="0"/>
        <w:jc w:val="left"/>
        <w:rPr>
          <w:rFonts w:ascii="Arial" w:hAnsi="Arial" w:eastAsia="Arial" w:cs="Arial"/>
        </w:rPr>
      </w:pPr>
    </w:p>
    <w:p xmlns:wp14="http://schemas.microsoft.com/office/word/2010/wordml" w:rsidP="0397D40B" w14:paraId="76218450" wp14:textId="3957039E">
      <w:pPr>
        <w:bidi w:val="0"/>
        <w:spacing w:before="0" w:beforeAutospacing="off" w:after="0" w:afterAutospacing="off"/>
        <w:jc w:val="left"/>
        <w:rPr>
          <w:rFonts w:ascii="Arial" w:hAnsi="Arial" w:eastAsia="Arial" w:cs="Arial"/>
          <w:b w:val="1"/>
          <w:bCs w:val="1"/>
          <w:i w:val="0"/>
          <w:iCs w:val="0"/>
          <w:noProof w:val="0"/>
          <w:sz w:val="36"/>
          <w:szCs w:val="36"/>
          <w:lang w:val="uk-UA"/>
        </w:rPr>
      </w:pPr>
      <w:r w:rsidRPr="0397D40B" w:rsidR="129B2337">
        <w:rPr>
          <w:rFonts w:ascii="Arial" w:hAnsi="Arial" w:eastAsia="Arial" w:cs="Arial"/>
          <w:b w:val="1"/>
          <w:bCs w:val="1"/>
          <w:i w:val="0"/>
          <w:iCs w:val="0"/>
          <w:noProof w:val="0"/>
          <w:sz w:val="36"/>
          <w:szCs w:val="36"/>
          <w:lang w:val="uk-UA"/>
        </w:rPr>
        <w:t>Results</w:t>
      </w:r>
      <w:r w:rsidRPr="0397D40B" w:rsidR="129B2337">
        <w:rPr>
          <w:rFonts w:ascii="Arial" w:hAnsi="Arial" w:eastAsia="Arial" w:cs="Arial"/>
          <w:b w:val="1"/>
          <w:bCs w:val="1"/>
          <w:i w:val="0"/>
          <w:iCs w:val="0"/>
          <w:noProof w:val="0"/>
          <w:sz w:val="36"/>
          <w:szCs w:val="36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1"/>
          <w:bCs w:val="1"/>
          <w:i w:val="0"/>
          <w:iCs w:val="0"/>
          <w:noProof w:val="0"/>
          <w:sz w:val="36"/>
          <w:szCs w:val="36"/>
          <w:lang w:val="uk-UA"/>
        </w:rPr>
        <w:t>and</w:t>
      </w:r>
      <w:r w:rsidRPr="0397D40B" w:rsidR="129B2337">
        <w:rPr>
          <w:rFonts w:ascii="Arial" w:hAnsi="Arial" w:eastAsia="Arial" w:cs="Arial"/>
          <w:b w:val="1"/>
          <w:bCs w:val="1"/>
          <w:i w:val="0"/>
          <w:iCs w:val="0"/>
          <w:noProof w:val="0"/>
          <w:sz w:val="36"/>
          <w:szCs w:val="36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1"/>
          <w:bCs w:val="1"/>
          <w:i w:val="0"/>
          <w:iCs w:val="0"/>
          <w:noProof w:val="0"/>
          <w:sz w:val="36"/>
          <w:szCs w:val="36"/>
          <w:lang w:val="uk-UA"/>
        </w:rPr>
        <w:t>Conclusion</w:t>
      </w:r>
      <w:r w:rsidRPr="0397D40B" w:rsidR="129B2337">
        <w:rPr>
          <w:rFonts w:ascii="Arial" w:hAnsi="Arial" w:eastAsia="Arial" w:cs="Arial"/>
          <w:b w:val="1"/>
          <w:bCs w:val="1"/>
          <w:i w:val="0"/>
          <w:iCs w:val="0"/>
          <w:noProof w:val="0"/>
          <w:sz w:val="36"/>
          <w:szCs w:val="36"/>
          <w:lang w:val="uk-UA"/>
        </w:rPr>
        <w:t xml:space="preserve"> </w:t>
      </w:r>
    </w:p>
    <w:p xmlns:wp14="http://schemas.microsoft.com/office/word/2010/wordml" w:rsidP="0397D40B" w14:paraId="5B0D0BE0" wp14:textId="225F3E36">
      <w:pPr>
        <w:bidi w:val="0"/>
        <w:spacing w:before="0" w:beforeAutospacing="off" w:after="0" w:afterAutospacing="off"/>
        <w:jc w:val="left"/>
        <w:rPr>
          <w:rFonts w:ascii="Arial" w:hAnsi="Arial" w:eastAsia="Arial" w:cs="Arial"/>
        </w:rPr>
      </w:pPr>
    </w:p>
    <w:p xmlns:wp14="http://schemas.microsoft.com/office/word/2010/wordml" w:rsidP="0397D40B" w14:paraId="4B7B0D8A" wp14:textId="6B6EB5A0">
      <w:pPr>
        <w:bidi w:val="0"/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</w:pP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Our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approach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,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which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involved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combining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labeled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data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with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provided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data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,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helped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improve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the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model's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generalization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.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While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the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model's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performance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was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highly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data-dependent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,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it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managed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to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achieve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the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desired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results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on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both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our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data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and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the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provided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dataset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,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only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when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we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trained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on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all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the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data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including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given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one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. </w:t>
      </w:r>
    </w:p>
    <w:p xmlns:wp14="http://schemas.microsoft.com/office/word/2010/wordml" w:rsidP="0397D40B" w14:paraId="09F6E802" wp14:textId="30EE37AB">
      <w:pPr>
        <w:bidi w:val="0"/>
        <w:spacing w:before="0" w:beforeAutospacing="off" w:after="0" w:afterAutospacing="off"/>
        <w:jc w:val="left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P="0397D40B" w14:paraId="55A1EC79" wp14:textId="5C073B3E">
      <w:pPr>
        <w:bidi w:val="0"/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</w:pP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In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conclusion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,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the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success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of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our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project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was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heavily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reliant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on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data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,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and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we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acknowledge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that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acquiring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data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similar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to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the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provided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dataset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would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have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been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beneficial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.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Nevertheless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,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our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approach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demonstrates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the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importance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of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the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training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data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. </w:t>
      </w:r>
    </w:p>
    <w:p xmlns:wp14="http://schemas.microsoft.com/office/word/2010/wordml" w:rsidP="0397D40B" w14:paraId="7D7AFD10" wp14:textId="067CA35B">
      <w:pPr>
        <w:bidi w:val="0"/>
        <w:spacing w:before="0" w:beforeAutospacing="off" w:after="0" w:afterAutospacing="off"/>
        <w:jc w:val="left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P="0397D40B" w14:paraId="57A7278A" wp14:textId="3D378292">
      <w:pPr>
        <w:bidi w:val="0"/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</w:pP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The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provided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code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(inference.py)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accepts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Tic-Tac-Toe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images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,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determines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the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winner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,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and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annotates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the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images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with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winning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lines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.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It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represents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our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solution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for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the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given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 xml:space="preserve"> 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task</w:t>
      </w:r>
      <w:r w:rsidRPr="0397D40B" w:rsidR="129B2337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uk-UA"/>
        </w:rPr>
        <w:t>.</w:t>
      </w:r>
    </w:p>
    <w:p w:rsidR="0397D40B" w:rsidP="0397D40B" w:rsidRDefault="0397D40B" w14:paraId="7349B4ED">
      <w:pPr>
        <w:pStyle w:val="Normal"/>
        <w:bidi w:val="0"/>
        <w:jc w:val="left"/>
        <w:rPr>
          <w:rFonts w:ascii="Arial" w:hAnsi="Arial" w:eastAsia="Arial" w:cs="Arial"/>
        </w:rPr>
      </w:pPr>
    </w:p>
    <w:sectPr>
      <w:type w:val="nextPage"/>
      <w:pgSz w:w="11906" w:h="16838" w:orient="portrait"/>
      <w:pgMar w:top="1134" w:right="1134" w:bottom="1134" w:left="1134" w:header="0" w:footer="0" w:gutter="0"/>
      <w:pgNumType w:fmt="decimal"/>
      <w:formProt w:val="false"/>
      <w:textDirection w:val="lrTb"/>
      <w:docGrid w:type="default" w:linePitch="100" w:charSpace="0"/>
      <w:cols w:num="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  <w:nsid w:val="33a473d1"/>
  </w:abstractNum>
  <w:abstractNum w:abstractNumId="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hint="default" w:ascii="Symbol" w:hAnsi="Symbol" w:cs="Symbol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hint="default" w:ascii="Symbol" w:hAnsi="Symbol" w:cs="Symbol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hint="default" w:ascii="Symbol" w:hAnsi="Symbol" w:cs="Symbol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hint="default" w:ascii="Symbol" w:hAnsi="Symbol" w:cs="Symbol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hint="default" w:ascii="Symbol" w:hAnsi="Symbol" w:cs="Symbol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hint="default" w:ascii="Symbol" w:hAnsi="Symbol" w:cs="Symbol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hint="default" w:ascii="Symbol" w:hAnsi="Symbol" w:cs="Symbol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hint="default" w:ascii="Symbol" w:hAnsi="Symbol" w:cs="Symbol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hint="default" w:ascii="Symbol" w:hAnsi="Symbol" w:cs="Symbol"/>
      </w:rPr>
    </w:lvl>
    <w:nsid w:val="569e8437"/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nsid w:val="554e97dd"/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w15="http://schemas.microsoft.com/office/word/2012/wordml" mc:Ignorable="w14 wp14 w15">
  <w:zoom w:percent="90"/>
  <w:trackRevisions w:val="false"/>
  <w:defaultTabStop w:val="709"/>
  <w:autoHyphenation w:val="true"/>
  <w:compat>
    <w:compatSetting w:name="compatibilityMode" w:uri="http://schemas.microsoft.com/office/word" w:val="15"/>
  </w:compat>
  <w:themeFontLang w:val="" w:eastAsia="" w:bidi=""/>
  <w14:docId w14:val="05B754BE"/>
  <w15:docId w15:val="{3E7714E6-85BC-488F-A2D5-34C9B76AAE07}"/>
  <w:rsids>
    <w:rsidRoot w:val="01E2DB4D"/>
    <w:rsid w:val="01E2DB4D"/>
    <w:rsid w:val="0397D40B"/>
    <w:rsid w:val="03E70565"/>
    <w:rsid w:val="068D182C"/>
    <w:rsid w:val="0912C5BC"/>
    <w:rsid w:val="0AE1B025"/>
    <w:rsid w:val="0AE1B025"/>
    <w:rsid w:val="0C114D91"/>
    <w:rsid w:val="0CEB1ED9"/>
    <w:rsid w:val="0D044736"/>
    <w:rsid w:val="0EA01797"/>
    <w:rsid w:val="1137C94C"/>
    <w:rsid w:val="1216ECD1"/>
    <w:rsid w:val="129B2337"/>
    <w:rsid w:val="146566C4"/>
    <w:rsid w:val="17D59F1E"/>
    <w:rsid w:val="19E2CA3E"/>
    <w:rsid w:val="1AE69918"/>
    <w:rsid w:val="1C826979"/>
    <w:rsid w:val="1D8232C5"/>
    <w:rsid w:val="214DED16"/>
    <w:rsid w:val="217FB0F0"/>
    <w:rsid w:val="22E9BD77"/>
    <w:rsid w:val="247389B3"/>
    <w:rsid w:val="28CA19EA"/>
    <w:rsid w:val="2AD3889E"/>
    <w:rsid w:val="2DF20103"/>
    <w:rsid w:val="30C3F0F8"/>
    <w:rsid w:val="3142CA22"/>
    <w:rsid w:val="3177FCDC"/>
    <w:rsid w:val="4154E615"/>
    <w:rsid w:val="4706F9A5"/>
    <w:rsid w:val="4B426941"/>
    <w:rsid w:val="4D9F6F6D"/>
    <w:rsid w:val="502F02C1"/>
    <w:rsid w:val="50F99170"/>
    <w:rsid w:val="567A844F"/>
    <w:rsid w:val="5A43835A"/>
    <w:rsid w:val="5B2F58C7"/>
    <w:rsid w:val="5D7B241C"/>
    <w:rsid w:val="5D944C79"/>
    <w:rsid w:val="64038DFD"/>
    <w:rsid w:val="683EFD99"/>
    <w:rsid w:val="69C1A59D"/>
    <w:rsid w:val="6EAE3F1D"/>
    <w:rsid w:val="73587BFC"/>
    <w:rsid w:val="73726DA7"/>
    <w:rsid w:val="751D80A1"/>
    <w:rsid w:val="76A028A5"/>
    <w:rsid w:val="76A028A5"/>
    <w:rsid w:val="777BF22B"/>
    <w:rsid w:val="7A6E9BFE"/>
    <w:rsid w:val="7B287CB6"/>
    <w:rsid w:val="7DB77797"/>
    <w:rsid w:val="7E032D1C"/>
    <w:rsid w:val="7E032D1C"/>
  </w:rsids>
</w:settings>
</file>

<file path=word/styles.xml><?xml version="1.0" encoding="utf-8"?>
<w:styles xmlns:wp14="http://schemas.microsoft.com/office/word/2010/wordprocessingDrawing" xmlns:w="http://schemas.openxmlformats.org/wordprocessingml/2006/main" xmlns:w14="http://schemas.microsoft.com/office/word/2010/wordml" xmlns:mc="http://schemas.openxmlformats.org/markup-compatibility/2006" mc:Ignorable="w14 wp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uk-UA" w:eastAsia="zh-CN" w:bidi="hi-IN"/>
    </w:rPr>
  </w:style>
  <w:style w:type="paragraph" w:styleId="1">
    <w:name w:val="Heading 1"/>
    <w:basedOn w:val="Style14"/>
    <w:next w:val="Style15"/>
    <w:qFormat/>
    <w:pPr>
      <w:spacing w:before="240" w:after="120"/>
      <w:outlineLvl w:val="0"/>
    </w:pPr>
    <w:rPr>
      <w:rFonts w:ascii="Liberation Serif" w:hAnsi="Liberation Serif" w:eastAsia="Noto Serif CJK SC" w:cs="Lohit Devanagari"/>
      <w:b/>
      <w:bCs/>
      <w:sz w:val="48"/>
      <w:szCs w:val="48"/>
    </w:rPr>
  </w:style>
  <w:style w:type="paragraph" w:styleId="2">
    <w:name w:val="Heading 2"/>
    <w:basedOn w:val="Style14"/>
    <w:next w:val="Style15"/>
    <w:qFormat/>
    <w:pPr>
      <w:spacing w:before="200" w:after="120"/>
      <w:outlineLvl w:val="1"/>
    </w:pPr>
    <w:rPr>
      <w:rFonts w:ascii="Liberation Serif" w:hAnsi="Liberation Serif" w:eastAsia="Noto Serif CJK SC" w:cs="Lohit Devanagari"/>
      <w:b/>
      <w:bCs/>
      <w:sz w:val="36"/>
      <w:szCs w:val="36"/>
    </w:rPr>
  </w:style>
  <w:style w:type="paragraph" w:styleId="3">
    <w:name w:val="Heading 3"/>
    <w:basedOn w:val="Style14"/>
    <w:next w:val="Style15"/>
    <w:qFormat/>
    <w:pPr>
      <w:spacing w:before="140" w:after="120"/>
      <w:outlineLvl w:val="2"/>
    </w:pPr>
    <w:rPr>
      <w:rFonts w:ascii="Liberation Serif" w:hAnsi="Liberation Serif" w:eastAsia="Noto Serif CJK SC" w:cs="Lohit Devanagari"/>
      <w:b/>
      <w:bCs/>
      <w:sz w:val="28"/>
      <w:szCs w:val="28"/>
    </w:rPr>
  </w:style>
  <w:style w:type="character" w:styleId="Style11">
    <w:name w:val="Символ нумерації"/>
    <w:qFormat/>
    <w:rPr/>
  </w:style>
  <w:style w:type="character" w:styleId="Style12">
    <w:name w:val="Виділення жирним"/>
    <w:qFormat/>
    <w:rPr>
      <w:b/>
      <w:bCs/>
    </w:rPr>
  </w:style>
  <w:style w:type="character" w:styleId="Style13">
    <w:name w:val="Маркери"/>
    <w:qFormat/>
    <w:rPr>
      <w:rFonts w:ascii="OpenSymbol" w:hAnsi="OpenSymbol" w:eastAsia="OpenSymbol" w:cs="OpenSymbol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5">
    <w:name w:val="Body Text"/>
    <w:basedOn w:val="Normal"/>
    <w:pPr>
      <w:spacing w:before="0" w:after="140" w:line="276" w:lineRule="auto"/>
    </w:pPr>
    <w:rPr/>
  </w:style>
  <w:style w:type="paragraph" w:styleId="Style16">
    <w:name w:val="List"/>
    <w:basedOn w:val="Style15"/>
    <w:pPr/>
    <w:rPr>
      <w:rFonts w:cs="Lohit Devanagari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8">
    <w:name w:val="Покажчик"/>
    <w:basedOn w:val="Normal"/>
    <w:qFormat/>
    <w:pPr>
      <w:suppressLineNumbers/>
    </w:pPr>
    <w:rPr>
      <w:rFonts w:cs="Lohit Devanagari"/>
    </w:rPr>
  </w:style>
  <w:style xmlns:w="http://schemas.openxmlformats.org/wordprocessingml/2006/main" w:type="table" w:styleId="TableNormal" w:default="1">
    <w:name xmlns:w="http://schemas.openxmlformats.org/wordprocessingml/2006/main" w:val="Normal Table"/>
    <w:uiPriority xmlns:w="http://schemas.openxmlformats.org/wordprocessingml/2006/main" w:val="99"/>
    <w:semiHidden xmlns:w="http://schemas.openxmlformats.org/wordprocessingml/2006/main"/>
    <w:unhideWhenUsed xmlns:w="http://schemas.openxmlformats.org/wordprocessingml/2006/main"/>
    <w:qFormat xmlns:w="http://schemas.openxmlformats.org/wordprocessingml/2006/main"/>
    <w:tblPr xmlns:w="http://schemas.openxmlformats.org/wordprocessingml/2006/main"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numbering" Target="numbering.xml" Id="rId7" /><Relationship Type="http://schemas.openxmlformats.org/officeDocument/2006/relationships/fontTable" Target="fontTable.xml" Id="rId8" /><Relationship Type="http://schemas.openxmlformats.org/officeDocument/2006/relationships/settings" Target="settings.xml" Id="rId9" /><Relationship Type="http://schemas.openxmlformats.org/officeDocument/2006/relationships/image" Target="/media/image6.png" Id="R87a4b1e74a07436e" /><Relationship Type="http://schemas.openxmlformats.org/officeDocument/2006/relationships/image" Target="/media/image7.png" Id="Ra4e1caebc91346e1" /><Relationship Type="http://schemas.openxmlformats.org/officeDocument/2006/relationships/image" Target="/media/image8.png" Id="Rac51abb884584c1e" /><Relationship Type="http://schemas.openxmlformats.org/officeDocument/2006/relationships/image" Target="/media/image9.png" Id="Rd46006e48b2f4572" /><Relationship Type="http://schemas.openxmlformats.org/officeDocument/2006/relationships/image" Target="/media/imagea.png" Id="R3d8cfee6edd34e2d" /></Relationships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/>
  <ap:Application>Microsoft Word for the web</ap:Application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terms:created xsi:type="dcterms:W3CDTF">2023-09-06T22:58:58.0000000Z</dcterms:created>
  <dc:creator/>
  <dc:description/>
  <dc:language>uk-UA</dc:language>
  <lastModifiedBy>Новакова Дар`я</lastModifiedBy>
  <dcterms:modified xsi:type="dcterms:W3CDTF">2023-09-06T21:34:46.1066906Z</dcterms:modified>
  <revision>5</revision>
  <dc:subject/>
  <dc:title/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