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2.0" w:type="dxa"/>
        <w:jc w:val="left"/>
        <w:tblInd w:w="-108.0" w:type="dxa"/>
        <w:tblLayout w:type="fixed"/>
        <w:tblLook w:val="0000"/>
      </w:tblPr>
      <w:tblGrid>
        <w:gridCol w:w="9422"/>
        <w:tblGridChange w:id="0">
          <w:tblGrid>
            <w:gridCol w:w="94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Dayane Alves dos Santos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Rafael Oliveira Pereira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Ind w:w="-108.0" w:type="dxa"/>
        <w:tblLayout w:type="fixed"/>
        <w:tblLook w:val="0000"/>
      </w:tblPr>
      <w:tblGrid>
        <w:gridCol w:w="3060"/>
        <w:gridCol w:w="3255"/>
        <w:gridCol w:w="990"/>
        <w:gridCol w:w="1005"/>
        <w:gridCol w:w="1016"/>
        <w:tblGridChange w:id="0">
          <w:tblGrid>
            <w:gridCol w:w="3060"/>
            <w:gridCol w:w="3255"/>
            <w:gridCol w:w="990"/>
            <w:gridCol w:w="1005"/>
            <w:gridCol w:w="101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Entrega (Deliverable)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 Início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 Fim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Atraso em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15/03/2023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Finalizado - Entregue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13/03/2023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Finalizado - 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15/03/2023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21/06/2023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17/04/2023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20/06/2023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Data início e fim referem-se às datas realizadas, para as entregas concluídas, ou novas datas planejadas para os em andamento/ a iniciar.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86.0" w:type="dxa"/>
        <w:jc w:val="left"/>
        <w:tblInd w:w="-108.0" w:type="dxa"/>
        <w:tblLayout w:type="fixed"/>
        <w:tblLook w:val="0000"/>
      </w:tblPr>
      <w:tblGrid>
        <w:gridCol w:w="3119"/>
        <w:gridCol w:w="3260"/>
        <w:gridCol w:w="992"/>
        <w:gridCol w:w="993"/>
        <w:gridCol w:w="1022"/>
        <w:tblGridChange w:id="0">
          <w:tblGrid>
            <w:gridCol w:w="3119"/>
            <w:gridCol w:w="3260"/>
            <w:gridCol w:w="992"/>
            <w:gridCol w:w="993"/>
            <w:gridCol w:w="102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Entrega (Deliverable)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Custo Planejado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Custo Real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Variação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Back-End Site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U$$ 20K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U$$18,5K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Front-End Site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U$$6K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+30%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Aplicativo Móvel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U$$28K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U$$31,5K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+4%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-108.0" w:type="dxa"/>
        <w:tblLayout w:type="fixed"/>
        <w:tblLook w:val="0000"/>
      </w:tblPr>
      <w:tblGrid>
        <w:gridCol w:w="2040"/>
        <w:gridCol w:w="2040"/>
        <w:gridCol w:w="2042"/>
        <w:gridCol w:w="2040"/>
        <w:gridCol w:w="1303"/>
        <w:tblGridChange w:id="0">
          <w:tblGrid>
            <w:gridCol w:w="2040"/>
            <w:gridCol w:w="2040"/>
            <w:gridCol w:w="2042"/>
            <w:gridCol w:w="2040"/>
            <w:gridCol w:w="1303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Situação geral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16"/>
                <w:szCs w:val="16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16"/>
                <w:szCs w:val="16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16"/>
                <w:szCs w:val="16"/>
                <w:vertAlign w:val="baseline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16"/>
                <w:szCs w:val="16"/>
                <w:vertAlign w:val="baseline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16"/>
                <w:szCs w:val="16"/>
                <w:vertAlign w:val="baseline"/>
                <w:rtl w:val="0"/>
              </w:rPr>
              <w:t xml:space="preserve">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219075" cy="219075"/>
                  <wp:effectExtent b="0" l="0" r="0" t="0"/>
                  <wp:wrapNone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219075" cy="219075"/>
                  <wp:effectExtent b="0" l="0" r="0" t="0"/>
                  <wp:wrapNone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219075" cy="219075"/>
                  <wp:effectExtent b="0" l="0" r="0" t="0"/>
                  <wp:wrapNone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219075" cy="219075"/>
                  <wp:effectExtent b="0" l="0" r="0" t="0"/>
                  <wp:wrapNone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219075" cy="219075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108.0" w:type="dxa"/>
        <w:tblLayout w:type="fixed"/>
        <w:tblLook w:val="00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Resumo do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projeto Socorro Deus!!!! Está dentro do escopo definido, com pequenos desvios no cronograma e custos. As atividades planejadas estão sendo executadas, com algumas entregas concluídas e outras em fase de finalização. Os principais riscos estão sendo monitorados e mitigados, e os indicadores de qualidade estão sendo acompanhados.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2.0" w:type="dxa"/>
        <w:jc w:val="left"/>
        <w:tblInd w:w="-108.0" w:type="dxa"/>
        <w:tblLayout w:type="fixed"/>
        <w:tblLook w:val="0000"/>
      </w:tblPr>
      <w:tblGrid>
        <w:gridCol w:w="993"/>
        <w:gridCol w:w="2835"/>
        <w:gridCol w:w="3543"/>
        <w:gridCol w:w="1995"/>
        <w:gridCol w:w="36"/>
        <w:gridCol w:w="20"/>
        <w:tblGridChange w:id="0">
          <w:tblGrid>
            <w:gridCol w:w="993"/>
            <w:gridCol w:w="2835"/>
            <w:gridCol w:w="3543"/>
            <w:gridCol w:w="1995"/>
            <w:gridCol w:w="36"/>
            <w:gridCol w:w="2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Atividades Realizadas na Última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Responsável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23/06/23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920" w:hanging="460"/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"https://ava.ifpr.edu.br/mod/resource/view.php?id=350500"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Template Plano de GC</w:t>
            </w:r>
          </w:p>
          <w:p w:rsidR="00000000" w:rsidDel="00000000" w:rsidP="00000000" w:rsidRDefault="00000000" w:rsidRPr="00000000" w14:paraId="00000068">
            <w:pPr>
              <w:spacing w:after="0" w:before="0" w:lineRule="auto"/>
              <w:ind w:left="440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23/06/23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Inserir o Plano no repositório do Github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Dayane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2.0" w:type="dxa"/>
        <w:jc w:val="left"/>
        <w:tblInd w:w="-108.0" w:type="dxa"/>
        <w:tblLayout w:type="fixed"/>
        <w:tblLook w:val="0000"/>
      </w:tblPr>
      <w:tblGrid>
        <w:gridCol w:w="993"/>
        <w:gridCol w:w="2835"/>
        <w:gridCol w:w="3543"/>
        <w:gridCol w:w="1995"/>
        <w:gridCol w:w="36"/>
        <w:gridCol w:w="20"/>
        <w:tblGridChange w:id="0">
          <w:tblGrid>
            <w:gridCol w:w="993"/>
            <w:gridCol w:w="2835"/>
            <w:gridCol w:w="3543"/>
            <w:gridCol w:w="1995"/>
            <w:gridCol w:w="36"/>
            <w:gridCol w:w="2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Atividades Planejadas para a Próxima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Responsável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Reunião de 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Definir metas e estratégias para 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Desenvolvimento do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Implementar novas funcionalidades no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05/04/2023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Testes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Avaliar a experiência do usuário no site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Campanha de marketing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Promover a loja e atrair novos clientes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Monitoramento de Métricas do time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5.0" w:type="dxa"/>
              <w:jc w:val="left"/>
              <w:tblLayout w:type="fixed"/>
              <w:tblLook w:val="0000"/>
            </w:tblPr>
            <w:tblGrid>
              <w:gridCol w:w="2970"/>
              <w:gridCol w:w="6075"/>
              <w:tblGridChange w:id="0">
                <w:tblGrid>
                  <w:gridCol w:w="2970"/>
                  <w:gridCol w:w="6075"/>
                </w:tblGrid>
              </w:tblGridChange>
            </w:tblGrid>
            <w:tr>
              <w:trPr>
                <w:cantSplit w:val="0"/>
                <w:trHeight w:val="245.97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3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rtl w:val="0"/>
                    </w:rPr>
                    <w:t xml:space="preserve">Lead time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2 DIAS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.97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rtl w:val="0"/>
                    </w:rPr>
                    <w:t xml:space="preserve">Cycle time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3 DIAS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.97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7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rtl w:val="0"/>
                    </w:rPr>
                    <w:t xml:space="preserve">Response 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8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3 HORAS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.97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9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rtl w:val="0"/>
                    </w:rPr>
                    <w:t xml:space="preserve">throughput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A">
                  <w:pPr>
                    <w:rPr>
                      <w:rFonts w:ascii="Arial" w:cs="Arial" w:eastAsia="Arial" w:hAnsi="Arial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2 TAREFAS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108.0" w:type="dxa"/>
        <w:tblLayout w:type="fixed"/>
        <w:tblLook w:val="0000"/>
      </w:tblPr>
      <w:tblGrid>
        <w:gridCol w:w="1209"/>
        <w:gridCol w:w="1699"/>
        <w:gridCol w:w="2044"/>
        <w:gridCol w:w="1596"/>
        <w:gridCol w:w="1460"/>
        <w:gridCol w:w="1490"/>
        <w:tblGridChange w:id="0">
          <w:tblGrid>
            <w:gridCol w:w="1209"/>
            <w:gridCol w:w="1699"/>
            <w:gridCol w:w="2044"/>
            <w:gridCol w:w="1596"/>
            <w:gridCol w:w="1460"/>
            <w:gridCol w:w="149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Controle de Mudanças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Sumário da Solicitação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Solicitante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Situação (Autorizado, Rejeitado, Avaliação)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Prazo Adicional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Custo 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CM-001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Adicionar opção de seguro ao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U$$16,00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CM-002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Implementar sistema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U$$0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CM-003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Alterar layout da página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Rejeitado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U$$0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108.0" w:type="dxa"/>
        <w:tblLayout w:type="fixed"/>
        <w:tblLook w:val="0000"/>
      </w:tblPr>
      <w:tblGrid>
        <w:gridCol w:w="1209"/>
        <w:gridCol w:w="1686"/>
        <w:gridCol w:w="2040"/>
        <w:gridCol w:w="1590"/>
        <w:gridCol w:w="1470"/>
        <w:gridCol w:w="1503"/>
        <w:tblGridChange w:id="0">
          <w:tblGrid>
            <w:gridCol w:w="1209"/>
            <w:gridCol w:w="1686"/>
            <w:gridCol w:w="2040"/>
            <w:gridCol w:w="1590"/>
            <w:gridCol w:w="1470"/>
            <w:gridCol w:w="1503"/>
          </w:tblGrid>
        </w:tblGridChange>
      </w:tblGrid>
      <w:tr>
        <w:trPr>
          <w:cantSplit w:val="0"/>
          <w:trHeight w:val="19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Gerenciamento de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Prevenção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Contingência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Atraso na entrega dos veículos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Monitorar o progresso da produção e estabelecer prazos realistas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Ter um plano de contingência para alugar veículos de terceiros, se necessário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Problemas de segurança no sistema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Realizar testes de segurança regulares e implementar medidas de proteção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Ter backups regulares dos dados e um plano de resposta a incidentes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Falta de demanda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Realizar pesquisas de mercado e análise de tendências para prever a demanda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Implementar estratégias de marketing e promoções para atrair mais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Ind w:w="-108.0" w:type="dxa"/>
        <w:tblLayout w:type="fixed"/>
        <w:tblLook w:val="0000"/>
      </w:tblPr>
      <w:tblGrid>
        <w:gridCol w:w="9360"/>
        <w:gridCol w:w="105"/>
        <w:gridCol w:w="135"/>
        <w:tblGridChange w:id="0">
          <w:tblGrid>
            <w:gridCol w:w="9360"/>
            <w:gridCol w:w="105"/>
            <w:gridCol w:w="13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Principais pontos críticos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Identificou-se que os principais pontos críticos do projeto de uma loja online de locação de veículos podem ser a segurança do sistema, devido ao manuseio de informações sensíveis, e a demanda esperada, que requer uma análise cuidadosa para evitar falta ou excesso de veículos disponíveis.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02.0" w:type="dxa"/>
        <w:jc w:val="left"/>
        <w:tblInd w:w="-108.0" w:type="dxa"/>
        <w:tblLayout w:type="fixed"/>
        <w:tblLook w:val="0000"/>
      </w:tblPr>
      <w:tblGrid>
        <w:gridCol w:w="9355"/>
        <w:gridCol w:w="27"/>
        <w:gridCol w:w="20"/>
        <w:tblGridChange w:id="0">
          <w:tblGrid>
            <w:gridCol w:w="9355"/>
            <w:gridCol w:w="27"/>
            <w:gridCol w:w="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F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Principais encaminhamentos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Os principais encaminhamentos do projeto de uma loja online de locação de veículos devem incluir o desenvolvimento de um sistema seguro e confiável, além da implementação de estratégias de marketing eficientes para atrair e reter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ind w:left="180" w:right="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49.999999999998" w:type="dxa"/>
        <w:jc w:val="left"/>
        <w:tblInd w:w="-108.0" w:type="dxa"/>
        <w:tblLayout w:type="fixed"/>
        <w:tblLook w:val="0000"/>
      </w:tblPr>
      <w:tblGrid>
        <w:gridCol w:w="9368"/>
        <w:gridCol w:w="36"/>
        <w:gridCol w:w="23"/>
        <w:gridCol w:w="18"/>
        <w:gridCol w:w="5"/>
        <w:tblGridChange w:id="0">
          <w:tblGrid>
            <w:gridCol w:w="9368"/>
            <w:gridCol w:w="36"/>
            <w:gridCol w:w="23"/>
            <w:gridCol w:w="18"/>
            <w:gridCol w:w="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10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Aprovação do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RAFAEL OLIVEIRA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Pereira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Data: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Ass.: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Oliveira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60" w:lineRule="auto"/>
              <w:ind w:left="0" w:right="566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LAUREANA PALUDO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Data: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Ass.: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Laureana Paludo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258" w:top="1568" w:left="1260" w:right="1286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390.0" w:type="dxa"/>
      <w:jc w:val="left"/>
      <w:tblInd w:w="-108.0" w:type="dxa"/>
      <w:tblLayout w:type="fixed"/>
      <w:tblLook w:val="0000"/>
    </w:tblPr>
    <w:tblGrid>
      <w:gridCol w:w="7140"/>
      <w:gridCol w:w="2250"/>
      <w:tblGridChange w:id="0">
        <w:tblGrid>
          <w:gridCol w:w="7140"/>
          <w:gridCol w:w="2250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  <w:vAlign w:val="top"/>
        </w:tcPr>
        <w:p w:rsidR="00000000" w:rsidDel="00000000" w:rsidP="00000000" w:rsidRDefault="00000000" w:rsidRPr="00000000" w14:paraId="00000121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Relatório de Desempenho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3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Socorro Deus!!!!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4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: 1.0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5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Tabajara Locação de Carros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6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% Previsto: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 99%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7">
          <w:pPr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Período de Referência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14/02/2023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- 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02/07/2023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28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% Realizado: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99%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Arial" w:cs="Arial" w:hAnsi="Arial" w:hint="default"/>
      <w:color w:val="auto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color w:val="0000ff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Symbol" w:cs="Symbol" w:hAnsi="Symbol" w:hint="default"/>
      <w:color w:val="auto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foBlue">
    <w:name w:val="InfoBlue"/>
    <w:basedOn w:val="Normal"/>
    <w:next w:val="Corpodotexto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bidi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eastAsia="Times New Roman" w:hAnsi="Times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">
    <w:name w:val="Body"/>
    <w:basedOn w:val="Default"/>
    <w:next w:val="Default"/>
    <w:autoRedefine w:val="0"/>
    <w:hidden w:val="0"/>
    <w:qFormat w:val="0"/>
    <w:pPr>
      <w:widowControl w:val="1"/>
      <w:suppressAutoHyphens w:val="0"/>
      <w:spacing w:after="24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tEB3aEHB0QB0UJ01SOhbfcw3Q==">CgMxLjA4AHIhMS1ZWkt5N1c2NVpoakxqVmZtNnVucWdoUVpsSGhzQm14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2012-08-24T19:52:00Z</dcterms:created>
  <dc:creator>Marcello Thiry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