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F459D" w14:textId="77777777" w:rsidR="00D650B5" w:rsidRDefault="00D650B5" w:rsidP="00D650B5">
      <w:pPr>
        <w:pStyle w:val="Heading1"/>
        <w:rPr>
          <w:rFonts w:eastAsia="Times New Roman"/>
          <w:kern w:val="36"/>
          <w:lang w:val="en-US"/>
        </w:rPr>
      </w:pPr>
      <w:r>
        <w:rPr>
          <w:rFonts w:eastAsia="Times New Roman"/>
          <w:lang w:val="en-US"/>
        </w:rPr>
        <w:t>Context-Aware Entity Recognition and Sensitivity Masking</w:t>
      </w:r>
    </w:p>
    <w:p w14:paraId="6FEE3A33" w14:textId="77777777" w:rsidR="00D650B5" w:rsidRDefault="00D650B5" w:rsidP="00D650B5">
      <w:pPr>
        <w:pStyle w:val="Heading2"/>
        <w:rPr>
          <w:rFonts w:eastAsia="Times New Roman"/>
          <w:lang w:val="en-US"/>
        </w:rPr>
      </w:pPr>
      <w:r>
        <w:rPr>
          <w:rFonts w:eastAsia="Times New Roman"/>
          <w:lang w:val="en-US"/>
        </w:rPr>
        <w:t>1. Introduction</w:t>
      </w:r>
    </w:p>
    <w:p w14:paraId="213BB023" w14:textId="77777777" w:rsidR="00D650B5" w:rsidRDefault="00D650B5" w:rsidP="00D650B5">
      <w:pPr>
        <w:pStyle w:val="firstparagraph"/>
        <w:rPr>
          <w:lang w:val="en-US"/>
        </w:rPr>
      </w:pPr>
      <w:r>
        <w:rPr>
          <w:lang w:val="en-US"/>
        </w:rPr>
        <w:t>The proliferation of digital platforms has made it common for people to share text that contains personal information like names, places, user IDs, and phone numbers. Most systems for identifying this sensitive data stick to rule-based or pattern-matching techniques, such as regular expressions. These methods are straightforward but often fall short. In practice, sensitive information frequently looks just like any other string of letters and numbers, or its meaning depends on the specific context in which it appears—something rules can’t always catch.</w:t>
      </w:r>
    </w:p>
    <w:p w14:paraId="09E10111" w14:textId="77777777" w:rsidR="00D650B5" w:rsidRDefault="00D650B5" w:rsidP="00D650B5">
      <w:pPr>
        <w:pStyle w:val="BodyText"/>
      </w:pPr>
      <w:r>
        <w:t xml:space="preserve">To tackle these shortcomings, this project introduces a </w:t>
      </w:r>
      <w:r>
        <w:rPr>
          <w:b/>
          <w:bCs/>
        </w:rPr>
        <w:t>context-aware Named Entity Recognition (NER) system</w:t>
      </w:r>
      <w:r>
        <w:t xml:space="preserve"> powered by deep learning. The aim is to spot and mask sensitive information in text, using transformer-based models that understand context. The system handles everything from prepping the data, training and evaluating the model, to deploying it through a simple web interface. </w:t>
      </w:r>
    </w:p>
    <w:p w14:paraId="17F28E31" w14:textId="77777777" w:rsidR="00D650B5" w:rsidRDefault="00D650B5" w:rsidP="00D650B5">
      <w:pPr>
        <w:pStyle w:val="Heading2"/>
        <w:rPr>
          <w:rFonts w:eastAsia="Times New Roman"/>
          <w:lang w:val="en-US"/>
        </w:rPr>
      </w:pPr>
      <w:r>
        <w:rPr>
          <w:rFonts w:eastAsia="Times New Roman"/>
          <w:lang w:val="en-US"/>
        </w:rPr>
        <w:t>2. Problem Definition</w:t>
      </w:r>
    </w:p>
    <w:p w14:paraId="4F45BD4D" w14:textId="77777777" w:rsidR="00D650B5" w:rsidRDefault="00D650B5" w:rsidP="00D650B5">
      <w:pPr>
        <w:pStyle w:val="firstparagraph"/>
        <w:rPr>
          <w:lang w:val="en-US"/>
        </w:rPr>
      </w:pPr>
      <w:r>
        <w:rPr>
          <w:lang w:val="en-US"/>
        </w:rPr>
        <w:t>The goal here is to separate everyday text from sensitive bits like names and places, depending on their context, and mask those sensitive pieces in the results. The tricky part? Sensitive words often look just like normal ones (think “Stephen” versus “</w:t>
      </w:r>
      <w:proofErr w:type="spellStart"/>
      <w:r>
        <w:rPr>
          <w:lang w:val="en-US"/>
        </w:rPr>
        <w:t>stephenville</w:t>
      </w:r>
      <w:proofErr w:type="spellEnd"/>
      <w:r>
        <w:rPr>
          <w:lang w:val="en-US"/>
        </w:rPr>
        <w:t>” in a place context). Rule-based methods aren’t flexible enough and don’t work well when the domain changes. Getting this right means understanding the context around each word.</w:t>
      </w:r>
    </w:p>
    <w:p w14:paraId="417C0219" w14:textId="77777777" w:rsidR="00D650B5" w:rsidRDefault="00D650B5" w:rsidP="00D650B5">
      <w:pPr>
        <w:pStyle w:val="BodyText"/>
      </w:pPr>
      <w:r>
        <w:t xml:space="preserve">The solution frames this as a </w:t>
      </w:r>
      <w:r>
        <w:rPr>
          <w:b/>
          <w:bCs/>
        </w:rPr>
        <w:t>sequence labeling task</w:t>
      </w:r>
      <w:r>
        <w:t xml:space="preserve"> using the BIO (Begin–Inside–Outside) tagging method. Each part of a sentence gets a tag to show whether it belongs to a sensitive entity. </w:t>
      </w:r>
    </w:p>
    <w:p w14:paraId="4D694BBA" w14:textId="77777777" w:rsidR="00D650B5" w:rsidRDefault="00D650B5" w:rsidP="00D650B5">
      <w:pPr>
        <w:pStyle w:val="Heading2"/>
        <w:rPr>
          <w:rFonts w:eastAsia="Times New Roman"/>
          <w:lang w:val="en-US"/>
        </w:rPr>
      </w:pPr>
      <w:r>
        <w:rPr>
          <w:rFonts w:eastAsia="Times New Roman"/>
          <w:lang w:val="en-US"/>
        </w:rPr>
        <w:t>3. Dataset Description</w:t>
      </w:r>
    </w:p>
    <w:p w14:paraId="5B8B05D2" w14:textId="77777777" w:rsidR="00D650B5" w:rsidRDefault="00D650B5" w:rsidP="00D650B5">
      <w:pPr>
        <w:pStyle w:val="firstparagraph"/>
        <w:rPr>
          <w:lang w:val="en-US"/>
        </w:rPr>
      </w:pPr>
      <w:r>
        <w:rPr>
          <w:lang w:val="en-US"/>
        </w:rPr>
        <w:t xml:space="preserve">The dataset for this project features templated sentences and their filled-out versions. Each filled sentence comes with: - A set of </w:t>
      </w:r>
      <w:proofErr w:type="spellStart"/>
      <w:r>
        <w:rPr>
          <w:b/>
          <w:bCs/>
          <w:lang w:val="en-US"/>
        </w:rPr>
        <w:t>WordPiece</w:t>
      </w:r>
      <w:proofErr w:type="spellEnd"/>
      <w:r>
        <w:rPr>
          <w:b/>
          <w:bCs/>
          <w:lang w:val="en-US"/>
        </w:rPr>
        <w:t xml:space="preserve">-tokenized </w:t>
      </w:r>
      <w:proofErr w:type="gramStart"/>
      <w:r>
        <w:rPr>
          <w:b/>
          <w:bCs/>
          <w:lang w:val="en-US"/>
        </w:rPr>
        <w:t>tokens</w:t>
      </w:r>
      <w:r>
        <w:rPr>
          <w:lang w:val="en-US"/>
        </w:rPr>
        <w:t xml:space="preserve"> ,</w:t>
      </w:r>
      <w:proofErr w:type="gramEnd"/>
      <w:r>
        <w:rPr>
          <w:lang w:val="en-US"/>
        </w:rPr>
        <w:t xml:space="preserve"> designed to work with BERT-style tokenizers. - A matching set of </w:t>
      </w:r>
      <w:r>
        <w:rPr>
          <w:b/>
          <w:bCs/>
          <w:lang w:val="en-US"/>
        </w:rPr>
        <w:t xml:space="preserve">BIO </w:t>
      </w:r>
      <w:proofErr w:type="gramStart"/>
      <w:r>
        <w:rPr>
          <w:b/>
          <w:bCs/>
          <w:lang w:val="en-US"/>
        </w:rPr>
        <w:t>labels</w:t>
      </w:r>
      <w:r>
        <w:rPr>
          <w:lang w:val="en-US"/>
        </w:rPr>
        <w:t xml:space="preserve"> ,</w:t>
      </w:r>
      <w:proofErr w:type="gramEnd"/>
      <w:r>
        <w:rPr>
          <w:lang w:val="en-US"/>
        </w:rPr>
        <w:t xml:space="preserve"> already set up at the </w:t>
      </w:r>
      <w:proofErr w:type="spellStart"/>
      <w:r>
        <w:rPr>
          <w:lang w:val="en-US"/>
        </w:rPr>
        <w:t>subword</w:t>
      </w:r>
      <w:proofErr w:type="spellEnd"/>
      <w:r>
        <w:rPr>
          <w:lang w:val="en-US"/>
        </w:rPr>
        <w:t xml:space="preserve"> level. </w:t>
      </w:r>
    </w:p>
    <w:p w14:paraId="7F6B2EAA" w14:textId="77777777" w:rsidR="00D650B5" w:rsidRDefault="00D650B5" w:rsidP="00D650B5">
      <w:pPr>
        <w:pStyle w:val="BodyText"/>
      </w:pPr>
      <w:r>
        <w:t xml:space="preserve">For example: - </w:t>
      </w:r>
      <w:proofErr w:type="spellStart"/>
      <w:r>
        <w:rPr>
          <w:i/>
          <w:iCs/>
        </w:rPr>
        <w:t>Tokenised</w:t>
      </w:r>
      <w:proofErr w:type="spellEnd"/>
      <w:r>
        <w:rPr>
          <w:i/>
          <w:iCs/>
        </w:rPr>
        <w:t xml:space="preserve"> Filled </w:t>
      </w:r>
      <w:proofErr w:type="gramStart"/>
      <w:r>
        <w:rPr>
          <w:i/>
          <w:iCs/>
        </w:rPr>
        <w:t>Template</w:t>
      </w:r>
      <w:r>
        <w:t xml:space="preserve"> :</w:t>
      </w:r>
      <w:proofErr w:type="gramEnd"/>
      <w:r>
        <w:t xml:space="preserve"> </w:t>
      </w:r>
      <w:r>
        <w:rPr>
          <w:rStyle w:val="verbatimchar"/>
          <w:sz w:val="22"/>
          <w:szCs w:val="22"/>
        </w:rPr>
        <w:t>[ 'please', 'create', 'a', 'power', '##point', 'presentation', '...', '</w:t>
      </w:r>
      <w:proofErr w:type="spellStart"/>
      <w:r>
        <w:rPr>
          <w:rStyle w:val="verbatimchar"/>
          <w:sz w:val="22"/>
          <w:szCs w:val="22"/>
        </w:rPr>
        <w:t>stephen</w:t>
      </w:r>
      <w:proofErr w:type="spellEnd"/>
      <w:r>
        <w:rPr>
          <w:rStyle w:val="verbatimchar"/>
          <w:sz w:val="22"/>
          <w:szCs w:val="22"/>
        </w:rPr>
        <w:t>', '##</w:t>
      </w:r>
      <w:proofErr w:type="spellStart"/>
      <w:r>
        <w:rPr>
          <w:rStyle w:val="verbatimchar"/>
          <w:sz w:val="22"/>
          <w:szCs w:val="22"/>
        </w:rPr>
        <w:t>ville</w:t>
      </w:r>
      <w:proofErr w:type="spellEnd"/>
      <w:proofErr w:type="gramStart"/>
      <w:r>
        <w:rPr>
          <w:rStyle w:val="verbatimchar"/>
          <w:sz w:val="22"/>
          <w:szCs w:val="22"/>
        </w:rPr>
        <w:t>' ]</w:t>
      </w:r>
      <w:proofErr w:type="gramEnd"/>
      <w:r>
        <w:rPr>
          <w:rStyle w:val="verbatimchar"/>
        </w:rPr>
        <w:t xml:space="preserve"> </w:t>
      </w:r>
      <w:r>
        <w:t xml:space="preserve">- </w:t>
      </w:r>
      <w:r>
        <w:rPr>
          <w:i/>
          <w:iCs/>
        </w:rPr>
        <w:t>Tokens (Labels</w:t>
      </w:r>
      <w:proofErr w:type="gramStart"/>
      <w:r>
        <w:rPr>
          <w:i/>
          <w:iCs/>
        </w:rPr>
        <w:t>)</w:t>
      </w:r>
      <w:r>
        <w:t xml:space="preserve"> :</w:t>
      </w:r>
      <w:proofErr w:type="gramEnd"/>
      <w:r>
        <w:t xml:space="preserve"> </w:t>
      </w:r>
      <w:r>
        <w:rPr>
          <w:rStyle w:val="verbatimchar"/>
          <w:sz w:val="22"/>
          <w:szCs w:val="22"/>
        </w:rPr>
        <w:t>[ 'O', 'O', 'O', 'O', 'O', 'O', '...', 'B-CITY', 'I-CITY</w:t>
      </w:r>
      <w:proofErr w:type="gramStart"/>
      <w:r>
        <w:rPr>
          <w:rStyle w:val="verbatimchar"/>
          <w:sz w:val="22"/>
          <w:szCs w:val="22"/>
        </w:rPr>
        <w:t>' ]</w:t>
      </w:r>
      <w:proofErr w:type="gramEnd"/>
      <w:r>
        <w:rPr>
          <w:rStyle w:val="verbatimchar"/>
        </w:rPr>
        <w:t xml:space="preserve"> </w:t>
      </w:r>
    </w:p>
    <w:p w14:paraId="4DEA26BE" w14:textId="77777777" w:rsidR="00D650B5" w:rsidRDefault="00D650B5" w:rsidP="00D650B5">
      <w:pPr>
        <w:pStyle w:val="BodyText"/>
      </w:pPr>
      <w:r>
        <w:t>Since the dataset’s already broken down into tokens and labels, it avoids the usual headaches with misalignment and is ready for fine-tuning transformer-based NER models.</w:t>
      </w:r>
    </w:p>
    <w:p w14:paraId="2ADD31F3" w14:textId="77777777" w:rsidR="00D650B5" w:rsidRDefault="00D650B5" w:rsidP="00D650B5">
      <w:pPr>
        <w:pStyle w:val="Heading2"/>
        <w:rPr>
          <w:rFonts w:eastAsia="Times New Roman"/>
          <w:lang w:val="en-US"/>
        </w:rPr>
      </w:pPr>
      <w:r>
        <w:rPr>
          <w:rFonts w:eastAsia="Times New Roman"/>
          <w:lang w:val="en-US"/>
        </w:rPr>
        <w:lastRenderedPageBreak/>
        <w:t>4. Model Architecture</w:t>
      </w:r>
    </w:p>
    <w:p w14:paraId="02D1F27A" w14:textId="77777777" w:rsidR="00D650B5" w:rsidRDefault="00D650B5" w:rsidP="00D650B5">
      <w:pPr>
        <w:pStyle w:val="Heading3"/>
        <w:rPr>
          <w:rFonts w:eastAsia="Times New Roman"/>
          <w:lang w:val="en-US"/>
        </w:rPr>
      </w:pPr>
      <w:r>
        <w:rPr>
          <w:rFonts w:eastAsia="Times New Roman"/>
          <w:lang w:val="en-US"/>
        </w:rPr>
        <w:t>4.1 Choice of Model</w:t>
      </w:r>
    </w:p>
    <w:p w14:paraId="4B4FD277" w14:textId="77777777" w:rsidR="00D650B5" w:rsidRDefault="00D650B5" w:rsidP="00D650B5">
      <w:pPr>
        <w:pStyle w:val="firstparagraph"/>
        <w:rPr>
          <w:lang w:val="en-US"/>
        </w:rPr>
      </w:pPr>
      <w:r>
        <w:rPr>
          <w:lang w:val="en-US"/>
        </w:rPr>
        <w:t xml:space="preserve">The system is built around </w:t>
      </w:r>
      <w:r>
        <w:rPr>
          <w:b/>
          <w:bCs/>
          <w:lang w:val="en-US"/>
        </w:rPr>
        <w:t>BERT (Bidirectional Encoder Representations from Transformers</w:t>
      </w:r>
      <w:proofErr w:type="gramStart"/>
      <w:r>
        <w:rPr>
          <w:b/>
          <w:bCs/>
          <w:lang w:val="en-US"/>
        </w:rPr>
        <w:t>)</w:t>
      </w:r>
      <w:r>
        <w:rPr>
          <w:lang w:val="en-US"/>
        </w:rPr>
        <w:t xml:space="preserve"> .</w:t>
      </w:r>
      <w:proofErr w:type="gramEnd"/>
      <w:r>
        <w:rPr>
          <w:lang w:val="en-US"/>
        </w:rPr>
        <w:t xml:space="preserve"> BERT is a transformer model that learns deep, context-rich representations of words by looking at both the left and right sides of a token. </w:t>
      </w:r>
    </w:p>
    <w:p w14:paraId="5049F626" w14:textId="77777777" w:rsidR="00D650B5" w:rsidRDefault="00D650B5" w:rsidP="00D650B5">
      <w:pPr>
        <w:pStyle w:val="Heading3"/>
        <w:rPr>
          <w:rFonts w:eastAsia="Times New Roman"/>
          <w:lang w:val="en-US"/>
        </w:rPr>
      </w:pPr>
      <w:r>
        <w:rPr>
          <w:rFonts w:eastAsia="Times New Roman"/>
          <w:lang w:val="en-US"/>
        </w:rPr>
        <w:t>4.2 Architecture Overview</w:t>
      </w:r>
    </w:p>
    <w:p w14:paraId="4074F542" w14:textId="77777777" w:rsidR="00D650B5" w:rsidRDefault="00D650B5" w:rsidP="00D650B5">
      <w:pPr>
        <w:pStyle w:val="firstparagraph"/>
        <w:rPr>
          <w:lang w:val="en-US"/>
        </w:rPr>
      </w:pPr>
      <w:r>
        <w:rPr>
          <w:lang w:val="en-US"/>
        </w:rPr>
        <w:t xml:space="preserve">The main components are: 1. </w:t>
      </w:r>
      <w:r>
        <w:rPr>
          <w:b/>
          <w:bCs/>
          <w:lang w:val="en-US"/>
        </w:rPr>
        <w:t xml:space="preserve">Input </w:t>
      </w:r>
      <w:proofErr w:type="gramStart"/>
      <w:r>
        <w:rPr>
          <w:b/>
          <w:bCs/>
          <w:lang w:val="en-US"/>
        </w:rPr>
        <w:t>Layer</w:t>
      </w:r>
      <w:r>
        <w:rPr>
          <w:lang w:val="en-US"/>
        </w:rPr>
        <w:t xml:space="preserve"> :</w:t>
      </w:r>
      <w:proofErr w:type="gramEnd"/>
      <w:r>
        <w:rPr>
          <w:lang w:val="en-US"/>
        </w:rPr>
        <w:t xml:space="preserve"> Converts </w:t>
      </w:r>
      <w:proofErr w:type="spellStart"/>
      <w:r>
        <w:rPr>
          <w:lang w:val="en-US"/>
        </w:rPr>
        <w:t>WordPiece</w:t>
      </w:r>
      <w:proofErr w:type="spellEnd"/>
      <w:r>
        <w:rPr>
          <w:lang w:val="en-US"/>
        </w:rPr>
        <w:t xml:space="preserve"> tokens into token IDs based on BERT’s vocabulary. 2. </w:t>
      </w:r>
      <w:r>
        <w:rPr>
          <w:b/>
          <w:bCs/>
          <w:lang w:val="en-US"/>
        </w:rPr>
        <w:t xml:space="preserve">BERT </w:t>
      </w:r>
      <w:proofErr w:type="gramStart"/>
      <w:r>
        <w:rPr>
          <w:b/>
          <w:bCs/>
          <w:lang w:val="en-US"/>
        </w:rPr>
        <w:t>Encoder</w:t>
      </w:r>
      <w:r>
        <w:rPr>
          <w:lang w:val="en-US"/>
        </w:rPr>
        <w:t xml:space="preserve"> :</w:t>
      </w:r>
      <w:proofErr w:type="gramEnd"/>
      <w:r>
        <w:rPr>
          <w:lang w:val="en-US"/>
        </w:rPr>
        <w:t xml:space="preserve"> This stack of transformer layers generates contextual embeddings for each token. 3. </w:t>
      </w:r>
      <w:r>
        <w:rPr>
          <w:b/>
          <w:bCs/>
          <w:lang w:val="en-US"/>
        </w:rPr>
        <w:t xml:space="preserve">Token Classification </w:t>
      </w:r>
      <w:proofErr w:type="gramStart"/>
      <w:r>
        <w:rPr>
          <w:b/>
          <w:bCs/>
          <w:lang w:val="en-US"/>
        </w:rPr>
        <w:t>Head</w:t>
      </w:r>
      <w:r>
        <w:rPr>
          <w:lang w:val="en-US"/>
        </w:rPr>
        <w:t xml:space="preserve"> :</w:t>
      </w:r>
      <w:proofErr w:type="gramEnd"/>
      <w:r>
        <w:rPr>
          <w:lang w:val="en-US"/>
        </w:rPr>
        <w:t xml:space="preserve"> A linear layer that takes each token’s embedding and predicts its BIO label. </w:t>
      </w:r>
    </w:p>
    <w:p w14:paraId="519DEF97" w14:textId="6B9E28B1" w:rsidR="00925BB6" w:rsidRDefault="00D650B5" w:rsidP="00D650B5">
      <w:pPr>
        <w:pStyle w:val="BodyText"/>
      </w:pPr>
      <w:r>
        <w:t>The model is fine-tuned end-to-end with the NER dataset tailored for this task.</w:t>
      </w:r>
    </w:p>
    <w:p w14:paraId="11DBED7B" w14:textId="77777777" w:rsidR="00D650B5" w:rsidRDefault="00D650B5" w:rsidP="00D650B5">
      <w:pPr>
        <w:pStyle w:val="Heading2"/>
        <w:rPr>
          <w:rFonts w:eastAsia="Times New Roman"/>
          <w:lang w:val="en-US"/>
        </w:rPr>
      </w:pPr>
      <w:r>
        <w:rPr>
          <w:rFonts w:eastAsia="Times New Roman"/>
          <w:lang w:val="en-US"/>
        </w:rPr>
        <w:t>5. Training Approach</w:t>
      </w:r>
    </w:p>
    <w:p w14:paraId="3D324341" w14:textId="77777777" w:rsidR="00D650B5" w:rsidRDefault="00D650B5" w:rsidP="00D650B5">
      <w:pPr>
        <w:pStyle w:val="Heading3"/>
        <w:rPr>
          <w:rFonts w:eastAsia="Times New Roman"/>
          <w:lang w:val="en-US"/>
        </w:rPr>
      </w:pPr>
      <w:r>
        <w:rPr>
          <w:rFonts w:eastAsia="Times New Roman"/>
          <w:lang w:val="en-US"/>
        </w:rPr>
        <w:t>5.1 Preprocessing</w:t>
      </w:r>
    </w:p>
    <w:p w14:paraId="4C4AD799" w14:textId="77777777" w:rsidR="00D650B5" w:rsidRDefault="00D650B5" w:rsidP="00D650B5">
      <w:pPr>
        <w:pStyle w:val="firstparagraph"/>
        <w:rPr>
          <w:lang w:val="en-US"/>
        </w:rPr>
      </w:pPr>
      <w:r>
        <w:rPr>
          <w:lang w:val="en-US"/>
        </w:rPr>
        <w:t xml:space="preserve">Since the dataset already includes </w:t>
      </w:r>
      <w:proofErr w:type="spellStart"/>
      <w:r>
        <w:rPr>
          <w:lang w:val="en-US"/>
        </w:rPr>
        <w:t>WordPiece</w:t>
      </w:r>
      <w:proofErr w:type="spellEnd"/>
      <w:r>
        <w:rPr>
          <w:lang w:val="en-US"/>
        </w:rPr>
        <w:t xml:space="preserve"> tokens and BIO labels, </w:t>
      </w:r>
      <w:proofErr w:type="gramStart"/>
      <w:r>
        <w:rPr>
          <w:lang w:val="en-US"/>
        </w:rPr>
        <w:t>prepping it</w:t>
      </w:r>
      <w:proofErr w:type="gramEnd"/>
      <w:r>
        <w:rPr>
          <w:lang w:val="en-US"/>
        </w:rPr>
        <w:t xml:space="preserve"> mainly involves: - Mapping tokens to their vocabulary IDs. - Turning labels into numeric values. - Adjusting sequences so they all fit a </w:t>
      </w:r>
      <w:proofErr w:type="gramStart"/>
      <w:r>
        <w:rPr>
          <w:lang w:val="en-US"/>
        </w:rPr>
        <w:t>set maximum length</w:t>
      </w:r>
      <w:proofErr w:type="gramEnd"/>
      <w:r>
        <w:rPr>
          <w:lang w:val="en-US"/>
        </w:rPr>
        <w:t>, either by padding or trimming.</w:t>
      </w:r>
    </w:p>
    <w:p w14:paraId="6E3DF141" w14:textId="77777777" w:rsidR="00D650B5" w:rsidRDefault="00D650B5" w:rsidP="00D650B5">
      <w:pPr>
        <w:pStyle w:val="BodyText"/>
      </w:pPr>
      <w:r>
        <w:t>This keeps the labeling intact and avoids losing any information.</w:t>
      </w:r>
    </w:p>
    <w:p w14:paraId="595D414C" w14:textId="77777777" w:rsidR="00D650B5" w:rsidRDefault="00D650B5" w:rsidP="00D650B5">
      <w:pPr>
        <w:pStyle w:val="Heading3"/>
        <w:rPr>
          <w:rFonts w:eastAsia="Times New Roman"/>
          <w:lang w:val="en-US"/>
        </w:rPr>
      </w:pPr>
      <w:r>
        <w:rPr>
          <w:rFonts w:eastAsia="Times New Roman"/>
          <w:lang w:val="en-US"/>
        </w:rPr>
        <w:t>5.2 Training Strategy</w:t>
      </w:r>
    </w:p>
    <w:p w14:paraId="699EF605" w14:textId="77777777" w:rsidR="00D650B5" w:rsidRDefault="00D650B5" w:rsidP="00D650B5">
      <w:pPr>
        <w:pStyle w:val="firstparagraph"/>
        <w:rPr>
          <w:lang w:val="en-US"/>
        </w:rPr>
      </w:pPr>
      <w:r>
        <w:rPr>
          <w:lang w:val="en-US"/>
        </w:rPr>
        <w:t xml:space="preserve">Training involves several steps: - Split the dataset into training and test sets. - Fine-tune the pre-trained BERT model using token-level cross-entropy loss. - Use the </w:t>
      </w:r>
      <w:proofErr w:type="spellStart"/>
      <w:r>
        <w:rPr>
          <w:lang w:val="en-US"/>
        </w:rPr>
        <w:t>AdamW</w:t>
      </w:r>
      <w:proofErr w:type="spellEnd"/>
      <w:r>
        <w:rPr>
          <w:lang w:val="en-US"/>
        </w:rPr>
        <w:t xml:space="preserve"> optimizer with a low learning rate to keep the model from forgetting what it already knows.</w:t>
      </w:r>
    </w:p>
    <w:p w14:paraId="12510FDC" w14:textId="77777777" w:rsidR="00D650B5" w:rsidRDefault="00D650B5" w:rsidP="00D650B5">
      <w:pPr>
        <w:pStyle w:val="BodyText"/>
      </w:pPr>
      <w:r>
        <w:t xml:space="preserve">The Hugging Face </w:t>
      </w:r>
      <w:r>
        <w:rPr>
          <w:rStyle w:val="verbatimchar"/>
          <w:sz w:val="22"/>
          <w:szCs w:val="22"/>
        </w:rPr>
        <w:t>Trainer</w:t>
      </w:r>
      <w:r>
        <w:rPr>
          <w:rStyle w:val="verbatimchar"/>
        </w:rPr>
        <w:t xml:space="preserve"> </w:t>
      </w:r>
      <w:r>
        <w:t>API is used to make the process stable and easy to reproduce.</w:t>
      </w:r>
    </w:p>
    <w:p w14:paraId="4ADA2FEE" w14:textId="77777777" w:rsidR="00D650B5" w:rsidRDefault="00D650B5" w:rsidP="00D650B5">
      <w:pPr>
        <w:pStyle w:val="Heading2"/>
        <w:rPr>
          <w:rFonts w:eastAsia="Times New Roman"/>
          <w:lang w:val="en-US"/>
        </w:rPr>
      </w:pPr>
      <w:r>
        <w:rPr>
          <w:rFonts w:eastAsia="Times New Roman"/>
          <w:lang w:val="en-US"/>
        </w:rPr>
        <w:t>6. Evaluation Methodology</w:t>
      </w:r>
    </w:p>
    <w:p w14:paraId="2F6DA277" w14:textId="77777777" w:rsidR="00D650B5" w:rsidRDefault="00D650B5" w:rsidP="00D650B5">
      <w:pPr>
        <w:pStyle w:val="firstparagraph"/>
        <w:rPr>
          <w:lang w:val="en-US"/>
        </w:rPr>
      </w:pPr>
      <w:r>
        <w:rPr>
          <w:lang w:val="en-US"/>
        </w:rPr>
        <w:t xml:space="preserve">Performance is checked using standard NER metrics on a test set: - </w:t>
      </w:r>
      <w:proofErr w:type="gramStart"/>
      <w:r>
        <w:rPr>
          <w:b/>
          <w:bCs/>
          <w:lang w:val="en-US"/>
        </w:rPr>
        <w:t>Precision</w:t>
      </w:r>
      <w:r>
        <w:rPr>
          <w:lang w:val="en-US"/>
        </w:rPr>
        <w:t xml:space="preserve"> :</w:t>
      </w:r>
      <w:proofErr w:type="gramEnd"/>
      <w:r>
        <w:rPr>
          <w:lang w:val="en-US"/>
        </w:rPr>
        <w:t xml:space="preserve"> The proportion of predicted entities that are </w:t>
      </w:r>
      <w:proofErr w:type="gramStart"/>
      <w:r>
        <w:rPr>
          <w:lang w:val="en-US"/>
        </w:rPr>
        <w:t>actually correct</w:t>
      </w:r>
      <w:proofErr w:type="gramEnd"/>
      <w:r>
        <w:rPr>
          <w:lang w:val="en-US"/>
        </w:rPr>
        <w:t xml:space="preserve">. - </w:t>
      </w:r>
      <w:proofErr w:type="gramStart"/>
      <w:r>
        <w:rPr>
          <w:b/>
          <w:bCs/>
          <w:lang w:val="en-US"/>
        </w:rPr>
        <w:t>Recall</w:t>
      </w:r>
      <w:r>
        <w:rPr>
          <w:lang w:val="en-US"/>
        </w:rPr>
        <w:t xml:space="preserve"> :</w:t>
      </w:r>
      <w:proofErr w:type="gramEnd"/>
      <w:r>
        <w:rPr>
          <w:lang w:val="en-US"/>
        </w:rPr>
        <w:t xml:space="preserve"> The proportion of real entities that the model successfully finds. - </w:t>
      </w:r>
      <w:r>
        <w:rPr>
          <w:b/>
          <w:bCs/>
          <w:lang w:val="en-US"/>
        </w:rPr>
        <w:t>F1-</w:t>
      </w:r>
      <w:proofErr w:type="gramStart"/>
      <w:r>
        <w:rPr>
          <w:b/>
          <w:bCs/>
          <w:lang w:val="en-US"/>
        </w:rPr>
        <w:t>score</w:t>
      </w:r>
      <w:r>
        <w:rPr>
          <w:lang w:val="en-US"/>
        </w:rPr>
        <w:t xml:space="preserve"> :</w:t>
      </w:r>
      <w:proofErr w:type="gramEnd"/>
      <w:r>
        <w:rPr>
          <w:lang w:val="en-US"/>
        </w:rPr>
        <w:t xml:space="preserve"> The harmonic </w:t>
      </w:r>
      <w:proofErr w:type="gramStart"/>
      <w:r>
        <w:rPr>
          <w:lang w:val="en-US"/>
        </w:rPr>
        <w:t>mean</w:t>
      </w:r>
      <w:proofErr w:type="gramEnd"/>
      <w:r>
        <w:rPr>
          <w:lang w:val="en-US"/>
        </w:rPr>
        <w:t xml:space="preserve"> of precision and recall. </w:t>
      </w:r>
    </w:p>
    <w:p w14:paraId="1BFE8361" w14:textId="77777777" w:rsidR="00D650B5" w:rsidRDefault="00D650B5" w:rsidP="00D650B5">
      <w:pPr>
        <w:pStyle w:val="BodyText"/>
      </w:pPr>
      <w:r>
        <w:t xml:space="preserve">A </w:t>
      </w:r>
      <w:r>
        <w:rPr>
          <w:b/>
          <w:bCs/>
        </w:rPr>
        <w:t>confusion matrix</w:t>
      </w:r>
      <w:r>
        <w:t xml:space="preserve"> is also generated to visualize where the model tends to make mistakes, such as mixing up entity boundaries or confusing regular words for entities. </w:t>
      </w:r>
    </w:p>
    <w:p w14:paraId="0E02D30B" w14:textId="77777777" w:rsidR="00D650B5" w:rsidRDefault="00D650B5" w:rsidP="00D650B5">
      <w:pPr>
        <w:pStyle w:val="Heading2"/>
        <w:rPr>
          <w:rFonts w:eastAsia="Times New Roman"/>
          <w:lang w:val="en-US"/>
        </w:rPr>
      </w:pPr>
      <w:r>
        <w:rPr>
          <w:rFonts w:eastAsia="Times New Roman"/>
          <w:lang w:val="en-US"/>
        </w:rPr>
        <w:lastRenderedPageBreak/>
        <w:t>7. Inference and Sensitivity Masking</w:t>
      </w:r>
    </w:p>
    <w:p w14:paraId="1D670652" w14:textId="77777777" w:rsidR="00D650B5" w:rsidRDefault="00D650B5" w:rsidP="00D650B5">
      <w:pPr>
        <w:pStyle w:val="firstparagraph"/>
        <w:rPr>
          <w:lang w:val="en-US"/>
        </w:rPr>
      </w:pPr>
      <w:r>
        <w:rPr>
          <w:lang w:val="en-US"/>
        </w:rPr>
        <w:t xml:space="preserve">When running inference, the input text is tokenized with the BERT tokenizer and sent through the trained model. The predicted BIO labels are used to: - Stitch </w:t>
      </w:r>
      <w:proofErr w:type="spellStart"/>
      <w:r>
        <w:rPr>
          <w:lang w:val="en-US"/>
        </w:rPr>
        <w:t>subword</w:t>
      </w:r>
      <w:proofErr w:type="spellEnd"/>
      <w:r>
        <w:rPr>
          <w:lang w:val="en-US"/>
        </w:rPr>
        <w:t xml:space="preserve"> tokens back into full words. - Replace any sensitive entity with a placeholder (like </w:t>
      </w:r>
      <w:r>
        <w:rPr>
          <w:rStyle w:val="verbatimchar"/>
          <w:sz w:val="22"/>
          <w:szCs w:val="22"/>
          <w:lang w:val="en-US"/>
        </w:rPr>
        <w:t>[MASK</w:t>
      </w:r>
      <w:proofErr w:type="gramStart"/>
      <w:r>
        <w:rPr>
          <w:rStyle w:val="verbatimchar"/>
          <w:sz w:val="22"/>
          <w:szCs w:val="22"/>
          <w:lang w:val="en-US"/>
        </w:rPr>
        <w:t>]</w:t>
      </w:r>
      <w:r>
        <w:rPr>
          <w:rStyle w:val="verbatimchar"/>
          <w:lang w:val="en-US"/>
        </w:rPr>
        <w:t xml:space="preserve"> </w:t>
      </w:r>
      <w:r>
        <w:rPr>
          <w:lang w:val="en-US"/>
        </w:rPr>
        <w:t>)</w:t>
      </w:r>
      <w:proofErr w:type="gramEnd"/>
      <w:r>
        <w:rPr>
          <w:lang w:val="en-US"/>
        </w:rPr>
        <w:t>.</w:t>
      </w:r>
    </w:p>
    <w:p w14:paraId="146A298B" w14:textId="77777777" w:rsidR="00D650B5" w:rsidRDefault="00D650B5" w:rsidP="00D650B5">
      <w:pPr>
        <w:pStyle w:val="BodyText"/>
      </w:pPr>
      <w:proofErr w:type="gramStart"/>
      <w:r>
        <w:t>The end result</w:t>
      </w:r>
      <w:proofErr w:type="gramEnd"/>
      <w:r>
        <w:t xml:space="preserve"> is sanitized text that keeps things readable but hides sensitive information.</w:t>
      </w:r>
    </w:p>
    <w:p w14:paraId="47C88459" w14:textId="77777777" w:rsidR="00D650B5" w:rsidRDefault="00D650B5" w:rsidP="00D650B5">
      <w:pPr>
        <w:pStyle w:val="Heading2"/>
        <w:rPr>
          <w:rFonts w:eastAsia="Times New Roman"/>
          <w:lang w:val="en-US"/>
        </w:rPr>
      </w:pPr>
      <w:r>
        <w:rPr>
          <w:rFonts w:eastAsia="Times New Roman"/>
          <w:lang w:val="en-US"/>
        </w:rPr>
        <w:t>8. User Interface and Deployment</w:t>
      </w:r>
    </w:p>
    <w:p w14:paraId="728A35C7" w14:textId="77777777" w:rsidR="00D650B5" w:rsidRDefault="00D650B5" w:rsidP="00D650B5">
      <w:pPr>
        <w:pStyle w:val="firstparagraph"/>
        <w:rPr>
          <w:lang w:val="en-US"/>
        </w:rPr>
      </w:pPr>
      <w:r>
        <w:rPr>
          <w:lang w:val="en-US"/>
        </w:rPr>
        <w:t xml:space="preserve">A lightweight web interface, built with </w:t>
      </w:r>
      <w:proofErr w:type="spellStart"/>
      <w:proofErr w:type="gramStart"/>
      <w:r>
        <w:rPr>
          <w:b/>
          <w:bCs/>
          <w:lang w:val="en-US"/>
        </w:rPr>
        <w:t>Streamlit</w:t>
      </w:r>
      <w:proofErr w:type="spellEnd"/>
      <w:r>
        <w:rPr>
          <w:lang w:val="en-US"/>
        </w:rPr>
        <w:t xml:space="preserve"> ,</w:t>
      </w:r>
      <w:proofErr w:type="gramEnd"/>
      <w:r>
        <w:rPr>
          <w:lang w:val="en-US"/>
        </w:rPr>
        <w:t xml:space="preserve"> offers: - Real-time masking of text as it’s entered. - Batch processing for uploaded text files. - Clear display of the masked results. </w:t>
      </w:r>
    </w:p>
    <w:p w14:paraId="3B3DFF44" w14:textId="77777777" w:rsidR="00D650B5" w:rsidRDefault="00D650B5" w:rsidP="00D650B5">
      <w:pPr>
        <w:pStyle w:val="BodyText"/>
      </w:pPr>
      <w:r>
        <w:t>This interface shows how the trained model can be used in a practical setting.</w:t>
      </w:r>
    </w:p>
    <w:p w14:paraId="5476A3CD" w14:textId="77777777" w:rsidR="00D650B5" w:rsidRDefault="00D650B5" w:rsidP="00D650B5">
      <w:pPr>
        <w:pStyle w:val="Heading2"/>
        <w:rPr>
          <w:rFonts w:eastAsia="Times New Roman"/>
          <w:lang w:val="en-US"/>
        </w:rPr>
      </w:pPr>
      <w:r>
        <w:rPr>
          <w:rFonts w:eastAsia="Times New Roman"/>
          <w:lang w:val="en-US"/>
        </w:rPr>
        <w:t>9. Literature Survey</w:t>
      </w:r>
    </w:p>
    <w:p w14:paraId="6676CFFA" w14:textId="77777777" w:rsidR="00D650B5" w:rsidRDefault="00D650B5" w:rsidP="00D650B5">
      <w:pPr>
        <w:pStyle w:val="firstparagraph"/>
        <w:rPr>
          <w:lang w:val="en-US"/>
        </w:rPr>
      </w:pPr>
      <w:r>
        <w:rPr>
          <w:lang w:val="en-US"/>
        </w:rPr>
        <w:t xml:space="preserve">Early NER systems were built on rules and manually crafted features. Later, statistical models like Hidden Markov Models (HMMs) and Conditional Random Fields (CRFs) came into play. With deep learning, approaches such as </w:t>
      </w:r>
      <w:proofErr w:type="spellStart"/>
      <w:r>
        <w:rPr>
          <w:lang w:val="en-US"/>
        </w:rPr>
        <w:t>BiLSTM</w:t>
      </w:r>
      <w:proofErr w:type="spellEnd"/>
      <w:r>
        <w:rPr>
          <w:lang w:val="en-US"/>
        </w:rPr>
        <w:t>-CRF combined neural representations with structured prediction.</w:t>
      </w:r>
    </w:p>
    <w:p w14:paraId="7715A839" w14:textId="77777777" w:rsidR="00D650B5" w:rsidRDefault="00D650B5" w:rsidP="00D650B5">
      <w:pPr>
        <w:pStyle w:val="BodyText"/>
      </w:pPr>
      <w:r>
        <w:t>Transformer models like BERT have raised the bar by learning context-rich representations that transfer well across tasks. Research shows that fine-tuned transformer models consistently outperform older methods on NER benchmarks.</w:t>
      </w:r>
    </w:p>
    <w:p w14:paraId="5B9C238A" w14:textId="79F86416" w:rsidR="00534F72" w:rsidRDefault="00534F72" w:rsidP="00534F72">
      <w:pPr>
        <w:pStyle w:val="Heading2"/>
        <w:rPr>
          <w:rFonts w:eastAsia="Times New Roman"/>
          <w:lang w:val="en-US"/>
        </w:rPr>
      </w:pPr>
      <w:r>
        <w:rPr>
          <w:rFonts w:eastAsia="Times New Roman"/>
          <w:lang w:val="en-US"/>
        </w:rPr>
        <w:t>10.</w:t>
      </w:r>
      <w:r>
        <w:rPr>
          <w:rFonts w:eastAsia="Times New Roman"/>
          <w:lang w:val="en-US"/>
        </w:rPr>
        <w:t xml:space="preserve"> </w:t>
      </w:r>
      <w:r w:rsidRPr="00534F72">
        <w:rPr>
          <w:rFonts w:eastAsia="Times New Roman"/>
          <w:lang w:val="en-US"/>
        </w:rPr>
        <w:t>Model Comparison and Experimental Analysis</w:t>
      </w:r>
    </w:p>
    <w:p w14:paraId="100C4E1D" w14:textId="77777777" w:rsidR="00534F72" w:rsidRPr="00EF0D01" w:rsidRDefault="00534F72" w:rsidP="00534F72">
      <w:pPr>
        <w:pStyle w:val="BodyText"/>
        <w:rPr>
          <w:rFonts w:ascii="Times New Roman" w:eastAsiaTheme="minorEastAsia" w:hAnsi="Times New Roman" w:cs="Times New Roman"/>
          <w:lang w:val="en-IN" w:eastAsia="en-IN" w:bidi="hi-IN"/>
        </w:rPr>
      </w:pPr>
      <w:r w:rsidRPr="00EF0D01">
        <w:rPr>
          <w:rFonts w:ascii="Times New Roman" w:eastAsiaTheme="minorEastAsia" w:hAnsi="Times New Roman" w:cs="Times New Roman"/>
          <w:lang w:val="en-IN" w:eastAsia="en-IN" w:bidi="hi-IN"/>
        </w:rPr>
        <w:t xml:space="preserve">To evaluate the efficiency-performance trade-off, experiments were conducted using both BERT-base and </w:t>
      </w:r>
      <w:proofErr w:type="spellStart"/>
      <w:r w:rsidRPr="00EF0D01">
        <w:rPr>
          <w:rFonts w:ascii="Times New Roman" w:eastAsiaTheme="minorEastAsia" w:hAnsi="Times New Roman" w:cs="Times New Roman"/>
          <w:lang w:val="en-IN" w:eastAsia="en-IN" w:bidi="hi-IN"/>
        </w:rPr>
        <w:t>DistilBERT</w:t>
      </w:r>
      <w:proofErr w:type="spellEnd"/>
      <w:r w:rsidRPr="00EF0D01">
        <w:rPr>
          <w:rFonts w:ascii="Times New Roman" w:eastAsiaTheme="minorEastAsia" w:hAnsi="Times New Roman" w:cs="Times New Roman"/>
          <w:lang w:val="en-IN" w:eastAsia="en-IN" w:bidi="hi-IN"/>
        </w:rPr>
        <w:t xml:space="preserve"> architectures.</w:t>
      </w:r>
    </w:p>
    <w:p w14:paraId="431D6502" w14:textId="77777777" w:rsidR="00534F72" w:rsidRPr="00EF0D01" w:rsidRDefault="00534F72" w:rsidP="00534F72">
      <w:pPr>
        <w:pStyle w:val="BodyText"/>
        <w:rPr>
          <w:rFonts w:ascii="Times New Roman" w:eastAsiaTheme="minorEastAsia" w:hAnsi="Times New Roman" w:cs="Times New Roman"/>
          <w:lang w:val="en-IN" w:eastAsia="en-IN" w:bidi="hi-IN"/>
        </w:rPr>
      </w:pPr>
      <w:r w:rsidRPr="00EF0D01">
        <w:rPr>
          <w:rFonts w:ascii="Times New Roman" w:eastAsiaTheme="minorEastAsia" w:hAnsi="Times New Roman" w:cs="Times New Roman"/>
          <w:lang w:val="en-IN" w:eastAsia="en-IN" w:bidi="hi-IN"/>
        </w:rPr>
        <w:t xml:space="preserve">While BERT achieved marginally higher F1-scores, </w:t>
      </w:r>
      <w:proofErr w:type="spellStart"/>
      <w:r w:rsidRPr="00EF0D01">
        <w:rPr>
          <w:rFonts w:ascii="Times New Roman" w:eastAsiaTheme="minorEastAsia" w:hAnsi="Times New Roman" w:cs="Times New Roman"/>
          <w:lang w:val="en-IN" w:eastAsia="en-IN" w:bidi="hi-IN"/>
        </w:rPr>
        <w:t>DistilBERT</w:t>
      </w:r>
      <w:proofErr w:type="spellEnd"/>
      <w:r w:rsidRPr="00EF0D01">
        <w:rPr>
          <w:rFonts w:ascii="Times New Roman" w:eastAsiaTheme="minorEastAsia" w:hAnsi="Times New Roman" w:cs="Times New Roman"/>
          <w:lang w:val="en-IN" w:eastAsia="en-IN" w:bidi="hi-IN"/>
        </w:rPr>
        <w:t xml:space="preserve"> demonstrated significantly reduced training time and memory usage. The performance difference was minimal for the current dataset, suggesting that lightweight transformer variants can be effectively used for context-aware NER tasks.</w:t>
      </w:r>
    </w:p>
    <w:p w14:paraId="59B8D996" w14:textId="77777777" w:rsidR="00534F72" w:rsidRPr="00EF0D01" w:rsidRDefault="00534F72" w:rsidP="00534F72">
      <w:pPr>
        <w:pStyle w:val="BodyText"/>
        <w:rPr>
          <w:rFonts w:ascii="Times New Roman" w:eastAsiaTheme="minorEastAsia" w:hAnsi="Times New Roman" w:cs="Times New Roman"/>
          <w:lang w:val="en-IN" w:eastAsia="en-IN" w:bidi="hi-IN"/>
        </w:rPr>
      </w:pPr>
      <w:r w:rsidRPr="00EF0D01">
        <w:rPr>
          <w:rFonts w:ascii="Times New Roman" w:eastAsiaTheme="minorEastAsia" w:hAnsi="Times New Roman" w:cs="Times New Roman"/>
          <w:lang w:val="en-IN" w:eastAsia="en-IN" w:bidi="hi-IN"/>
        </w:rPr>
        <w:t>This comparison highlights the practical trade-off between computational efficiency and predictive performance in real-world deployment scenarios.</w:t>
      </w:r>
    </w:p>
    <w:p w14:paraId="0307C1A2" w14:textId="77777777" w:rsidR="00534F72" w:rsidRDefault="00534F72" w:rsidP="00D650B5">
      <w:pPr>
        <w:pStyle w:val="Heading2"/>
        <w:rPr>
          <w:rFonts w:eastAsia="Times New Roman"/>
          <w:lang w:val="en-US"/>
        </w:rPr>
      </w:pPr>
    </w:p>
    <w:p w14:paraId="14E37CF5" w14:textId="1CAC954A" w:rsidR="00D650B5" w:rsidRDefault="00D650B5" w:rsidP="00D650B5">
      <w:pPr>
        <w:pStyle w:val="Heading2"/>
        <w:rPr>
          <w:rFonts w:eastAsia="Times New Roman"/>
          <w:lang w:val="en-US"/>
        </w:rPr>
      </w:pPr>
      <w:r>
        <w:rPr>
          <w:rFonts w:eastAsia="Times New Roman"/>
          <w:lang w:val="en-US"/>
        </w:rPr>
        <w:t>1</w:t>
      </w:r>
      <w:r w:rsidR="00534F72">
        <w:rPr>
          <w:rFonts w:eastAsia="Times New Roman"/>
          <w:lang w:val="en-US"/>
        </w:rPr>
        <w:t>1</w:t>
      </w:r>
      <w:r>
        <w:rPr>
          <w:rFonts w:eastAsia="Times New Roman"/>
          <w:lang w:val="en-US"/>
        </w:rPr>
        <w:t>. Limitations and Future Improvements</w:t>
      </w:r>
    </w:p>
    <w:p w14:paraId="763D8C5B" w14:textId="77777777" w:rsidR="00D650B5" w:rsidRDefault="00D650B5" w:rsidP="00D650B5">
      <w:pPr>
        <w:pStyle w:val="firstparagraph"/>
        <w:rPr>
          <w:lang w:val="en-US"/>
        </w:rPr>
      </w:pPr>
      <w:r>
        <w:rPr>
          <w:lang w:val="en-US"/>
        </w:rPr>
        <w:t>Despite solid performance, the current system has a few drawbacks: - It depends on labeled data for training. - It can be sensitive to changes in domain. - Transformer models require substantial computing power.</w:t>
      </w:r>
    </w:p>
    <w:p w14:paraId="323E7898" w14:textId="77777777" w:rsidR="00D650B5" w:rsidRDefault="00D650B5" w:rsidP="00D650B5">
      <w:pPr>
        <w:pStyle w:val="BodyText"/>
      </w:pPr>
      <w:r>
        <w:lastRenderedPageBreak/>
        <w:t>Future updates could focus on adapting to new domains, augmenting data, or using lighter models via distillation.</w:t>
      </w:r>
    </w:p>
    <w:p w14:paraId="21A52AAC" w14:textId="31D92AD5" w:rsidR="00D650B5" w:rsidRDefault="00D650B5" w:rsidP="00D650B5">
      <w:pPr>
        <w:pStyle w:val="Heading2"/>
        <w:rPr>
          <w:rFonts w:eastAsia="Times New Roman"/>
          <w:lang w:val="en-US"/>
        </w:rPr>
      </w:pPr>
      <w:r>
        <w:rPr>
          <w:rFonts w:eastAsia="Times New Roman"/>
          <w:lang w:val="en-US"/>
        </w:rPr>
        <w:t>1</w:t>
      </w:r>
      <w:r w:rsidR="00DD43BC">
        <w:rPr>
          <w:rFonts w:eastAsia="Times New Roman"/>
          <w:lang w:val="en-US"/>
        </w:rPr>
        <w:t>2</w:t>
      </w:r>
      <w:r>
        <w:rPr>
          <w:rFonts w:eastAsia="Times New Roman"/>
          <w:lang w:val="en-US"/>
        </w:rPr>
        <w:t>. Role of Large Language Models (LLMs)</w:t>
      </w:r>
    </w:p>
    <w:p w14:paraId="5862DEF3" w14:textId="77777777" w:rsidR="00D650B5" w:rsidRDefault="00D650B5" w:rsidP="00D650B5">
      <w:pPr>
        <w:pStyle w:val="firstparagraph"/>
        <w:rPr>
          <w:lang w:val="en-US"/>
        </w:rPr>
      </w:pPr>
      <w:r>
        <w:rPr>
          <w:lang w:val="en-US"/>
        </w:rPr>
        <w:t>Large Language Models (LLMs) can expand on this work by offering: - NER without much labeled data, via zero-shot or few-shot prompting. - Hybrid systems that mix rule-based checks with LLMs’ reasoning. - Redacting sensitive info in context, even without explicit tags.</w:t>
      </w:r>
    </w:p>
    <w:p w14:paraId="641001A4" w14:textId="77777777" w:rsidR="00D650B5" w:rsidRDefault="00D650B5" w:rsidP="00D650B5">
      <w:pPr>
        <w:pStyle w:val="BodyText"/>
      </w:pPr>
      <w:r>
        <w:t xml:space="preserve">These methods could ease the need for </w:t>
      </w:r>
      <w:proofErr w:type="gramStart"/>
      <w:r>
        <w:t>large labeled</w:t>
      </w:r>
      <w:proofErr w:type="gramEnd"/>
      <w:r>
        <w:t xml:space="preserve"> datasets while still delivering reliable results.</w:t>
      </w:r>
    </w:p>
    <w:p w14:paraId="551BE9F6" w14:textId="6B4ED5B5" w:rsidR="00D650B5" w:rsidRDefault="00D650B5" w:rsidP="00D650B5">
      <w:pPr>
        <w:pStyle w:val="Heading2"/>
        <w:rPr>
          <w:rFonts w:eastAsia="Times New Roman"/>
          <w:lang w:val="en-US"/>
        </w:rPr>
      </w:pPr>
      <w:r>
        <w:rPr>
          <w:rFonts w:eastAsia="Times New Roman"/>
          <w:lang w:val="en-US"/>
        </w:rPr>
        <w:t>1</w:t>
      </w:r>
      <w:r w:rsidR="00DD43BC">
        <w:rPr>
          <w:rFonts w:eastAsia="Times New Roman"/>
          <w:lang w:val="en-US"/>
        </w:rPr>
        <w:t>3</w:t>
      </w:r>
      <w:r>
        <w:rPr>
          <w:rFonts w:eastAsia="Times New Roman"/>
          <w:lang w:val="en-US"/>
        </w:rPr>
        <w:t>. Conclusion</w:t>
      </w:r>
    </w:p>
    <w:p w14:paraId="2AEB6619" w14:textId="77777777" w:rsidR="00D650B5" w:rsidRDefault="00D650B5" w:rsidP="00D650B5">
      <w:pPr>
        <w:pStyle w:val="firstparagraph"/>
        <w:rPr>
          <w:lang w:val="en-US"/>
        </w:rPr>
      </w:pPr>
      <w:r>
        <w:rPr>
          <w:lang w:val="en-US"/>
        </w:rPr>
        <w:t>This project lays out a complete, context-aware NER pipeline for spotting and masking sensitive information in text. Through transformer-based models and a well-thought-out system, it moves beyond simple pattern-matching and offers a practical solution for real-world use.</w:t>
      </w:r>
    </w:p>
    <w:p w14:paraId="65A77471" w14:textId="77777777" w:rsidR="009B358F" w:rsidRDefault="009B358F"/>
    <w:sectPr w:rsidR="009B358F" w:rsidSect="00D650B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0B5"/>
    <w:rsid w:val="003E125B"/>
    <w:rsid w:val="00534F72"/>
    <w:rsid w:val="00925BB6"/>
    <w:rsid w:val="009B358F"/>
    <w:rsid w:val="00D650B5"/>
    <w:rsid w:val="00DD43BC"/>
    <w:rsid w:val="00EE0FE4"/>
    <w:rsid w:val="00EF0D01"/>
    <w:rsid w:val="00F529E3"/>
    <w:rsid w:val="00F9737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BD545"/>
  <w15:chartTrackingRefBased/>
  <w15:docId w15:val="{AF4575B1-1265-4E78-89B2-3247343A7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5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5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5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5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0B5"/>
    <w:rPr>
      <w:rFonts w:eastAsiaTheme="majorEastAsia" w:cstheme="majorBidi"/>
      <w:color w:val="272727" w:themeColor="text1" w:themeTint="D8"/>
    </w:rPr>
  </w:style>
  <w:style w:type="paragraph" w:styleId="Title">
    <w:name w:val="Title"/>
    <w:basedOn w:val="Normal"/>
    <w:next w:val="Normal"/>
    <w:link w:val="TitleChar"/>
    <w:uiPriority w:val="10"/>
    <w:qFormat/>
    <w:rsid w:val="00D65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0B5"/>
    <w:pPr>
      <w:spacing w:before="160"/>
      <w:jc w:val="center"/>
    </w:pPr>
    <w:rPr>
      <w:i/>
      <w:iCs/>
      <w:color w:val="404040" w:themeColor="text1" w:themeTint="BF"/>
    </w:rPr>
  </w:style>
  <w:style w:type="character" w:customStyle="1" w:styleId="QuoteChar">
    <w:name w:val="Quote Char"/>
    <w:basedOn w:val="DefaultParagraphFont"/>
    <w:link w:val="Quote"/>
    <w:uiPriority w:val="29"/>
    <w:rsid w:val="00D650B5"/>
    <w:rPr>
      <w:i/>
      <w:iCs/>
      <w:color w:val="404040" w:themeColor="text1" w:themeTint="BF"/>
    </w:rPr>
  </w:style>
  <w:style w:type="paragraph" w:styleId="ListParagraph">
    <w:name w:val="List Paragraph"/>
    <w:basedOn w:val="Normal"/>
    <w:uiPriority w:val="34"/>
    <w:qFormat/>
    <w:rsid w:val="00D650B5"/>
    <w:pPr>
      <w:ind w:left="720"/>
      <w:contextualSpacing/>
    </w:pPr>
  </w:style>
  <w:style w:type="character" w:styleId="IntenseEmphasis">
    <w:name w:val="Intense Emphasis"/>
    <w:basedOn w:val="DefaultParagraphFont"/>
    <w:uiPriority w:val="21"/>
    <w:qFormat/>
    <w:rsid w:val="00D650B5"/>
    <w:rPr>
      <w:i/>
      <w:iCs/>
      <w:color w:val="0F4761" w:themeColor="accent1" w:themeShade="BF"/>
    </w:rPr>
  </w:style>
  <w:style w:type="paragraph" w:styleId="IntenseQuote">
    <w:name w:val="Intense Quote"/>
    <w:basedOn w:val="Normal"/>
    <w:next w:val="Normal"/>
    <w:link w:val="IntenseQuoteChar"/>
    <w:uiPriority w:val="30"/>
    <w:qFormat/>
    <w:rsid w:val="00D65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0B5"/>
    <w:rPr>
      <w:i/>
      <w:iCs/>
      <w:color w:val="0F4761" w:themeColor="accent1" w:themeShade="BF"/>
    </w:rPr>
  </w:style>
  <w:style w:type="character" w:styleId="IntenseReference">
    <w:name w:val="Intense Reference"/>
    <w:basedOn w:val="DefaultParagraphFont"/>
    <w:uiPriority w:val="32"/>
    <w:qFormat/>
    <w:rsid w:val="00D650B5"/>
    <w:rPr>
      <w:b/>
      <w:bCs/>
      <w:smallCaps/>
      <w:color w:val="0F4761" w:themeColor="accent1" w:themeShade="BF"/>
      <w:spacing w:val="5"/>
    </w:rPr>
  </w:style>
  <w:style w:type="paragraph" w:styleId="BodyText">
    <w:name w:val="Body Text"/>
    <w:basedOn w:val="Normal"/>
    <w:link w:val="BodyTextChar"/>
    <w:uiPriority w:val="99"/>
    <w:qFormat/>
    <w:rsid w:val="00D650B5"/>
    <w:pPr>
      <w:spacing w:before="180" w:after="180" w:line="240" w:lineRule="auto"/>
    </w:pPr>
    <w:rPr>
      <w:sz w:val="24"/>
      <w:szCs w:val="24"/>
      <w:lang w:val="en-US"/>
    </w:rPr>
  </w:style>
  <w:style w:type="character" w:customStyle="1" w:styleId="BodyTextChar">
    <w:name w:val="Body Text Char"/>
    <w:basedOn w:val="DefaultParagraphFont"/>
    <w:link w:val="BodyText"/>
    <w:uiPriority w:val="99"/>
    <w:rsid w:val="00D650B5"/>
    <w:rPr>
      <w:sz w:val="24"/>
      <w:szCs w:val="24"/>
      <w:lang w:val="en-US"/>
    </w:rPr>
  </w:style>
  <w:style w:type="paragraph" w:customStyle="1" w:styleId="firstparagraph">
    <w:name w:val="firstparagraph"/>
    <w:basedOn w:val="Normal"/>
    <w:rsid w:val="00D650B5"/>
    <w:pPr>
      <w:spacing w:before="100" w:beforeAutospacing="1" w:after="100" w:afterAutospacing="1" w:line="240" w:lineRule="auto"/>
    </w:pPr>
    <w:rPr>
      <w:rFonts w:ascii="Times New Roman" w:eastAsiaTheme="minorEastAsia" w:hAnsi="Times New Roman" w:cs="Times New Roman"/>
      <w:sz w:val="24"/>
      <w:szCs w:val="24"/>
      <w:lang w:eastAsia="en-IN" w:bidi="hi-IN"/>
    </w:rPr>
  </w:style>
  <w:style w:type="character" w:customStyle="1" w:styleId="verbatimchar">
    <w:name w:val="verbatimchar"/>
    <w:basedOn w:val="DefaultParagraphFont"/>
    <w:rsid w:val="00D650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1075</Words>
  <Characters>6130</Characters>
  <Application>Microsoft Office Word</Application>
  <DocSecurity>0</DocSecurity>
  <Lines>51</Lines>
  <Paragraphs>14</Paragraphs>
  <ScaleCrop>false</ScaleCrop>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moulik dayal</dc:creator>
  <cp:keywords/>
  <dc:description/>
  <cp:lastModifiedBy>moulik dayal</cp:lastModifiedBy>
  <cp:revision>2</cp:revision>
  <dcterms:created xsi:type="dcterms:W3CDTF">2026-02-15T11:03:00Z</dcterms:created>
  <dcterms:modified xsi:type="dcterms:W3CDTF">2026-02-15T11:03:00Z</dcterms:modified>
</cp:coreProperties>
</file>