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 w:before="0"/>
      </w:pPr>
      <w:r>
        <w:rPr>
          <w:rFonts w:ascii="Consolas" w:cs="Consolas" w:eastAsia="Consolas" w:hAnsi="Consolas"/>
          <w:b/>
          <w:bCs/>
          <w:color w:val="3213B7"/>
          <w:spacing w:val="40"/>
          <w:sz w:val="18"/>
          <w:szCs w:val="18"/>
        </w:rPr>
        <w:t xml:space="preserve">ARTPARK  ·  TIR APPLICATION</w:t>
      </w:r>
    </w:p>
    <w:p>
      <w:pPr>
        <w:spacing w:after="80" w:before="0"/>
      </w:pPr>
      <w:r>
        <w:rPr>
          <w:rFonts w:ascii="Archivo" w:cs="Archivo" w:eastAsia="Archivo" w:hAnsi="Archivo"/>
          <w:b/>
          <w:bCs/>
          <w:color w:val="242424"/>
          <w:sz w:val="48"/>
          <w:szCs w:val="48"/>
        </w:rPr>
        <w:t xml:space="preserve">Offline Response Template</w:t>
      </w:r>
    </w:p>
    <w:p>
      <w:pPr>
        <w:pBdr>
          <w:bottom w:val="single" w:color="3213B7" w:sz="18" w:space="2"/>
        </w:pBdr>
        <w:spacing w:after="200" w:before="0"/>
      </w:pPr>
      <w:r>
        <w:t xml:space="preserve"/>
      </w:r>
    </w:p>
    <w:p>
      <w:pPr>
        <w:spacing w:after="240" w:before="0" w:line="300"/>
      </w:pPr>
      <w:r>
        <w:rPr>
          <w:rFonts w:ascii="Open Sans" w:cs="Open Sans" w:eastAsia="Open Sans" w:hAnsi="Open Sans"/>
          <w:color w:val="3A3A3A"/>
          <w:sz w:val="22"/>
          <w:szCs w:val="22"/>
        </w:rPr>
        <w:t xml:space="preserve">Fill in your answers below at your own pace, then upload this document to the TIR portal. Our system will read your responses and auto-fill the application form for you.</w:t>
      </w:r>
    </w:p>
    <w:p>
      <w:pPr>
        <w:spacing w:after="80" w:before="120"/>
      </w:pPr>
      <w:r>
        <w:rPr>
          <w:rFonts w:ascii="Archivo" w:cs="Archivo" w:eastAsia="Archivo" w:hAnsi="Archivo"/>
          <w:b/>
          <w:bCs/>
          <w:color w:val="242424"/>
          <w:sz w:val="26"/>
          <w:szCs w:val="26"/>
        </w:rPr>
        <w:t xml:space="preserve">How to use this template</w:t>
      </w:r>
    </w:p>
    <w:p>
      <w:pPr>
        <w:pStyle w:val="ListParagraph"/>
        <w:numPr>
          <w:ilvl w:val="0"/>
          <w:numId w:val="2"/>
        </w:numPr>
        <w:spacing w:after="60" w:before="0" w:line="276"/>
      </w:pPr>
      <w:r>
        <w:rPr>
          <w:rFonts w:ascii="Open Sans" w:cs="Open Sans" w:eastAsia="Open Sans" w:hAnsi="Open Sans"/>
          <w:color w:val="3A3A3A"/>
          <w:sz w:val="22"/>
          <w:szCs w:val="22"/>
        </w:rPr>
        <w:t xml:space="preserve">Type your responses inside each grey answer box, between the &gt;&gt;&gt; ANSWER START &gt;&gt;&gt; and &lt;&lt;&lt; ANSWER END &lt;&lt;&lt; lines.</w:t>
      </w:r>
    </w:p>
    <w:p>
      <w:pPr>
        <w:pStyle w:val="ListParagraph"/>
        <w:numPr>
          <w:ilvl w:val="0"/>
          <w:numId w:val="2"/>
        </w:numPr>
        <w:spacing w:after="60" w:before="0" w:line="276"/>
      </w:pPr>
      <w:r>
        <w:rPr>
          <w:rFonts w:ascii="Open Sans" w:cs="Open Sans" w:eastAsia="Open Sans" w:hAnsi="Open Sans"/>
          <w:color w:val="3A3A3A"/>
          <w:sz w:val="22"/>
          <w:szCs w:val="22"/>
        </w:rPr>
        <w:t xml:space="preserve">Do not delete, rename, or reorder the question headings (Q9, Q10, …Q19) or the answer anchor lines. They help us map your answers to the correct fields.</w:t>
      </w:r>
    </w:p>
    <w:p>
      <w:pPr>
        <w:pStyle w:val="ListParagraph"/>
        <w:numPr>
          <w:ilvl w:val="0"/>
          <w:numId w:val="2"/>
        </w:numPr>
        <w:spacing w:after="60" w:before="0" w:line="276"/>
      </w:pPr>
      <w:r>
        <w:rPr>
          <w:rFonts w:ascii="Open Sans" w:cs="Open Sans" w:eastAsia="Open Sans" w:hAnsi="Open Sans"/>
          <w:color w:val="3A3A3A"/>
          <w:sz w:val="22"/>
          <w:szCs w:val="22"/>
        </w:rPr>
        <w:t xml:space="preserve">For multiple-choice questions (Q10 and Q14), click the tick box next to your choice. Select only one option per question.</w:t>
      </w:r>
    </w:p>
    <w:p>
      <w:pPr>
        <w:pStyle w:val="ListParagraph"/>
        <w:numPr>
          <w:ilvl w:val="0"/>
          <w:numId w:val="2"/>
        </w:numPr>
        <w:spacing w:after="60" w:before="0" w:line="276"/>
      </w:pPr>
      <w:r>
        <w:rPr>
          <w:rFonts w:ascii="Open Sans" w:cs="Open Sans" w:eastAsia="Open Sans" w:hAnsi="Open Sans"/>
          <w:color w:val="3A3A3A"/>
          <w:sz w:val="22"/>
          <w:szCs w:val="22"/>
        </w:rPr>
        <w:t xml:space="preserve">When you are done, save the file (Word .docx or PDF) and upload it on the application page.</w:t>
      </w:r>
    </w:p>
    <w:p>
      <w:pPr>
        <w:spacing w:after="80" w:before="480"/>
      </w:pPr>
      <w:r>
        <w:rPr>
          <w:rFonts w:ascii="Consolas" w:cs="Consolas" w:eastAsia="Consolas" w:hAnsi="Consolas"/>
          <w:b/>
          <w:bCs/>
          <w:color w:val="3213B7"/>
          <w:spacing w:val="30"/>
          <w:sz w:val="18"/>
          <w:szCs w:val="18"/>
        </w:rPr>
        <w:t xml:space="preserve">SECTION 02  ·  OF 06</w:t>
      </w:r>
    </w:p>
    <w:p>
      <w:pPr>
        <w:pBdr>
          <w:bottom w:val="single" w:color="3213B7" w:sz="12" w:space="6"/>
        </w:pBdr>
        <w:spacing w:after="120" w:before="0"/>
      </w:pPr>
      <w:r>
        <w:rPr>
          <w:rFonts w:ascii="Archivo" w:cs="Archivo" w:eastAsia="Archivo" w:hAnsi="Archivo"/>
          <w:b/>
          <w:bCs/>
          <w:color w:val="242424"/>
          <w:sz w:val="36"/>
          <w:szCs w:val="36"/>
        </w:rPr>
        <w:t xml:space="preserve">What problem do you want to solve passionately?</w:t>
      </w:r>
    </w:p>
    <w:p>
      <w:pPr>
        <w:spacing w:after="120" w:before="0" w:line="280"/>
      </w:pPr>
      <w:r>
        <w:rPr>
          <w:rFonts w:ascii="Open Sans" w:cs="Open Sans" w:eastAsia="Open Sans" w:hAnsi="Open Sans"/>
          <w:i/>
          <w:iCs/>
          <w:color w:val="6B6B6B"/>
          <w:sz w:val="22"/>
          <w:szCs w:val="22"/>
        </w:rPr>
        <w:t xml:space="preserve">Clarity beats jargon — imagine you are telling a brilliant friend from an adjacent technology field.</w:t>
      </w:r>
    </w:p>
    <w:p>
      <w:pPr>
        <w:spacing w:after="60" w:before="360"/>
      </w:pPr>
      <w:r>
        <w:rPr>
          <w:rFonts w:ascii="Consolas" w:cs="Consolas" w:eastAsia="Consolas" w:hAnsi="Consolas"/>
          <w:b/>
          <w:bCs/>
          <w:color w:val="3213B7"/>
          <w:sz w:val="22"/>
          <w:szCs w:val="22"/>
        </w:rPr>
        <w:t xml:space="preserve">Q9</w:t>
      </w:r>
      <w:r>
        <w:rPr>
          <w:rFonts w:ascii="Consolas" w:cs="Consolas" w:eastAsia="Consolas" w:hAnsi="Consolas"/>
          <w:color w:val="6B6B6B"/>
          <w:sz w:val="22"/>
          <w:szCs w:val="22"/>
        </w:rPr>
        <w:t xml:space="preserve">   ·   </w:t>
      </w:r>
      <w:r>
        <w:rPr>
          <w:rFonts w:ascii="Consolas" w:cs="Consolas" w:eastAsia="Consolas" w:hAnsi="Consolas"/>
          <w:b/>
          <w:bCs/>
          <w:color w:val="3213B7"/>
          <w:sz w:val="20"/>
          <w:szCs w:val="20"/>
        </w:rPr>
        <w:t xml:space="preserve">REQUIRED</w:t>
      </w:r>
    </w:p>
    <w:p>
      <w:pPr>
        <w:spacing w:after="120" w:before="60" w:line="300"/>
      </w:pPr>
      <w:r>
        <w:rPr>
          <w:rFonts w:ascii="Archivo" w:cs="Archivo" w:eastAsia="Archivo" w:hAnsi="Archivo"/>
          <w:b/>
          <w:bCs/>
          <w:color w:val="242424"/>
          <w:sz w:val="30"/>
          <w:szCs w:val="30"/>
        </w:rPr>
        <w:t xml:space="preserve">What specific "critical problem" in your chosen sector are you solving?</w:t>
      </w:r>
    </w:p>
    <w:p>
      <w:pPr>
        <w:spacing w:after="60" w:before="60"/>
      </w:pPr>
      <w:r>
        <w:rPr>
          <w:rFonts w:ascii="Open Sans" w:cs="Open Sans" w:eastAsia="Open Sans" w:hAnsi="Open Sans"/>
          <w:b/>
          <w:bCs/>
          <w:color w:val="242424"/>
          <w:sz w:val="22"/>
          <w:szCs w:val="22"/>
        </w:rPr>
        <w:t xml:space="preserve">Please make sure your answer covers:</w:t>
      </w:r>
    </w:p>
    <w:p>
      <w:pPr>
        <w:pStyle w:val="ListParagraph"/>
        <w:numPr>
          <w:ilvl w:val="0"/>
          <w:numId w:val="2"/>
        </w:numPr>
        <w:spacing w:after="60" w:before="0" w:line="276"/>
      </w:pPr>
      <w:r>
        <w:rPr>
          <w:rFonts w:ascii="Open Sans" w:cs="Open Sans" w:eastAsia="Open Sans" w:hAnsi="Open Sans"/>
          <w:color w:val="3A3A3A"/>
          <w:sz w:val="22"/>
          <w:szCs w:val="22"/>
        </w:rPr>
        <w:t xml:space="preserve">Who is feeling the pain because it's unsolved?</w:t>
      </w:r>
    </w:p>
    <w:p>
      <w:pPr>
        <w:pStyle w:val="ListParagraph"/>
        <w:numPr>
          <w:ilvl w:val="0"/>
          <w:numId w:val="2"/>
        </w:numPr>
        <w:spacing w:after="60" w:before="0" w:line="276"/>
      </w:pPr>
      <w:r>
        <w:rPr>
          <w:rFonts w:ascii="Open Sans" w:cs="Open Sans" w:eastAsia="Open Sans" w:hAnsi="Open Sans"/>
          <w:color w:val="3A3A3A"/>
          <w:sz w:val="22"/>
          <w:szCs w:val="22"/>
        </w:rPr>
        <w:t xml:space="preserve">Can you quantify it — market size, urgency, human cost, environmental impact?</w:t>
      </w:r>
    </w:p>
    <w:p>
      <w:pPr>
        <w:pStyle w:val="ListParagraph"/>
        <w:numPr>
          <w:ilvl w:val="0"/>
          <w:numId w:val="2"/>
        </w:numPr>
        <w:spacing w:after="60" w:before="0" w:line="276"/>
      </w:pPr>
      <w:r>
        <w:rPr>
          <w:rFonts w:ascii="Open Sans" w:cs="Open Sans" w:eastAsia="Open Sans" w:hAnsi="Open Sans"/>
          <w:color w:val="3A3A3A"/>
          <w:sz w:val="22"/>
          <w:szCs w:val="22"/>
        </w:rPr>
        <w:t xml:space="preserve">Why is now the right time, and how does solving it contribute to India's transformation and global competitiveness?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single" w:color="D6D3C7" w:sz="6"/>
              <w:left w:val="single" w:color="D6D3C7" w:sz="6"/>
              <w:bottom w:val="single" w:color="D6D3C7" w:sz="6"/>
              <w:right w:val="single" w:color="D6D3C7" w:sz="6"/>
            </w:tcBorders>
            <w:shd w:fill="FAFAF7" w:val="clear"/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b/>
                <w:bCs/>
                <w:color w:val="3213B7"/>
                <w:sz w:val="18"/>
                <w:szCs w:val="18"/>
              </w:rPr>
              <w:t xml:space="preserve">&gt;&gt;&gt; ANSWER Q9 START &gt;&gt;&gt;</w:t>
            </w:r>
          </w:p>
          <w:p>
            <w:pPr>
              <w:spacing w:after="0" w:before="0" w:line="320"/>
            </w:pPr>
            <w:r>
              <w:t xml:space="preserve"/>
            </w:r>
          </w:p>
          <w:p>
            <w:pPr>
              <w:spacing w:after="0" w:before="0" w:line="320"/>
            </w:pPr>
            <w:r>
              <w:t xml:space="preserve"/>
            </w:r>
          </w:p>
          <w:p>
            <w:pPr>
              <w:spacing w:after="0" w:before="0" w:line="320"/>
            </w:pPr>
            <w:r>
              <w:t xml:space="preserve"/>
            </w:r>
          </w:p>
          <w:p>
            <w:pPr>
              <w:spacing w:after="0" w:before="0" w:line="320"/>
            </w:pPr>
            <w:r>
              <w:t xml:space="preserve"/>
            </w:r>
          </w:p>
          <w:p>
            <w:pPr>
              <w:spacing w:after="0" w:before="0" w:line="320"/>
            </w:pPr>
            <w:r>
              <w:t xml:space="preserve"/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b/>
                <w:bCs/>
                <w:color w:val="3213B7"/>
                <w:sz w:val="18"/>
                <w:szCs w:val="18"/>
              </w:rPr>
              <w:t xml:space="preserve">&lt;&lt;&lt; ANSWER Q9 END &lt;&lt;&lt;</w:t>
            </w:r>
          </w:p>
        </w:tc>
      </w:tr>
    </w:tbl>
    <w:p>
      <w:pPr>
        <w:spacing w:after="60" w:before="360"/>
      </w:pPr>
      <w:r>
        <w:rPr>
          <w:rFonts w:ascii="Consolas" w:cs="Consolas" w:eastAsia="Consolas" w:hAnsi="Consolas"/>
          <w:b/>
          <w:bCs/>
          <w:color w:val="3213B7"/>
          <w:sz w:val="22"/>
          <w:szCs w:val="22"/>
        </w:rPr>
        <w:t xml:space="preserve">Q10</w:t>
      </w:r>
      <w:r>
        <w:rPr>
          <w:rFonts w:ascii="Consolas" w:cs="Consolas" w:eastAsia="Consolas" w:hAnsi="Consolas"/>
          <w:color w:val="6B6B6B"/>
          <w:sz w:val="22"/>
          <w:szCs w:val="22"/>
        </w:rPr>
        <w:t xml:space="preserve">   ·   </w:t>
      </w:r>
      <w:r>
        <w:rPr>
          <w:rFonts w:ascii="Consolas" w:cs="Consolas" w:eastAsia="Consolas" w:hAnsi="Consolas"/>
          <w:b/>
          <w:bCs/>
          <w:color w:val="3213B7"/>
          <w:sz w:val="20"/>
          <w:szCs w:val="20"/>
        </w:rPr>
        <w:t xml:space="preserve">REQUIRED</w:t>
      </w:r>
    </w:p>
    <w:p>
      <w:pPr>
        <w:spacing w:after="120" w:before="60" w:line="300"/>
      </w:pPr>
      <w:r>
        <w:rPr>
          <w:rFonts w:ascii="Archivo" w:cs="Archivo" w:eastAsia="Archivo" w:hAnsi="Archivo"/>
          <w:b/>
          <w:bCs/>
          <w:color w:val="242424"/>
          <w:sz w:val="30"/>
          <w:szCs w:val="30"/>
        </w:rPr>
        <w:t xml:space="preserve">Do you think the problem you want to solve is well-defined?</w:t>
      </w:r>
    </w:p>
    <w:p>
      <w:pPr>
        <w:spacing w:after="120" w:before="0" w:line="280"/>
      </w:pPr>
      <w:r>
        <w:rPr>
          <w:rFonts w:ascii="Open Sans" w:cs="Open Sans" w:eastAsia="Open Sans" w:hAnsi="Open Sans"/>
          <w:i/>
          <w:iCs/>
          <w:color w:val="6B6B6B"/>
          <w:sz w:val="22"/>
          <w:szCs w:val="22"/>
        </w:rPr>
        <w:t xml:space="preserve">Honest answers help us support you better.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single" w:color="D6D3C7" w:sz="6"/>
              <w:left w:val="single" w:color="D6D3C7" w:sz="6"/>
              <w:bottom w:val="single" w:color="D6D3C7" w:sz="6"/>
              <w:right w:val="single" w:color="D6D3C7" w:sz="6"/>
            </w:tcBorders>
            <w:shd w:fill="FAFAF7" w:val="clear"/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spacing w:after="80" w:before="0"/>
            </w:pPr>
            <w:r>
              <w:rPr>
                <w:rFonts w:ascii="Consolas" w:cs="Consolas" w:eastAsia="Consolas" w:hAnsi="Consolas"/>
                <w:b/>
                <w:bCs/>
                <w:color w:val="3213B7"/>
                <w:sz w:val="18"/>
                <w:szCs w:val="18"/>
              </w:rPr>
              <w:t xml:space="preserve">&gt;&gt;&gt; ANSWER Q10 START &gt;&gt;&gt;</w:t>
            </w:r>
          </w:p>
          <w:p>
            <w:pPr>
              <w:spacing w:after="120" w:before="0"/>
            </w:pPr>
            <w:r>
              <w:rPr>
                <w:rFonts w:ascii="Open Sans" w:cs="Open Sans" w:eastAsia="Open Sans" w:hAnsi="Open Sans"/>
                <w:i/>
                <w:iCs/>
                <w:color w:val="6B6B6B"/>
                <w:sz w:val="20"/>
                <w:szCs w:val="20"/>
              </w:rPr>
              <w:t xml:space="preserve">Click the tick box next to your choice. Select only one.</w:t>
            </w:r>
          </w:p>
          <w:p>
            <w:pPr>
              <w:spacing w:after="80" w:before="80" w:line="300"/>
            </w:pPr>
            <w:sdt>
              <w:sdtPr>
                <w:alias w:val="Q10_A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sym w:char="2610" w:font="MS Gothic"/>
                </w:r>
              </w:sdtContent>
            </w:sdt>
            <w:r>
              <w:rPr>
                <w:rFonts w:ascii="Open Sans" w:cs="Open Sans" w:eastAsia="Open Sans" w:hAnsi="Open Sans"/>
                <w:color w:val="3A3A3A"/>
                <w:sz w:val="22"/>
                <w:szCs w:val="22"/>
              </w:rPr>
              <w:t xml:space="preserve">   </w:t>
            </w:r>
            <w:r>
              <w:rPr>
                <w:rFonts w:ascii="Archivo" w:cs="Archivo" w:eastAsia="Archivo" w:hAnsi="Archivo"/>
                <w:b/>
                <w:bCs/>
                <w:color w:val="242424"/>
                <w:sz w:val="22"/>
                <w:szCs w:val="22"/>
              </w:rPr>
              <w:t xml:space="preserve">A.  </w:t>
            </w:r>
            <w:r>
              <w:rPr>
                <w:rFonts w:ascii="Open Sans" w:cs="Open Sans" w:eastAsia="Open Sans" w:hAnsi="Open Sans"/>
                <w:color w:val="3A3A3A"/>
                <w:sz w:val="22"/>
                <w:szCs w:val="22"/>
              </w:rPr>
              <w:t xml:space="preserve">Yes</w:t>
            </w:r>
          </w:p>
          <w:p>
            <w:pPr>
              <w:spacing w:after="80" w:before="80" w:line="300"/>
            </w:pPr>
            <w:sdt>
              <w:sdtPr>
                <w:alias w:val="Q10_B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sym w:char="2610" w:font="MS Gothic"/>
                </w:r>
              </w:sdtContent>
            </w:sdt>
            <w:r>
              <w:rPr>
                <w:rFonts w:ascii="Open Sans" w:cs="Open Sans" w:eastAsia="Open Sans" w:hAnsi="Open Sans"/>
                <w:color w:val="3A3A3A"/>
                <w:sz w:val="22"/>
                <w:szCs w:val="22"/>
              </w:rPr>
              <w:t xml:space="preserve">   </w:t>
            </w:r>
            <w:r>
              <w:rPr>
                <w:rFonts w:ascii="Archivo" w:cs="Archivo" w:eastAsia="Archivo" w:hAnsi="Archivo"/>
                <w:b/>
                <w:bCs/>
                <w:color w:val="242424"/>
                <w:sz w:val="22"/>
                <w:szCs w:val="22"/>
              </w:rPr>
              <w:t xml:space="preserve">B.  </w:t>
            </w:r>
            <w:r>
              <w:rPr>
                <w:rFonts w:ascii="Open Sans" w:cs="Open Sans" w:eastAsia="Open Sans" w:hAnsi="Open Sans"/>
                <w:color w:val="3A3A3A"/>
                <w:sz w:val="22"/>
                <w:szCs w:val="22"/>
              </w:rPr>
              <w:t xml:space="preserve">No</w:t>
            </w:r>
          </w:p>
          <w:p>
            <w:pPr>
              <w:spacing w:after="80" w:before="0"/>
            </w:pPr>
            <w:r>
              <w:rPr>
                <w:rFonts w:ascii="Consolas" w:cs="Consolas" w:eastAsia="Consolas" w:hAnsi="Consolas"/>
                <w:b/>
                <w:bCs/>
                <w:color w:val="3213B7"/>
                <w:sz w:val="18"/>
                <w:szCs w:val="18"/>
              </w:rPr>
              <w:t xml:space="preserve">&lt;&lt;&lt; ANSWER Q10 END &lt;&lt;&lt;</w:t>
            </w:r>
          </w:p>
        </w:tc>
      </w:tr>
    </w:tbl>
    <w:p>
      <w:pPr>
        <w:spacing w:after="80" w:before="480"/>
      </w:pPr>
      <w:r>
        <w:rPr>
          <w:rFonts w:ascii="Consolas" w:cs="Consolas" w:eastAsia="Consolas" w:hAnsi="Consolas"/>
          <w:b/>
          <w:bCs/>
          <w:color w:val="3213B7"/>
          <w:spacing w:val="30"/>
          <w:sz w:val="18"/>
          <w:szCs w:val="18"/>
        </w:rPr>
        <w:t xml:space="preserve">SECTION 03  ·  OF 06</w:t>
      </w:r>
    </w:p>
    <w:p>
      <w:pPr>
        <w:pBdr>
          <w:bottom w:val="single" w:color="3213B7" w:sz="12" w:space="6"/>
        </w:pBdr>
        <w:spacing w:after="120" w:before="0"/>
      </w:pPr>
      <w:r>
        <w:rPr>
          <w:rFonts w:ascii="Archivo" w:cs="Archivo" w:eastAsia="Archivo" w:hAnsi="Archivo"/>
          <w:b/>
          <w:bCs/>
          <w:color w:val="242424"/>
          <w:sz w:val="36"/>
          <w:szCs w:val="36"/>
        </w:rPr>
        <w:t xml:space="preserve">What's your solution and technology?</w:t>
      </w:r>
    </w:p>
    <w:p>
      <w:pPr>
        <w:spacing w:after="120" w:before="0" w:line="280"/>
      </w:pPr>
      <w:r>
        <w:rPr>
          <w:rFonts w:ascii="Open Sans" w:cs="Open Sans" w:eastAsia="Open Sans" w:hAnsi="Open Sans"/>
          <w:i/>
          <w:iCs/>
          <w:color w:val="6B6B6B"/>
          <w:sz w:val="22"/>
          <w:szCs w:val="22"/>
        </w:rPr>
        <w:t xml:space="preserve">How you are solving the problem, and what makes your approach special.</w:t>
      </w:r>
    </w:p>
    <w:p>
      <w:pPr>
        <w:spacing w:after="60" w:before="360"/>
      </w:pPr>
      <w:r>
        <w:rPr>
          <w:rFonts w:ascii="Consolas" w:cs="Consolas" w:eastAsia="Consolas" w:hAnsi="Consolas"/>
          <w:b/>
          <w:bCs/>
          <w:color w:val="3213B7"/>
          <w:sz w:val="22"/>
          <w:szCs w:val="22"/>
        </w:rPr>
        <w:t xml:space="preserve">Q11</w:t>
      </w:r>
      <w:r>
        <w:rPr>
          <w:rFonts w:ascii="Consolas" w:cs="Consolas" w:eastAsia="Consolas" w:hAnsi="Consolas"/>
          <w:color w:val="6B6B6B"/>
          <w:sz w:val="22"/>
          <w:szCs w:val="22"/>
        </w:rPr>
        <w:t xml:space="preserve">   ·   </w:t>
      </w:r>
      <w:r>
        <w:rPr>
          <w:rFonts w:ascii="Consolas" w:cs="Consolas" w:eastAsia="Consolas" w:hAnsi="Consolas"/>
          <w:b/>
          <w:bCs/>
          <w:color w:val="3213B7"/>
          <w:sz w:val="20"/>
          <w:szCs w:val="20"/>
        </w:rPr>
        <w:t xml:space="preserve">REQUIRED</w:t>
      </w:r>
    </w:p>
    <w:p>
      <w:pPr>
        <w:spacing w:after="120" w:before="60" w:line="300"/>
      </w:pPr>
      <w:r>
        <w:rPr>
          <w:rFonts w:ascii="Archivo" w:cs="Archivo" w:eastAsia="Archivo" w:hAnsi="Archivo"/>
          <w:b/>
          <w:bCs/>
          <w:color w:val="242424"/>
          <w:sz w:val="30"/>
          <w:szCs w:val="30"/>
        </w:rPr>
        <w:t xml:space="preserve">Describe your solution.</w:t>
      </w:r>
    </w:p>
    <w:p>
      <w:pPr>
        <w:spacing w:after="60" w:before="60"/>
      </w:pPr>
      <w:r>
        <w:rPr>
          <w:rFonts w:ascii="Open Sans" w:cs="Open Sans" w:eastAsia="Open Sans" w:hAnsi="Open Sans"/>
          <w:b/>
          <w:bCs/>
          <w:color w:val="242424"/>
          <w:sz w:val="22"/>
          <w:szCs w:val="22"/>
        </w:rPr>
        <w:t xml:space="preserve">Make sure you cover:</w:t>
      </w:r>
    </w:p>
    <w:p>
      <w:pPr>
        <w:pStyle w:val="ListParagraph"/>
        <w:numPr>
          <w:ilvl w:val="0"/>
          <w:numId w:val="2"/>
        </w:numPr>
        <w:spacing w:after="60" w:before="0" w:line="276"/>
      </w:pPr>
      <w:r>
        <w:rPr>
          <w:rFonts w:ascii="Open Sans" w:cs="Open Sans" w:eastAsia="Open Sans" w:hAnsi="Open Sans"/>
          <w:color w:val="3A3A3A"/>
          <w:sz w:val="22"/>
          <w:szCs w:val="22"/>
        </w:rPr>
        <w:t xml:space="preserve">Does it represent a 10× improvement (on technological, economic or operational metrics) — rather than just an incremental gain — over existing state-of-the-art solutions? How so?</w:t>
      </w:r>
    </w:p>
    <w:p>
      <w:pPr>
        <w:spacing w:after="120" w:before="0" w:line="280"/>
      </w:pPr>
      <w:r>
        <w:rPr>
          <w:rFonts w:ascii="Open Sans" w:cs="Open Sans" w:eastAsia="Open Sans" w:hAnsi="Open Sans"/>
          <w:i/>
          <w:iCs/>
          <w:color w:val="6B6B6B"/>
          <w:sz w:val="22"/>
          <w:szCs w:val="22"/>
        </w:rPr>
        <w:t xml:space="preserve">We want to back big step-change innovations that shape the future. The larger the potential impact, the more excited we are.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single" w:color="D6D3C7" w:sz="6"/>
              <w:left w:val="single" w:color="D6D3C7" w:sz="6"/>
              <w:bottom w:val="single" w:color="D6D3C7" w:sz="6"/>
              <w:right w:val="single" w:color="D6D3C7" w:sz="6"/>
            </w:tcBorders>
            <w:shd w:fill="FAFAF7" w:val="clear"/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b/>
                <w:bCs/>
                <w:color w:val="3213B7"/>
                <w:sz w:val="18"/>
                <w:szCs w:val="18"/>
              </w:rPr>
              <w:t xml:space="preserve">&gt;&gt;&gt; ANSWER Q11 START &gt;&gt;&gt;</w:t>
            </w:r>
          </w:p>
          <w:p>
            <w:pPr>
              <w:spacing w:after="0" w:before="0" w:line="320"/>
            </w:pPr>
            <w:r>
              <w:t xml:space="preserve"/>
            </w:r>
          </w:p>
          <w:p>
            <w:pPr>
              <w:spacing w:after="0" w:before="0" w:line="320"/>
            </w:pPr>
            <w:r>
              <w:t xml:space="preserve"/>
            </w:r>
          </w:p>
          <w:p>
            <w:pPr>
              <w:spacing w:after="0" w:before="0" w:line="320"/>
            </w:pPr>
            <w:r>
              <w:t xml:space="preserve"/>
            </w:r>
          </w:p>
          <w:p>
            <w:pPr>
              <w:spacing w:after="0" w:before="0" w:line="320"/>
            </w:pPr>
            <w:r>
              <w:t xml:space="preserve"/>
            </w:r>
          </w:p>
          <w:p>
            <w:pPr>
              <w:spacing w:after="0" w:before="0" w:line="320"/>
            </w:pPr>
            <w:r>
              <w:t xml:space="preserve"/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b/>
                <w:bCs/>
                <w:color w:val="3213B7"/>
                <w:sz w:val="18"/>
                <w:szCs w:val="18"/>
              </w:rPr>
              <w:t xml:space="preserve">&lt;&lt;&lt; ANSWER Q11 END &lt;&lt;&lt;</w:t>
            </w:r>
          </w:p>
        </w:tc>
      </w:tr>
    </w:tbl>
    <w:p>
      <w:pPr>
        <w:spacing w:after="60" w:before="360"/>
      </w:pPr>
      <w:r>
        <w:rPr>
          <w:rFonts w:ascii="Consolas" w:cs="Consolas" w:eastAsia="Consolas" w:hAnsi="Consolas"/>
          <w:b/>
          <w:bCs/>
          <w:color w:val="3213B7"/>
          <w:sz w:val="22"/>
          <w:szCs w:val="22"/>
        </w:rPr>
        <w:t xml:space="preserve">Q12</w:t>
      </w:r>
      <w:r>
        <w:rPr>
          <w:rFonts w:ascii="Consolas" w:cs="Consolas" w:eastAsia="Consolas" w:hAnsi="Consolas"/>
          <w:color w:val="6B6B6B"/>
          <w:sz w:val="22"/>
          <w:szCs w:val="22"/>
        </w:rPr>
        <w:t xml:space="preserve">   ·   </w:t>
      </w:r>
      <w:r>
        <w:rPr>
          <w:rFonts w:ascii="Consolas" w:cs="Consolas" w:eastAsia="Consolas" w:hAnsi="Consolas"/>
          <w:b/>
          <w:bCs/>
          <w:color w:val="3213B7"/>
          <w:sz w:val="20"/>
          <w:szCs w:val="20"/>
        </w:rPr>
        <w:t xml:space="preserve">REQUIRED</w:t>
      </w:r>
    </w:p>
    <w:p>
      <w:pPr>
        <w:spacing w:after="120" w:before="60" w:line="300"/>
      </w:pPr>
      <w:r>
        <w:rPr>
          <w:rFonts w:ascii="Archivo" w:cs="Archivo" w:eastAsia="Archivo" w:hAnsi="Archivo"/>
          <w:b/>
          <w:bCs/>
          <w:color w:val="242424"/>
          <w:sz w:val="30"/>
          <w:szCs w:val="30"/>
        </w:rPr>
        <w:t xml:space="preserve">What's the core technology that makes this special and hard to replicate?</w:t>
      </w:r>
    </w:p>
    <w:p>
      <w:pPr>
        <w:spacing w:after="60" w:before="60"/>
      </w:pPr>
      <w:r>
        <w:rPr>
          <w:rFonts w:ascii="Open Sans" w:cs="Open Sans" w:eastAsia="Open Sans" w:hAnsi="Open Sans"/>
          <w:b/>
          <w:bCs/>
          <w:color w:val="242424"/>
          <w:sz w:val="22"/>
          <w:szCs w:val="22"/>
        </w:rPr>
        <w:t xml:space="preserve">Please make sure your answer covers:</w:t>
      </w:r>
    </w:p>
    <w:p>
      <w:pPr>
        <w:pStyle w:val="ListParagraph"/>
        <w:numPr>
          <w:ilvl w:val="0"/>
          <w:numId w:val="2"/>
        </w:numPr>
        <w:spacing w:after="60" w:before="0" w:line="276"/>
      </w:pPr>
      <w:r>
        <w:rPr>
          <w:rFonts w:ascii="Open Sans" w:cs="Open Sans" w:eastAsia="Open Sans" w:hAnsi="Open Sans"/>
          <w:color w:val="3A3A3A"/>
          <w:sz w:val="22"/>
          <w:szCs w:val="22"/>
        </w:rPr>
        <w:t xml:space="preserve">What is the specific lab-proven research or cutting-edge scientific / technological advance that you intend to translate?</w:t>
      </w:r>
    </w:p>
    <w:p>
      <w:pPr>
        <w:pStyle w:val="ListParagraph"/>
        <w:numPr>
          <w:ilvl w:val="0"/>
          <w:numId w:val="2"/>
        </w:numPr>
        <w:spacing w:after="60" w:before="0" w:line="276"/>
      </w:pPr>
      <w:r>
        <w:rPr>
          <w:rFonts w:ascii="Open Sans" w:cs="Open Sans" w:eastAsia="Open Sans" w:hAnsi="Open Sans"/>
          <w:color w:val="3A3A3A"/>
          <w:sz w:val="22"/>
          <w:szCs w:val="22"/>
        </w:rPr>
        <w:t xml:space="preserve">What is your "unfair advantage" — is it protected by a patent, a unique design or insight, or a proprietary dataset that others cannot easily replicate?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single" w:color="D6D3C7" w:sz="6"/>
              <w:left w:val="single" w:color="D6D3C7" w:sz="6"/>
              <w:bottom w:val="single" w:color="D6D3C7" w:sz="6"/>
              <w:right w:val="single" w:color="D6D3C7" w:sz="6"/>
            </w:tcBorders>
            <w:shd w:fill="FAFAF7" w:val="clear"/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b/>
                <w:bCs/>
                <w:color w:val="3213B7"/>
                <w:sz w:val="18"/>
                <w:szCs w:val="18"/>
              </w:rPr>
              <w:t xml:space="preserve">&gt;&gt;&gt; ANSWER Q12 START &gt;&gt;&gt;</w:t>
            </w:r>
          </w:p>
          <w:p>
            <w:pPr>
              <w:spacing w:after="0" w:before="0" w:line="320"/>
            </w:pPr>
            <w:r>
              <w:t xml:space="preserve"/>
            </w:r>
          </w:p>
          <w:p>
            <w:pPr>
              <w:spacing w:after="0" w:before="0" w:line="320"/>
            </w:pPr>
            <w:r>
              <w:t xml:space="preserve"/>
            </w:r>
          </w:p>
          <w:p>
            <w:pPr>
              <w:spacing w:after="0" w:before="0" w:line="320"/>
            </w:pPr>
            <w:r>
              <w:t xml:space="preserve"/>
            </w:r>
          </w:p>
          <w:p>
            <w:pPr>
              <w:spacing w:after="0" w:before="0" w:line="320"/>
            </w:pPr>
            <w:r>
              <w:t xml:space="preserve"/>
            </w:r>
          </w:p>
          <w:p>
            <w:pPr>
              <w:spacing w:after="0" w:before="0" w:line="320"/>
            </w:pPr>
            <w:r>
              <w:t xml:space="preserve"/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b/>
                <w:bCs/>
                <w:color w:val="3213B7"/>
                <w:sz w:val="18"/>
                <w:szCs w:val="18"/>
              </w:rPr>
              <w:t xml:space="preserve">&lt;&lt;&lt; ANSWER Q12 END &lt;&lt;&lt;</w:t>
            </w:r>
          </w:p>
        </w:tc>
      </w:tr>
    </w:tbl>
    <w:p>
      <w:pPr>
        <w:spacing w:after="60" w:before="360"/>
      </w:pPr>
      <w:r>
        <w:rPr>
          <w:rFonts w:ascii="Consolas" w:cs="Consolas" w:eastAsia="Consolas" w:hAnsi="Consolas"/>
          <w:b/>
          <w:bCs/>
          <w:color w:val="3213B7"/>
          <w:sz w:val="22"/>
          <w:szCs w:val="22"/>
        </w:rPr>
        <w:t xml:space="preserve">Q13</w:t>
      </w:r>
      <w:r>
        <w:rPr>
          <w:rFonts w:ascii="Consolas" w:cs="Consolas" w:eastAsia="Consolas" w:hAnsi="Consolas"/>
          <w:color w:val="6B6B6B"/>
          <w:sz w:val="22"/>
          <w:szCs w:val="22"/>
        </w:rPr>
        <w:t xml:space="preserve">   ·   </w:t>
      </w:r>
      <w:r>
        <w:rPr>
          <w:rFonts w:ascii="Consolas" w:cs="Consolas" w:eastAsia="Consolas" w:hAnsi="Consolas"/>
          <w:b/>
          <w:bCs/>
          <w:color w:val="2F6F62"/>
          <w:sz w:val="20"/>
          <w:szCs w:val="20"/>
        </w:rPr>
        <w:t xml:space="preserve">OPTIONAL</w:t>
      </w:r>
    </w:p>
    <w:p>
      <w:pPr>
        <w:spacing w:after="120" w:before="60" w:line="300"/>
      </w:pPr>
      <w:r>
        <w:rPr>
          <w:rFonts w:ascii="Archivo" w:cs="Archivo" w:eastAsia="Archivo" w:hAnsi="Archivo"/>
          <w:b/>
          <w:bCs/>
          <w:color w:val="242424"/>
          <w:sz w:val="30"/>
          <w:szCs w:val="30"/>
        </w:rPr>
        <w:t xml:space="preserve">Share a genuinely rare insight in your field of expertise that most people in that field haven't thought about.</w:t>
      </w:r>
    </w:p>
    <w:p>
      <w:pPr>
        <w:spacing w:after="120" w:before="0" w:line="280"/>
      </w:pPr>
      <w:r>
        <w:rPr>
          <w:rFonts w:ascii="Open Sans" w:cs="Open Sans" w:eastAsia="Open Sans" w:hAnsi="Open Sans"/>
          <w:i/>
          <w:iCs/>
          <w:color w:val="6B6B6B"/>
          <w:sz w:val="22"/>
          <w:szCs w:val="22"/>
        </w:rPr>
        <w:t xml:space="preserve">It could even be a contrarian view that most experts disagree with. We are looking for sharp, well-formed thinking — not just a 'hot take.'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single" w:color="D6D3C7" w:sz="6"/>
              <w:left w:val="single" w:color="D6D3C7" w:sz="6"/>
              <w:bottom w:val="single" w:color="D6D3C7" w:sz="6"/>
              <w:right w:val="single" w:color="D6D3C7" w:sz="6"/>
            </w:tcBorders>
            <w:shd w:fill="FAFAF7" w:val="clear"/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b/>
                <w:bCs/>
                <w:color w:val="3213B7"/>
                <w:sz w:val="18"/>
                <w:szCs w:val="18"/>
              </w:rPr>
              <w:t xml:space="preserve">&gt;&gt;&gt; ANSWER Q13 START &gt;&gt;&gt;</w:t>
            </w:r>
          </w:p>
          <w:p>
            <w:pPr>
              <w:spacing w:after="0" w:before="0" w:line="320"/>
            </w:pPr>
            <w:r>
              <w:t xml:space="preserve"/>
            </w:r>
          </w:p>
          <w:p>
            <w:pPr>
              <w:spacing w:after="0" w:before="0" w:line="320"/>
            </w:pPr>
            <w:r>
              <w:t xml:space="preserve"/>
            </w:r>
          </w:p>
          <w:p>
            <w:pPr>
              <w:spacing w:after="0" w:before="0" w:line="320"/>
            </w:pPr>
            <w:r>
              <w:t xml:space="preserve"/>
            </w:r>
          </w:p>
          <w:p>
            <w:pPr>
              <w:spacing w:after="0" w:before="0" w:line="320"/>
            </w:pPr>
            <w:r>
              <w:t xml:space="preserve"/>
            </w:r>
          </w:p>
          <w:p>
            <w:pPr>
              <w:spacing w:after="0" w:before="0" w:line="320"/>
            </w:pPr>
            <w:r>
              <w:t xml:space="preserve"/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b/>
                <w:bCs/>
                <w:color w:val="3213B7"/>
                <w:sz w:val="18"/>
                <w:szCs w:val="18"/>
              </w:rPr>
              <w:t xml:space="preserve">&lt;&lt;&lt; ANSWER Q13 END &lt;&lt;&lt;</w:t>
            </w:r>
          </w:p>
        </w:tc>
      </w:tr>
    </w:tbl>
    <w:p>
      <w:pPr>
        <w:spacing w:after="80" w:before="480"/>
      </w:pPr>
      <w:r>
        <w:rPr>
          <w:rFonts w:ascii="Consolas" w:cs="Consolas" w:eastAsia="Consolas" w:hAnsi="Consolas"/>
          <w:b/>
          <w:bCs/>
          <w:color w:val="3213B7"/>
          <w:spacing w:val="30"/>
          <w:sz w:val="18"/>
          <w:szCs w:val="18"/>
        </w:rPr>
        <w:t xml:space="preserve">SECTION 04  ·  OF 06</w:t>
      </w:r>
    </w:p>
    <w:p>
      <w:pPr>
        <w:pBdr>
          <w:bottom w:val="single" w:color="3213B7" w:sz="12" w:space="6"/>
        </w:pBdr>
        <w:spacing w:after="120" w:before="0"/>
      </w:pPr>
      <w:r>
        <w:rPr>
          <w:rFonts w:ascii="Archivo" w:cs="Archivo" w:eastAsia="Archivo" w:hAnsi="Archivo"/>
          <w:b/>
          <w:bCs/>
          <w:color w:val="242424"/>
          <w:sz w:val="36"/>
          <w:szCs w:val="36"/>
        </w:rPr>
        <w:t xml:space="preserve">What's your roadmap?</w:t>
      </w:r>
    </w:p>
    <w:p>
      <w:pPr>
        <w:spacing w:after="120" w:before="0" w:line="280"/>
      </w:pPr>
      <w:r>
        <w:rPr>
          <w:rFonts w:ascii="Open Sans" w:cs="Open Sans" w:eastAsia="Open Sans" w:hAnsi="Open Sans"/>
          <w:i/>
          <w:iCs/>
          <w:color w:val="6B6B6B"/>
          <w:sz w:val="22"/>
          <w:szCs w:val="22"/>
        </w:rPr>
        <w:t xml:space="preserve">What does success look like, and what stands in your way?</w:t>
      </w:r>
    </w:p>
    <w:p>
      <w:pPr>
        <w:spacing w:after="60" w:before="360"/>
      </w:pPr>
      <w:r>
        <w:rPr>
          <w:rFonts w:ascii="Consolas" w:cs="Consolas" w:eastAsia="Consolas" w:hAnsi="Consolas"/>
          <w:b/>
          <w:bCs/>
          <w:color w:val="3213B7"/>
          <w:sz w:val="22"/>
          <w:szCs w:val="22"/>
        </w:rPr>
        <w:t xml:space="preserve">Q14</w:t>
      </w:r>
      <w:r>
        <w:rPr>
          <w:rFonts w:ascii="Consolas" w:cs="Consolas" w:eastAsia="Consolas" w:hAnsi="Consolas"/>
          <w:color w:val="6B6B6B"/>
          <w:sz w:val="22"/>
          <w:szCs w:val="22"/>
        </w:rPr>
        <w:t xml:space="preserve">   ·   </w:t>
      </w:r>
      <w:r>
        <w:rPr>
          <w:rFonts w:ascii="Consolas" w:cs="Consolas" w:eastAsia="Consolas" w:hAnsi="Consolas"/>
          <w:b/>
          <w:bCs/>
          <w:color w:val="3213B7"/>
          <w:sz w:val="20"/>
          <w:szCs w:val="20"/>
        </w:rPr>
        <w:t xml:space="preserve">REQUIRED</w:t>
      </w:r>
    </w:p>
    <w:p>
      <w:pPr>
        <w:spacing w:after="120" w:before="60" w:line="300"/>
      </w:pPr>
      <w:r>
        <w:rPr>
          <w:rFonts w:ascii="Archivo" w:cs="Archivo" w:eastAsia="Archivo" w:hAnsi="Archivo"/>
          <w:b/>
          <w:bCs/>
          <w:color w:val="242424"/>
          <w:sz w:val="30"/>
          <w:szCs w:val="30"/>
        </w:rPr>
        <w:t xml:space="preserve">How far along are you?</w:t>
      </w:r>
    </w:p>
    <w:p>
      <w:pPr>
        <w:spacing w:after="120" w:before="0" w:line="280"/>
      </w:pPr>
      <w:r>
        <w:rPr>
          <w:rFonts w:ascii="Open Sans" w:cs="Open Sans" w:eastAsia="Open Sans" w:hAnsi="Open Sans"/>
          <w:i/>
          <w:iCs/>
          <w:color w:val="6B6B6B"/>
          <w:sz w:val="22"/>
          <w:szCs w:val="22"/>
        </w:rPr>
        <w:t xml:space="preserve">No wrong answer — this just helps us help you better.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single" w:color="D6D3C7" w:sz="6"/>
              <w:left w:val="single" w:color="D6D3C7" w:sz="6"/>
              <w:bottom w:val="single" w:color="D6D3C7" w:sz="6"/>
              <w:right w:val="single" w:color="D6D3C7" w:sz="6"/>
            </w:tcBorders>
            <w:shd w:fill="FAFAF7" w:val="clear"/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spacing w:after="80" w:before="0"/>
            </w:pPr>
            <w:r>
              <w:rPr>
                <w:rFonts w:ascii="Consolas" w:cs="Consolas" w:eastAsia="Consolas" w:hAnsi="Consolas"/>
                <w:b/>
                <w:bCs/>
                <w:color w:val="3213B7"/>
                <w:sz w:val="18"/>
                <w:szCs w:val="18"/>
              </w:rPr>
              <w:t xml:space="preserve">&gt;&gt;&gt; ANSWER Q14 START &gt;&gt;&gt;</w:t>
            </w:r>
          </w:p>
          <w:p>
            <w:pPr>
              <w:spacing w:after="120" w:before="0"/>
            </w:pPr>
            <w:r>
              <w:rPr>
                <w:rFonts w:ascii="Open Sans" w:cs="Open Sans" w:eastAsia="Open Sans" w:hAnsi="Open Sans"/>
                <w:i/>
                <w:iCs/>
                <w:color w:val="6B6B6B"/>
                <w:sz w:val="20"/>
                <w:szCs w:val="20"/>
              </w:rPr>
              <w:t xml:space="preserve">Click the tick box next to your choice. Select only one.</w:t>
            </w:r>
          </w:p>
          <w:p>
            <w:pPr>
              <w:spacing w:after="80" w:before="80" w:line="300"/>
            </w:pPr>
            <w:sdt>
              <w:sdtPr>
                <w:alias w:val="Q14_A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sym w:char="2610" w:font="MS Gothic"/>
                </w:r>
              </w:sdtContent>
            </w:sdt>
            <w:r>
              <w:rPr>
                <w:rFonts w:ascii="Open Sans" w:cs="Open Sans" w:eastAsia="Open Sans" w:hAnsi="Open Sans"/>
                <w:color w:val="3A3A3A"/>
                <w:sz w:val="22"/>
                <w:szCs w:val="22"/>
              </w:rPr>
              <w:t xml:space="preserve">   </w:t>
            </w:r>
            <w:r>
              <w:rPr>
                <w:rFonts w:ascii="Archivo" w:cs="Archivo" w:eastAsia="Archivo" w:hAnsi="Archivo"/>
                <w:b/>
                <w:bCs/>
                <w:color w:val="242424"/>
                <w:sz w:val="22"/>
                <w:szCs w:val="22"/>
              </w:rPr>
              <w:t xml:space="preserve">A.  </w:t>
            </w:r>
            <w:r>
              <w:rPr>
                <w:rFonts w:ascii="Open Sans" w:cs="Open Sans" w:eastAsia="Open Sans" w:hAnsi="Open Sans"/>
                <w:color w:val="3A3A3A"/>
                <w:sz w:val="22"/>
                <w:szCs w:val="22"/>
              </w:rPr>
              <w:t xml:space="preserve">Still exploring</w:t>
            </w:r>
          </w:p>
          <w:p>
            <w:pPr>
              <w:spacing w:after="80" w:before="80" w:line="300"/>
            </w:pPr>
            <w:sdt>
              <w:sdtPr>
                <w:alias w:val="Q14_B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sym w:char="2610" w:font="MS Gothic"/>
                </w:r>
              </w:sdtContent>
            </w:sdt>
            <w:r>
              <w:rPr>
                <w:rFonts w:ascii="Open Sans" w:cs="Open Sans" w:eastAsia="Open Sans" w:hAnsi="Open Sans"/>
                <w:color w:val="3A3A3A"/>
                <w:sz w:val="22"/>
                <w:szCs w:val="22"/>
              </w:rPr>
              <w:t xml:space="preserve">   </w:t>
            </w:r>
            <w:r>
              <w:rPr>
                <w:rFonts w:ascii="Archivo" w:cs="Archivo" w:eastAsia="Archivo" w:hAnsi="Archivo"/>
                <w:b/>
                <w:bCs/>
                <w:color w:val="242424"/>
                <w:sz w:val="22"/>
                <w:szCs w:val="22"/>
              </w:rPr>
              <w:t xml:space="preserve">B.  </w:t>
            </w:r>
            <w:r>
              <w:rPr>
                <w:rFonts w:ascii="Open Sans" w:cs="Open Sans" w:eastAsia="Open Sans" w:hAnsi="Open Sans"/>
                <w:color w:val="3A3A3A"/>
                <w:sz w:val="22"/>
                <w:szCs w:val="22"/>
              </w:rPr>
              <w:t xml:space="preserve">Literature / research stage</w:t>
            </w:r>
          </w:p>
          <w:p>
            <w:pPr>
              <w:spacing w:after="80" w:before="80" w:line="300"/>
            </w:pPr>
            <w:sdt>
              <w:sdtPr>
                <w:alias w:val="Q14_C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sym w:char="2610" w:font="MS Gothic"/>
                </w:r>
              </w:sdtContent>
            </w:sdt>
            <w:r>
              <w:rPr>
                <w:rFonts w:ascii="Open Sans" w:cs="Open Sans" w:eastAsia="Open Sans" w:hAnsi="Open Sans"/>
                <w:color w:val="3A3A3A"/>
                <w:sz w:val="22"/>
                <w:szCs w:val="22"/>
              </w:rPr>
              <w:t xml:space="preserve">   </w:t>
            </w:r>
            <w:r>
              <w:rPr>
                <w:rFonts w:ascii="Archivo" w:cs="Archivo" w:eastAsia="Archivo" w:hAnsi="Archivo"/>
                <w:b/>
                <w:bCs/>
                <w:color w:val="242424"/>
                <w:sz w:val="22"/>
                <w:szCs w:val="22"/>
              </w:rPr>
              <w:t xml:space="preserve">C.  </w:t>
            </w:r>
            <w:r>
              <w:rPr>
                <w:rFonts w:ascii="Open Sans" w:cs="Open Sans" w:eastAsia="Open Sans" w:hAnsi="Open Sans"/>
                <w:color w:val="3A3A3A"/>
                <w:sz w:val="22"/>
                <w:szCs w:val="22"/>
              </w:rPr>
              <w:t xml:space="preserve">Simulations completed</w:t>
            </w:r>
          </w:p>
          <w:p>
            <w:pPr>
              <w:spacing w:after="80" w:before="80" w:line="300"/>
            </w:pPr>
            <w:sdt>
              <w:sdtPr>
                <w:alias w:val="Q14_D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sym w:char="2610" w:font="MS Gothic"/>
                </w:r>
              </w:sdtContent>
            </w:sdt>
            <w:r>
              <w:rPr>
                <w:rFonts w:ascii="Open Sans" w:cs="Open Sans" w:eastAsia="Open Sans" w:hAnsi="Open Sans"/>
                <w:color w:val="3A3A3A"/>
                <w:sz w:val="22"/>
                <w:szCs w:val="22"/>
              </w:rPr>
              <w:t xml:space="preserve">   </w:t>
            </w:r>
            <w:r>
              <w:rPr>
                <w:rFonts w:ascii="Archivo" w:cs="Archivo" w:eastAsia="Archivo" w:hAnsi="Archivo"/>
                <w:b/>
                <w:bCs/>
                <w:color w:val="242424"/>
                <w:sz w:val="22"/>
                <w:szCs w:val="22"/>
              </w:rPr>
              <w:t xml:space="preserve">D.  </w:t>
            </w:r>
            <w:r>
              <w:rPr>
                <w:rFonts w:ascii="Open Sans" w:cs="Open Sans" w:eastAsia="Open Sans" w:hAnsi="Open Sans"/>
                <w:color w:val="3A3A3A"/>
                <w:sz w:val="22"/>
                <w:szCs w:val="22"/>
              </w:rPr>
              <w:t xml:space="preserve">Lab demos / proof of concept</w:t>
            </w:r>
          </w:p>
          <w:p>
            <w:pPr>
              <w:spacing w:after="80" w:before="80" w:line="300"/>
            </w:pPr>
            <w:sdt>
              <w:sdtPr>
                <w:alias w:val="Q14_E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sym w:char="2610" w:font="MS Gothic"/>
                </w:r>
              </w:sdtContent>
            </w:sdt>
            <w:r>
              <w:rPr>
                <w:rFonts w:ascii="Open Sans" w:cs="Open Sans" w:eastAsia="Open Sans" w:hAnsi="Open Sans"/>
                <w:color w:val="3A3A3A"/>
                <w:sz w:val="22"/>
                <w:szCs w:val="22"/>
              </w:rPr>
              <w:t xml:space="preserve">   </w:t>
            </w:r>
            <w:r>
              <w:rPr>
                <w:rFonts w:ascii="Archivo" w:cs="Archivo" w:eastAsia="Archivo" w:hAnsi="Archivo"/>
                <w:b/>
                <w:bCs/>
                <w:color w:val="242424"/>
                <w:sz w:val="22"/>
                <w:szCs w:val="22"/>
              </w:rPr>
              <w:t xml:space="preserve">E.  </w:t>
            </w:r>
            <w:r>
              <w:rPr>
                <w:rFonts w:ascii="Open Sans" w:cs="Open Sans" w:eastAsia="Open Sans" w:hAnsi="Open Sans"/>
                <w:color w:val="3A3A3A"/>
                <w:sz w:val="22"/>
                <w:szCs w:val="22"/>
              </w:rPr>
              <w:t xml:space="preserve">Prototype built</w:t>
            </w:r>
          </w:p>
          <w:p>
            <w:pPr>
              <w:spacing w:after="80" w:before="80" w:line="300"/>
            </w:pPr>
            <w:sdt>
              <w:sdtPr>
                <w:alias w:val="Q14_F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sym w:char="2610" w:font="MS Gothic"/>
                </w:r>
              </w:sdtContent>
            </w:sdt>
            <w:r>
              <w:rPr>
                <w:rFonts w:ascii="Open Sans" w:cs="Open Sans" w:eastAsia="Open Sans" w:hAnsi="Open Sans"/>
                <w:color w:val="3A3A3A"/>
                <w:sz w:val="22"/>
                <w:szCs w:val="22"/>
              </w:rPr>
              <w:t xml:space="preserve">   </w:t>
            </w:r>
            <w:r>
              <w:rPr>
                <w:rFonts w:ascii="Archivo" w:cs="Archivo" w:eastAsia="Archivo" w:hAnsi="Archivo"/>
                <w:b/>
                <w:bCs/>
                <w:color w:val="242424"/>
                <w:sz w:val="22"/>
                <w:szCs w:val="22"/>
              </w:rPr>
              <w:t xml:space="preserve">F.  </w:t>
            </w:r>
            <w:r>
              <w:rPr>
                <w:rFonts w:ascii="Open Sans" w:cs="Open Sans" w:eastAsia="Open Sans" w:hAnsi="Open Sans"/>
                <w:color w:val="3A3A3A"/>
                <w:sz w:val="22"/>
                <w:szCs w:val="22"/>
              </w:rPr>
              <w:t xml:space="preserve">Pilot-ready product</w:t>
            </w:r>
          </w:p>
          <w:p>
            <w:pPr>
              <w:spacing w:after="80" w:before="80" w:line="300"/>
            </w:pPr>
            <w:sdt>
              <w:sdtPr>
                <w:alias w:val="Q14_G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sym w:char="2610" w:font="MS Gothic"/>
                </w:r>
              </w:sdtContent>
            </w:sdt>
            <w:r>
              <w:rPr>
                <w:rFonts w:ascii="Open Sans" w:cs="Open Sans" w:eastAsia="Open Sans" w:hAnsi="Open Sans"/>
                <w:color w:val="3A3A3A"/>
                <w:sz w:val="22"/>
                <w:szCs w:val="22"/>
              </w:rPr>
              <w:t xml:space="preserve">   </w:t>
            </w:r>
            <w:r>
              <w:rPr>
                <w:rFonts w:ascii="Archivo" w:cs="Archivo" w:eastAsia="Archivo" w:hAnsi="Archivo"/>
                <w:b/>
                <w:bCs/>
                <w:color w:val="242424"/>
                <w:sz w:val="22"/>
                <w:szCs w:val="22"/>
              </w:rPr>
              <w:t xml:space="preserve">G.  </w:t>
            </w:r>
            <w:r>
              <w:rPr>
                <w:rFonts w:ascii="Open Sans" w:cs="Open Sans" w:eastAsia="Open Sans" w:hAnsi="Open Sans"/>
                <w:color w:val="3A3A3A"/>
                <w:sz w:val="22"/>
                <w:szCs w:val="22"/>
              </w:rPr>
              <w:t xml:space="preserve">Deployed in real setting with real users</w:t>
            </w:r>
          </w:p>
          <w:p>
            <w:pPr>
              <w:spacing w:after="80" w:before="0"/>
            </w:pPr>
            <w:r>
              <w:rPr>
                <w:rFonts w:ascii="Consolas" w:cs="Consolas" w:eastAsia="Consolas" w:hAnsi="Consolas"/>
                <w:b/>
                <w:bCs/>
                <w:color w:val="3213B7"/>
                <w:sz w:val="18"/>
                <w:szCs w:val="18"/>
              </w:rPr>
              <w:t xml:space="preserve">&lt;&lt;&lt; ANSWER Q14 END &lt;&lt;&lt;</w:t>
            </w:r>
          </w:p>
        </w:tc>
      </w:tr>
    </w:tbl>
    <w:p>
      <w:pPr>
        <w:spacing w:after="60" w:before="360"/>
      </w:pPr>
      <w:r>
        <w:rPr>
          <w:rFonts w:ascii="Consolas" w:cs="Consolas" w:eastAsia="Consolas" w:hAnsi="Consolas"/>
          <w:b/>
          <w:bCs/>
          <w:color w:val="3213B7"/>
          <w:sz w:val="22"/>
          <w:szCs w:val="22"/>
        </w:rPr>
        <w:t xml:space="preserve">Q15</w:t>
      </w:r>
      <w:r>
        <w:rPr>
          <w:rFonts w:ascii="Consolas" w:cs="Consolas" w:eastAsia="Consolas" w:hAnsi="Consolas"/>
          <w:color w:val="6B6B6B"/>
          <w:sz w:val="22"/>
          <w:szCs w:val="22"/>
        </w:rPr>
        <w:t xml:space="preserve">   ·   </w:t>
      </w:r>
      <w:r>
        <w:rPr>
          <w:rFonts w:ascii="Consolas" w:cs="Consolas" w:eastAsia="Consolas" w:hAnsi="Consolas"/>
          <w:b/>
          <w:bCs/>
          <w:color w:val="3213B7"/>
          <w:sz w:val="20"/>
          <w:szCs w:val="20"/>
        </w:rPr>
        <w:t xml:space="preserve">REQUIRED</w:t>
      </w:r>
    </w:p>
    <w:p>
      <w:pPr>
        <w:spacing w:after="120" w:before="60" w:line="300"/>
      </w:pPr>
      <w:r>
        <w:rPr>
          <w:rFonts w:ascii="Archivo" w:cs="Archivo" w:eastAsia="Archivo" w:hAnsi="Archivo"/>
          <w:b/>
          <w:bCs/>
          <w:color w:val="242424"/>
          <w:sz w:val="30"/>
          <w:szCs w:val="30"/>
        </w:rPr>
        <w:t xml:space="preserve">What are the primary technical hurdles you need to overcome?</w:t>
      </w:r>
    </w:p>
    <w:p>
      <w:pPr>
        <w:spacing w:after="120" w:before="0" w:line="280"/>
      </w:pPr>
      <w:r>
        <w:rPr>
          <w:rFonts w:ascii="Open Sans" w:cs="Open Sans" w:eastAsia="Open Sans" w:hAnsi="Open Sans"/>
          <w:i/>
          <w:iCs/>
          <w:color w:val="6B6B6B"/>
          <w:sz w:val="22"/>
          <w:szCs w:val="22"/>
        </w:rPr>
        <w:t xml:space="preserve">Share the top 2–3 things that will break moving from the lab to the real world. (Edge cases, material fatigue, latency, defect rate, etc.)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single" w:color="D6D3C7" w:sz="6"/>
              <w:left w:val="single" w:color="D6D3C7" w:sz="6"/>
              <w:bottom w:val="single" w:color="D6D3C7" w:sz="6"/>
              <w:right w:val="single" w:color="D6D3C7" w:sz="6"/>
            </w:tcBorders>
            <w:shd w:fill="FAFAF7" w:val="clear"/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b/>
                <w:bCs/>
                <w:color w:val="3213B7"/>
                <w:sz w:val="18"/>
                <w:szCs w:val="18"/>
              </w:rPr>
              <w:t xml:space="preserve">&gt;&gt;&gt; ANSWER Q15 START &gt;&gt;&gt;</w:t>
            </w:r>
          </w:p>
          <w:p>
            <w:pPr>
              <w:spacing w:after="0" w:before="0" w:line="320"/>
            </w:pPr>
            <w:r>
              <w:t xml:space="preserve"/>
            </w:r>
          </w:p>
          <w:p>
            <w:pPr>
              <w:spacing w:after="0" w:before="0" w:line="320"/>
            </w:pPr>
            <w:r>
              <w:t xml:space="preserve"/>
            </w:r>
          </w:p>
          <w:p>
            <w:pPr>
              <w:spacing w:after="0" w:before="0" w:line="320"/>
            </w:pPr>
            <w:r>
              <w:t xml:space="preserve"/>
            </w:r>
          </w:p>
          <w:p>
            <w:pPr>
              <w:spacing w:after="0" w:before="0" w:line="320"/>
            </w:pPr>
            <w:r>
              <w:t xml:space="preserve"/>
            </w:r>
          </w:p>
          <w:p>
            <w:pPr>
              <w:spacing w:after="0" w:before="0" w:line="320"/>
            </w:pPr>
            <w:r>
              <w:t xml:space="preserve"/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b/>
                <w:bCs/>
                <w:color w:val="3213B7"/>
                <w:sz w:val="18"/>
                <w:szCs w:val="18"/>
              </w:rPr>
              <w:t xml:space="preserve">&lt;&lt;&lt; ANSWER Q15 END &lt;&lt;&lt;</w:t>
            </w:r>
          </w:p>
        </w:tc>
      </w:tr>
    </w:tbl>
    <w:p>
      <w:pPr>
        <w:spacing w:after="60" w:before="360"/>
      </w:pPr>
      <w:r>
        <w:rPr>
          <w:rFonts w:ascii="Consolas" w:cs="Consolas" w:eastAsia="Consolas" w:hAnsi="Consolas"/>
          <w:b/>
          <w:bCs/>
          <w:color w:val="3213B7"/>
          <w:sz w:val="22"/>
          <w:szCs w:val="22"/>
        </w:rPr>
        <w:t xml:space="preserve">Q16</w:t>
      </w:r>
      <w:r>
        <w:rPr>
          <w:rFonts w:ascii="Consolas" w:cs="Consolas" w:eastAsia="Consolas" w:hAnsi="Consolas"/>
          <w:color w:val="6B6B6B"/>
          <w:sz w:val="22"/>
          <w:szCs w:val="22"/>
        </w:rPr>
        <w:t xml:space="preserve">   ·   </w:t>
      </w:r>
      <w:r>
        <w:rPr>
          <w:rFonts w:ascii="Consolas" w:cs="Consolas" w:eastAsia="Consolas" w:hAnsi="Consolas"/>
          <w:b/>
          <w:bCs/>
          <w:color w:val="3213B7"/>
          <w:sz w:val="20"/>
          <w:szCs w:val="20"/>
        </w:rPr>
        <w:t xml:space="preserve">REQUIRED</w:t>
      </w:r>
    </w:p>
    <w:p>
      <w:pPr>
        <w:spacing w:after="120" w:before="60" w:line="300"/>
      </w:pPr>
      <w:r>
        <w:rPr>
          <w:rFonts w:ascii="Archivo" w:cs="Archivo" w:eastAsia="Archivo" w:hAnsi="Archivo"/>
          <w:b/>
          <w:bCs/>
          <w:color w:val="242424"/>
          <w:sz w:val="30"/>
          <w:szCs w:val="30"/>
        </w:rPr>
        <w:t xml:space="preserve">What are the most critical milestone(s) you aim to achieve during this residency?</w:t>
      </w:r>
    </w:p>
    <w:p>
      <w:pPr>
        <w:spacing w:after="120" w:before="0" w:line="280"/>
      </w:pPr>
      <w:r>
        <w:rPr>
          <w:rFonts w:ascii="Open Sans" w:cs="Open Sans" w:eastAsia="Open Sans" w:hAnsi="Open Sans"/>
          <w:i/>
          <w:iCs/>
          <w:color w:val="6B6B6B"/>
          <w:sz w:val="22"/>
          <w:szCs w:val="22"/>
        </w:rPr>
        <w:t xml:space="preserve">What does a successful deployment look like? One or two sharp outcomes beat a vague roadmap. Share quarterly milestones tied to specific outcomes and budgets. You can also upload a PDF/XLS on the Evidence step.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single" w:color="D6D3C7" w:sz="6"/>
              <w:left w:val="single" w:color="D6D3C7" w:sz="6"/>
              <w:bottom w:val="single" w:color="D6D3C7" w:sz="6"/>
              <w:right w:val="single" w:color="D6D3C7" w:sz="6"/>
            </w:tcBorders>
            <w:shd w:fill="FAFAF7" w:val="clear"/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b/>
                <w:bCs/>
                <w:color w:val="3213B7"/>
                <w:sz w:val="18"/>
                <w:szCs w:val="18"/>
              </w:rPr>
              <w:t xml:space="preserve">&gt;&gt;&gt; ANSWER Q16 START &gt;&gt;&gt;</w:t>
            </w:r>
          </w:p>
          <w:p>
            <w:pPr>
              <w:spacing w:after="0" w:before="0" w:line="320"/>
            </w:pPr>
            <w:r>
              <w:t xml:space="preserve"/>
            </w:r>
          </w:p>
          <w:p>
            <w:pPr>
              <w:spacing w:after="0" w:before="0" w:line="320"/>
            </w:pPr>
            <w:r>
              <w:t xml:space="preserve"/>
            </w:r>
          </w:p>
          <w:p>
            <w:pPr>
              <w:spacing w:after="0" w:before="0" w:line="320"/>
            </w:pPr>
            <w:r>
              <w:t xml:space="preserve"/>
            </w:r>
          </w:p>
          <w:p>
            <w:pPr>
              <w:spacing w:after="0" w:before="0" w:line="320"/>
            </w:pPr>
            <w:r>
              <w:t xml:space="preserve"/>
            </w:r>
          </w:p>
          <w:p>
            <w:pPr>
              <w:spacing w:after="0" w:before="0" w:line="320"/>
            </w:pPr>
            <w:r>
              <w:t xml:space="preserve"/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b/>
                <w:bCs/>
                <w:color w:val="3213B7"/>
                <w:sz w:val="18"/>
                <w:szCs w:val="18"/>
              </w:rPr>
              <w:t xml:space="preserve">&lt;&lt;&lt; ANSWER Q16 END &lt;&lt;&lt;</w:t>
            </w:r>
          </w:p>
        </w:tc>
      </w:tr>
    </w:tbl>
    <w:p>
      <w:pPr>
        <w:spacing w:after="60" w:before="360"/>
      </w:pPr>
      <w:r>
        <w:rPr>
          <w:rFonts w:ascii="Consolas" w:cs="Consolas" w:eastAsia="Consolas" w:hAnsi="Consolas"/>
          <w:b/>
          <w:bCs/>
          <w:color w:val="3213B7"/>
          <w:sz w:val="22"/>
          <w:szCs w:val="22"/>
        </w:rPr>
        <w:t xml:space="preserve">Q17</w:t>
      </w:r>
      <w:r>
        <w:rPr>
          <w:rFonts w:ascii="Consolas" w:cs="Consolas" w:eastAsia="Consolas" w:hAnsi="Consolas"/>
          <w:color w:val="6B6B6B"/>
          <w:sz w:val="22"/>
          <w:szCs w:val="22"/>
        </w:rPr>
        <w:t xml:space="preserve">   ·   </w:t>
      </w:r>
      <w:r>
        <w:rPr>
          <w:rFonts w:ascii="Consolas" w:cs="Consolas" w:eastAsia="Consolas" w:hAnsi="Consolas"/>
          <w:b/>
          <w:bCs/>
          <w:color w:val="3213B7"/>
          <w:sz w:val="20"/>
          <w:szCs w:val="20"/>
        </w:rPr>
        <w:t xml:space="preserve">REQUIRED</w:t>
      </w:r>
    </w:p>
    <w:p>
      <w:pPr>
        <w:spacing w:after="120" w:before="60" w:line="300"/>
      </w:pPr>
      <w:r>
        <w:rPr>
          <w:rFonts w:ascii="Archivo" w:cs="Archivo" w:eastAsia="Archivo" w:hAnsi="Archivo"/>
          <w:b/>
          <w:bCs/>
          <w:color w:val="242424"/>
          <w:sz w:val="30"/>
          <w:szCs w:val="30"/>
        </w:rPr>
        <w:t xml:space="preserve">What specific advanced infrastructure or facilities are essential for your success during this residency?</w:t>
      </w:r>
    </w:p>
    <w:p>
      <w:pPr>
        <w:spacing w:after="120" w:before="0" w:line="280"/>
      </w:pPr>
      <w:r>
        <w:rPr>
          <w:rFonts w:ascii="Open Sans" w:cs="Open Sans" w:eastAsia="Open Sans" w:hAnsi="Open Sans"/>
          <w:i/>
          <w:iCs/>
          <w:color w:val="6B6B6B"/>
          <w:sz w:val="22"/>
          <w:szCs w:val="22"/>
        </w:rPr>
        <w:t xml:space="preserve">For example: high-performance computing, specialized sensors, rapid prototyping labs, anechoic chambers, wet labs, robotics testbeds.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single" w:color="D6D3C7" w:sz="6"/>
              <w:left w:val="single" w:color="D6D3C7" w:sz="6"/>
              <w:bottom w:val="single" w:color="D6D3C7" w:sz="6"/>
              <w:right w:val="single" w:color="D6D3C7" w:sz="6"/>
            </w:tcBorders>
            <w:shd w:fill="FAFAF7" w:val="clear"/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b/>
                <w:bCs/>
                <w:color w:val="3213B7"/>
                <w:sz w:val="18"/>
                <w:szCs w:val="18"/>
              </w:rPr>
              <w:t xml:space="preserve">&gt;&gt;&gt; ANSWER Q17 START &gt;&gt;&gt;</w:t>
            </w:r>
          </w:p>
          <w:p>
            <w:pPr>
              <w:spacing w:after="0" w:before="0" w:line="320"/>
            </w:pPr>
            <w:r>
              <w:t xml:space="preserve"/>
            </w:r>
          </w:p>
          <w:p>
            <w:pPr>
              <w:spacing w:after="0" w:before="0" w:line="320"/>
            </w:pPr>
            <w:r>
              <w:t xml:space="preserve"/>
            </w:r>
          </w:p>
          <w:p>
            <w:pPr>
              <w:spacing w:after="0" w:before="0" w:line="320"/>
            </w:pPr>
            <w:r>
              <w:t xml:space="preserve"/>
            </w:r>
          </w:p>
          <w:p>
            <w:pPr>
              <w:spacing w:after="0" w:before="0" w:line="320"/>
            </w:pPr>
            <w:r>
              <w:t xml:space="preserve"/>
            </w:r>
          </w:p>
          <w:p>
            <w:pPr>
              <w:spacing w:after="0" w:before="0" w:line="320"/>
            </w:pPr>
            <w:r>
              <w:t xml:space="preserve"/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b/>
                <w:bCs/>
                <w:color w:val="3213B7"/>
                <w:sz w:val="18"/>
                <w:szCs w:val="18"/>
              </w:rPr>
              <w:t xml:space="preserve">&lt;&lt;&lt; ANSWER Q17 END &lt;&lt;&lt;</w:t>
            </w:r>
          </w:p>
        </w:tc>
      </w:tr>
    </w:tbl>
    <w:p>
      <w:pPr>
        <w:spacing w:after="60" w:before="360"/>
      </w:pPr>
      <w:r>
        <w:rPr>
          <w:rFonts w:ascii="Consolas" w:cs="Consolas" w:eastAsia="Consolas" w:hAnsi="Consolas"/>
          <w:b/>
          <w:bCs/>
          <w:color w:val="3213B7"/>
          <w:sz w:val="22"/>
          <w:szCs w:val="22"/>
        </w:rPr>
        <w:t xml:space="preserve">Q18</w:t>
      </w:r>
      <w:r>
        <w:rPr>
          <w:rFonts w:ascii="Consolas" w:cs="Consolas" w:eastAsia="Consolas" w:hAnsi="Consolas"/>
          <w:color w:val="6B6B6B"/>
          <w:sz w:val="22"/>
          <w:szCs w:val="22"/>
        </w:rPr>
        <w:t xml:space="preserve">   ·   </w:t>
      </w:r>
      <w:r>
        <w:rPr>
          <w:rFonts w:ascii="Consolas" w:cs="Consolas" w:eastAsia="Consolas" w:hAnsi="Consolas"/>
          <w:b/>
          <w:bCs/>
          <w:color w:val="2F6F62"/>
          <w:sz w:val="20"/>
          <w:szCs w:val="20"/>
        </w:rPr>
        <w:t xml:space="preserve">OPTIONAL</w:t>
      </w:r>
    </w:p>
    <w:p>
      <w:pPr>
        <w:spacing w:after="120" w:before="60" w:line="300"/>
      </w:pPr>
      <w:r>
        <w:rPr>
          <w:rFonts w:ascii="Archivo" w:cs="Archivo" w:eastAsia="Archivo" w:hAnsi="Archivo"/>
          <w:b/>
          <w:bCs/>
          <w:color w:val="242424"/>
          <w:sz w:val="30"/>
          <w:szCs w:val="30"/>
        </w:rPr>
        <w:t xml:space="preserve">Tell us about a significant research direction or prototype failure — how did you pivot, and what did it teach you about commercialization?</w:t>
      </w:r>
    </w:p>
    <w:p>
      <w:pPr>
        <w:spacing w:after="120" w:before="0" w:line="280"/>
      </w:pPr>
      <w:r>
        <w:rPr>
          <w:rFonts w:ascii="Open Sans" w:cs="Open Sans" w:eastAsia="Open Sans" w:hAnsi="Open Sans"/>
          <w:i/>
          <w:iCs/>
          <w:color w:val="6B6B6B"/>
          <w:sz w:val="22"/>
          <w:szCs w:val="22"/>
        </w:rPr>
        <w:t xml:space="preserve">Optional. Deep tech rewards delayed gratification — we want to see you've done the time.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single" w:color="D6D3C7" w:sz="6"/>
              <w:left w:val="single" w:color="D6D3C7" w:sz="6"/>
              <w:bottom w:val="single" w:color="D6D3C7" w:sz="6"/>
              <w:right w:val="single" w:color="D6D3C7" w:sz="6"/>
            </w:tcBorders>
            <w:shd w:fill="FAFAF7" w:val="clear"/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b/>
                <w:bCs/>
                <w:color w:val="3213B7"/>
                <w:sz w:val="18"/>
                <w:szCs w:val="18"/>
              </w:rPr>
              <w:t xml:space="preserve">&gt;&gt;&gt; ANSWER Q18 START &gt;&gt;&gt;</w:t>
            </w:r>
          </w:p>
          <w:p>
            <w:pPr>
              <w:spacing w:after="0" w:before="0" w:line="320"/>
            </w:pPr>
            <w:r>
              <w:t xml:space="preserve"/>
            </w:r>
          </w:p>
          <w:p>
            <w:pPr>
              <w:spacing w:after="0" w:before="0" w:line="320"/>
            </w:pPr>
            <w:r>
              <w:t xml:space="preserve"/>
            </w:r>
          </w:p>
          <w:p>
            <w:pPr>
              <w:spacing w:after="0" w:before="0" w:line="320"/>
            </w:pPr>
            <w:r>
              <w:t xml:space="preserve"/>
            </w:r>
          </w:p>
          <w:p>
            <w:pPr>
              <w:spacing w:after="0" w:before="0" w:line="320"/>
            </w:pPr>
            <w:r>
              <w:t xml:space="preserve"/>
            </w:r>
          </w:p>
          <w:p>
            <w:pPr>
              <w:spacing w:after="0" w:before="0" w:line="320"/>
            </w:pPr>
            <w:r>
              <w:t xml:space="preserve"/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b/>
                <w:bCs/>
                <w:color w:val="3213B7"/>
                <w:sz w:val="18"/>
                <w:szCs w:val="18"/>
              </w:rPr>
              <w:t xml:space="preserve">&lt;&lt;&lt; ANSWER Q18 END &lt;&lt;&lt;</w:t>
            </w:r>
          </w:p>
        </w:tc>
      </w:tr>
    </w:tbl>
    <w:p>
      <w:pPr>
        <w:spacing w:after="60" w:before="360"/>
      </w:pPr>
      <w:r>
        <w:rPr>
          <w:rFonts w:ascii="Consolas" w:cs="Consolas" w:eastAsia="Consolas" w:hAnsi="Consolas"/>
          <w:b/>
          <w:bCs/>
          <w:color w:val="3213B7"/>
          <w:sz w:val="22"/>
          <w:szCs w:val="22"/>
        </w:rPr>
        <w:t xml:space="preserve">Q19</w:t>
      </w:r>
      <w:r>
        <w:rPr>
          <w:rFonts w:ascii="Consolas" w:cs="Consolas" w:eastAsia="Consolas" w:hAnsi="Consolas"/>
          <w:color w:val="6B6B6B"/>
          <w:sz w:val="22"/>
          <w:szCs w:val="22"/>
        </w:rPr>
        <w:t xml:space="preserve">   ·   </w:t>
      </w:r>
      <w:r>
        <w:rPr>
          <w:rFonts w:ascii="Consolas" w:cs="Consolas" w:eastAsia="Consolas" w:hAnsi="Consolas"/>
          <w:b/>
          <w:bCs/>
          <w:color w:val="2F6F62"/>
          <w:sz w:val="20"/>
          <w:szCs w:val="20"/>
        </w:rPr>
        <w:t xml:space="preserve">OPTIONAL</w:t>
      </w:r>
    </w:p>
    <w:p>
      <w:pPr>
        <w:spacing w:after="120" w:before="60" w:line="300"/>
      </w:pPr>
      <w:r>
        <w:rPr>
          <w:rFonts w:ascii="Archivo" w:cs="Archivo" w:eastAsia="Archivo" w:hAnsi="Archivo"/>
          <w:b/>
          <w:bCs/>
          <w:color w:val="242424"/>
          <w:sz w:val="30"/>
          <w:szCs w:val="30"/>
        </w:rPr>
        <w:t xml:space="preserve">How do you manage complex hardware-software integration?</w:t>
      </w:r>
    </w:p>
    <w:p>
      <w:pPr>
        <w:spacing w:after="120" w:before="0" w:line="280"/>
      </w:pPr>
      <w:r>
        <w:rPr>
          <w:rFonts w:ascii="Open Sans" w:cs="Open Sans" w:eastAsia="Open Sans" w:hAnsi="Open Sans"/>
          <w:i/>
          <w:iCs/>
          <w:color w:val="6B6B6B"/>
          <w:sz w:val="22"/>
          <w:szCs w:val="22"/>
        </w:rPr>
        <w:t xml:space="preserve">Optional. Tell us about a time you had to troubleshoot a system in which physical and digital components interacted unexpectedly.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single" w:color="D6D3C7" w:sz="6"/>
              <w:left w:val="single" w:color="D6D3C7" w:sz="6"/>
              <w:bottom w:val="single" w:color="D6D3C7" w:sz="6"/>
              <w:right w:val="single" w:color="D6D3C7" w:sz="6"/>
            </w:tcBorders>
            <w:shd w:fill="FAFAF7" w:val="clear"/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b/>
                <w:bCs/>
                <w:color w:val="3213B7"/>
                <w:sz w:val="18"/>
                <w:szCs w:val="18"/>
              </w:rPr>
              <w:t xml:space="preserve">&gt;&gt;&gt; ANSWER Q19 START &gt;&gt;&gt;</w:t>
            </w:r>
          </w:p>
          <w:p>
            <w:pPr>
              <w:spacing w:after="0" w:before="0" w:line="320"/>
            </w:pPr>
            <w:r>
              <w:t xml:space="preserve"/>
            </w:r>
          </w:p>
          <w:p>
            <w:pPr>
              <w:spacing w:after="0" w:before="0" w:line="320"/>
            </w:pPr>
            <w:r>
              <w:t xml:space="preserve"/>
            </w:r>
          </w:p>
          <w:p>
            <w:pPr>
              <w:spacing w:after="0" w:before="0" w:line="320"/>
            </w:pPr>
            <w:r>
              <w:t xml:space="preserve"/>
            </w:r>
          </w:p>
          <w:p>
            <w:pPr>
              <w:spacing w:after="0" w:before="0" w:line="320"/>
            </w:pPr>
            <w:r>
              <w:t xml:space="preserve"/>
            </w:r>
          </w:p>
          <w:p>
            <w:pPr>
              <w:spacing w:after="0" w:before="0" w:line="320"/>
            </w:pPr>
            <w:r>
              <w:t xml:space="preserve"/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b/>
                <w:bCs/>
                <w:color w:val="3213B7"/>
                <w:sz w:val="18"/>
                <w:szCs w:val="18"/>
              </w:rPr>
              <w:t xml:space="preserve">&lt;&lt;&lt; ANSWER Q19 END &lt;&lt;&lt;</w:t>
            </w:r>
          </w:p>
        </w:tc>
      </w:tr>
    </w:tbl>
    <w:sectPr>
      <w:headerReference w:type="default" r:id="rId7"/>
      <w:footerReference w:type="default" r:id="rId8"/>
      <w:pgSz w:w="12240" w:h="15840" w:orient="portrait"/>
      <w:pgMar w:top="1440" w:right="1440" w:bottom="180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tbl>
    <w:tblPr>
      <w:tblW w:type="dxa" w:w="9360"/>
      <w:tblBorders>
        <w:top w:val="single" w:color="auto" w:sz="4"/>
        <w:left w:val="single" w:color="auto" w:sz="4"/>
        <w:bottom w:val="single" w:color="auto" w:sz="4"/>
        <w:right w:val="single" w:color="auto" w:sz="4"/>
        <w:insideH w:val="single" w:color="auto" w:sz="4"/>
        <w:insideV w:val="single" w:color="auto" w:sz="4"/>
      </w:tblBorders>
    </w:tblPr>
    <w:tblGrid>
      <w:gridCol w:w="3000"/>
      <w:gridCol w:w="6360"/>
    </w:tblGrid>
    <w:tr>
      <w:tc>
        <w:tcPr>
          <w:tcW w:type="dxa" w:w="3000"/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  <w:tcMar>
            <w:top w:type="dxa" w:w="0"/>
            <w:left w:type="dxa" w:w="0"/>
            <w:bottom w:type="dxa" w:w="0"/>
            <w:right w:type="dxa" w:w="0"/>
          </w:tcMar>
          <w:vAlign w:val="center"/>
        </w:tcPr>
        <w:p>
          <w:pPr>
            <w:spacing w:after="0" w:before="0"/>
          </w:pPr>
          <w:r>
            <w:drawing>
              <wp:inline distT="0" distB="0" distL="0" distR="0">
                <wp:extent cx="1905000" cy="466725"/>
                <wp:effectExtent t="0" r="0" b="0" l="0"/>
                <wp:docPr id="1" name="" descr="" titl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" descr="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0" cstate="none"/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05000" cy="46672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type="dxa" w:w="6360"/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  <w:tcMar>
            <w:top w:type="dxa" w:w="0"/>
            <w:left w:type="dxa" w:w="200"/>
            <w:bottom w:type="dxa" w:w="0"/>
            <w:right w:type="dxa" w:w="0"/>
          </w:tcMar>
          <w:vAlign w:val="center"/>
        </w:tcPr>
        <w:p>
          <w:pPr>
            <w:spacing w:after="40" w:before="0"/>
            <w:jc w:val="right"/>
          </w:pPr>
          <w:r>
            <w:rPr>
              <w:rFonts w:ascii="Open Sans" w:cs="Open Sans" w:eastAsia="Open Sans" w:hAnsi="Open Sans"/>
              <w:b/>
              <w:bCs/>
              <w:color w:val="242424"/>
              <w:sz w:val="16"/>
              <w:szCs w:val="16"/>
            </w:rPr>
            <w:t xml:space="preserve">TIR Application — Offline Response Template</w:t>
          </w:r>
        </w:p>
        <w:p>
          <w:pPr>
            <w:spacing w:after="0" w:before="0"/>
            <w:jc w:val="right"/>
          </w:pPr>
          <w:r>
            <w:rPr>
              <w:rFonts w:ascii="Consolas" w:cs="Consolas" w:eastAsia="Consolas" w:hAnsi="Consolas"/>
              <w:color w:val="6B6B6B"/>
              <w:sz w:val="14"/>
              <w:szCs w:val="14"/>
            </w:rPr>
            <w:t xml:space="preserve">Do not modify Q-headings or anchor lines</w:t>
          </w:r>
        </w:p>
      </w:tc>
    </w:tr>
  </w:tbl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/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44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Open Sans" w:cs="Open Sans" w:eastAsia="Open Sans" w:hAnsi="Open Sans"/>
        <w:color w:val="3A3A3A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><Relationship Id="rId0" Type="http://schemas.openxmlformats.org/officeDocument/2006/relationships/image" Target="media/bc7810b48be5871415c54c343fb02b9985588c91.png"/></Relationships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TIR Application — Offline Response Template</dc:title>
  <dc:creator>ARTPARK · IISc — TIR Application Portal</dc:creator>
  <dc:description>Fill offline and re-upload to auto-populate the TIR application.</dc:description>
  <cp:lastModifiedBy>Un-named</cp:lastModifiedBy>
  <cp:revision>1</cp:revision>
  <dcterms:created xsi:type="dcterms:W3CDTF">2026-04-27T08:41:35.296Z</dcterms:created>
  <dcterms:modified xsi:type="dcterms:W3CDTF">2026-04-27T08:41:35.297Z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