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30" w:after="0"/>
        <w:ind w:left="0" w:right="233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INSTITUTE OF ENVIRONMENTAL</w:t>
      </w:r>
    </w:p>
    <w:p>
      <w:pPr>
        <w:autoSpaceDN w:val="0"/>
        <w:autoSpaceDE w:val="0"/>
        <w:widowControl/>
        <w:spacing w:line="238" w:lineRule="auto" w:before="16" w:after="0"/>
        <w:ind w:left="164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>PROFESSIONALS, SRI LANKA (INCORPORATION)</w:t>
      </w:r>
    </w:p>
    <w:p>
      <w:pPr>
        <w:autoSpaceDN w:val="0"/>
        <w:autoSpaceDE w:val="0"/>
        <w:widowControl/>
        <w:spacing w:line="238" w:lineRule="auto" w:before="16" w:after="0"/>
        <w:ind w:left="0" w:right="340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ACT, No. 1 OF 2020</w:t>
      </w:r>
    </w:p>
    <w:p>
      <w:pPr>
        <w:autoSpaceDN w:val="0"/>
        <w:autoSpaceDE w:val="0"/>
        <w:widowControl/>
        <w:spacing w:line="235" w:lineRule="auto" w:before="672" w:after="0"/>
        <w:ind w:left="0" w:right="28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26th of  February 2020]</w:t>
      </w:r>
    </w:p>
    <w:p>
      <w:pPr>
        <w:autoSpaceDN w:val="0"/>
        <w:autoSpaceDE w:val="0"/>
        <w:widowControl/>
        <w:spacing w:line="235" w:lineRule="auto" w:before="422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34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5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February 28, 2020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6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Environmental Professionals,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20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 Act, No. 1 of 2020</w:t>
      </w:r>
    </w:p>
    <w:p>
      <w:pPr>
        <w:autoSpaceDN w:val="0"/>
        <w:autoSpaceDE w:val="0"/>
        <w:widowControl/>
        <w:spacing w:line="238" w:lineRule="auto" w:before="262" w:after="0"/>
        <w:ind w:left="0" w:right="36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26th of February, 2020]</w:t>
      </w:r>
    </w:p>
    <w:p>
      <w:pPr>
        <w:autoSpaceDN w:val="0"/>
        <w:autoSpaceDE w:val="0"/>
        <w:widowControl/>
        <w:spacing w:line="235" w:lineRule="auto" w:before="280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(I</w:t>
      </w:r>
      <w:r>
        <w:rPr>
          <w:rFonts w:ascii="Times" w:hAnsi="Times" w:eastAsia="Times"/>
          <w:b w:val="0"/>
          <w:i w:val="0"/>
          <w:color w:val="221F1F"/>
          <w:sz w:val="14"/>
        </w:rPr>
        <w:t>NC</w:t>
      </w:r>
      <w:r>
        <w:rPr>
          <w:rFonts w:ascii="Times" w:hAnsi="Times" w:eastAsia="Times"/>
          <w:b w:val="0"/>
          <w:i w:val="0"/>
          <w:color w:val="221F1F"/>
          <w:sz w:val="20"/>
        </w:rPr>
        <w:t>) 10/ 2015</w:t>
      </w:r>
    </w:p>
    <w:p>
      <w:pPr>
        <w:autoSpaceDN w:val="0"/>
        <w:autoSpaceDE w:val="0"/>
        <w:widowControl/>
        <w:spacing w:line="252" w:lineRule="auto" w:before="282" w:after="0"/>
        <w:ind w:left="172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NVIRONMENTAL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ROFESSIONALS</w:t>
      </w:r>
      <w:r>
        <w:rPr>
          <w:rFonts w:ascii="Times" w:hAnsi="Times" w:eastAsia="Times"/>
          <w:b w:val="0"/>
          <w:i w:val="0"/>
          <w:color w:val="221F1F"/>
          <w:sz w:val="20"/>
        </w:rPr>
        <w:t>,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6458" w:val="left"/>
        </w:tabs>
        <w:autoSpaceDE w:val="0"/>
        <w:widowControl/>
        <w:spacing w:line="262" w:lineRule="auto" w:before="278" w:after="0"/>
        <w:ind w:left="143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Institute 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“Institute of Environmental Professionals, Sri Lanka”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heretofore been established in Sri Lanka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effectually carrying out its objects and transacting all 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 with the said Institute according to the rules agreed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by its members:</w:t>
      </w:r>
    </w:p>
    <w:p>
      <w:pPr>
        <w:autoSpaceDN w:val="0"/>
        <w:autoSpaceDE w:val="0"/>
        <w:widowControl/>
        <w:spacing w:line="259" w:lineRule="auto" w:before="280" w:after="0"/>
        <w:ind w:left="143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Institute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>grant the said application:</w:t>
      </w:r>
    </w:p>
    <w:p>
      <w:pPr>
        <w:autoSpaceDN w:val="0"/>
        <w:autoSpaceDE w:val="0"/>
        <w:widowControl/>
        <w:spacing w:line="250" w:lineRule="auto" w:before="282" w:after="222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Institute of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2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Environmental Professionals, Sri Lanka  (Incorporation) Act, </w:t>
      </w:r>
      <w:r>
        <w:rPr>
          <w:rFonts w:ascii="Times" w:hAnsi="Times" w:eastAsia="Times"/>
          <w:b w:val="0"/>
          <w:i w:val="0"/>
          <w:color w:val="221F1F"/>
          <w:sz w:val="20"/>
        </w:rPr>
        <w:t>No. 1 of 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 the date of commencement of this Act,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7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Institute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Environmental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Professionals,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Lanka.</w:t>
            </w:r>
          </w:p>
        </w:tc>
      </w:tr>
      <w:tr>
        <w:trPr>
          <w:trHeight w:hRule="exact" w:val="768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and so many persons as now are members of  the  Institute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Environmental Professionals, Sri Lanka (hereinafter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“Institute”)  and  shall  hereafter be admitted as members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2" w:after="0"/>
        <w:ind w:left="143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hereby constituted shall have 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under the name and style of  the “Institute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Environmental Professionals, Sri Lanka” (hereinafter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 the  “body corporate”), and by that name may sue and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sued with full power and authority to have, and  use a common </w:t>
      </w:r>
      <w:r>
        <w:rPr>
          <w:rFonts w:ascii="Times" w:hAnsi="Times" w:eastAsia="Times"/>
          <w:b w:val="0"/>
          <w:i w:val="0"/>
          <w:color w:val="221F1F"/>
          <w:sz w:val="20"/>
        </w:rPr>
        <w:t>seal and  to alter 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8" w:val="left"/>
          <w:tab w:pos="3510" w:val="left"/>
        </w:tabs>
        <w:autoSpaceDE w:val="0"/>
        <w:widowControl/>
        <w:spacing w:line="245" w:lineRule="auto" w:before="0" w:after="204"/>
        <w:ind w:left="276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Environmental Professionals,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 Act, No. 1 of 2020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</w:tr>
    </w:tbl>
    <w:p>
      <w:pPr>
        <w:autoSpaceDN w:val="0"/>
        <w:tabs>
          <w:tab w:pos="3384" w:val="left"/>
        </w:tabs>
        <w:autoSpaceDE w:val="0"/>
        <w:widowControl/>
        <w:spacing w:line="262" w:lineRule="auto" w:before="262" w:after="0"/>
        <w:ind w:left="30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and uphold the dignity and reputation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environmental professionals in Sri Lanka;</w:t>
      </w:r>
    </w:p>
    <w:p>
      <w:pPr>
        <w:autoSpaceDN w:val="0"/>
        <w:tabs>
          <w:tab w:pos="3384" w:val="left"/>
        </w:tabs>
        <w:autoSpaceDE w:val="0"/>
        <w:widowControl/>
        <w:spacing w:line="262" w:lineRule="auto" w:before="326" w:after="0"/>
        <w:ind w:left="30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disseminate environmental knowledge among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public;</w:t>
      </w:r>
    </w:p>
    <w:p>
      <w:pPr>
        <w:autoSpaceDN w:val="0"/>
        <w:tabs>
          <w:tab w:pos="3384" w:val="left"/>
        </w:tabs>
        <w:autoSpaceDE w:val="0"/>
        <w:widowControl/>
        <w:spacing w:line="262" w:lineRule="auto" w:before="326" w:after="0"/>
        <w:ind w:left="305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foster communication between environmental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professionals;</w:t>
      </w:r>
    </w:p>
    <w:p>
      <w:pPr>
        <w:autoSpaceDN w:val="0"/>
        <w:autoSpaceDE w:val="0"/>
        <w:widowControl/>
        <w:spacing w:line="271" w:lineRule="auto" w:before="326" w:after="0"/>
        <w:ind w:left="3384" w:right="143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encourage and promote interdisciplinary research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view of increasing scientific understanding of </w:t>
      </w:r>
      <w:r>
        <w:rPr>
          <w:rFonts w:ascii="Times" w:hAnsi="Times" w:eastAsia="Times"/>
          <w:b w:val="0"/>
          <w:i w:val="0"/>
          <w:color w:val="221F1F"/>
          <w:sz w:val="20"/>
        </w:rPr>
        <w:t>environmental issues;</w:t>
      </w:r>
    </w:p>
    <w:p>
      <w:pPr>
        <w:autoSpaceDN w:val="0"/>
        <w:autoSpaceDE w:val="0"/>
        <w:widowControl/>
        <w:spacing w:line="262" w:lineRule="auto" w:before="326" w:after="0"/>
        <w:ind w:left="3024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an enabling platform to discuss </w:t>
      </w:r>
      <w:r>
        <w:rPr>
          <w:rFonts w:ascii="Times" w:hAnsi="Times" w:eastAsia="Times"/>
          <w:b w:val="0"/>
          <w:i w:val="0"/>
          <w:color w:val="221F1F"/>
          <w:sz w:val="20"/>
        </w:rPr>
        <w:t>environmental and development related issues;</w:t>
      </w:r>
    </w:p>
    <w:p>
      <w:pPr>
        <w:autoSpaceDN w:val="0"/>
        <w:tabs>
          <w:tab w:pos="3384" w:val="left"/>
        </w:tabs>
        <w:autoSpaceDE w:val="0"/>
        <w:widowControl/>
        <w:spacing w:line="262" w:lineRule="auto" w:before="326" w:after="0"/>
        <w:ind w:left="308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encourage and to publish environmental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publications; and</w:t>
      </w:r>
    </w:p>
    <w:p>
      <w:pPr>
        <w:autoSpaceDN w:val="0"/>
        <w:autoSpaceDE w:val="0"/>
        <w:widowControl/>
        <w:spacing w:line="276" w:lineRule="auto" w:before="326" w:after="0"/>
        <w:ind w:left="3384" w:right="143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any, Ministry or Department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or any Provincial Council pursuant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request made by such,  Ministry or Department </w:t>
      </w:r>
      <w:r>
        <w:rPr>
          <w:rFonts w:ascii="Times" w:hAnsi="Times" w:eastAsia="Times"/>
          <w:b w:val="0"/>
          <w:i w:val="0"/>
          <w:color w:val="221F1F"/>
          <w:sz w:val="20"/>
        </w:rPr>
        <w:t>of the Government or any Provincial Council—</w:t>
      </w:r>
    </w:p>
    <w:p>
      <w:pPr>
        <w:autoSpaceDN w:val="0"/>
        <w:tabs>
          <w:tab w:pos="4084" w:val="left"/>
        </w:tabs>
        <w:autoSpaceDE w:val="0"/>
        <w:widowControl/>
        <w:spacing w:line="262" w:lineRule="auto" w:before="326" w:after="0"/>
        <w:ind w:left="3714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conserve and enhance the natural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physical environment of Sri Lanka;</w:t>
      </w:r>
    </w:p>
    <w:p>
      <w:pPr>
        <w:autoSpaceDN w:val="0"/>
        <w:tabs>
          <w:tab w:pos="4084" w:val="left"/>
        </w:tabs>
        <w:autoSpaceDE w:val="0"/>
        <w:widowControl/>
        <w:spacing w:line="276" w:lineRule="auto" w:before="292" w:after="0"/>
        <w:ind w:left="365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training programmes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environmental scientists and persons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engaged in the conservation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environment.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64" w:val="left"/>
          <w:tab w:pos="6134" w:val="left"/>
        </w:tabs>
        <w:autoSpaceDE w:val="0"/>
        <w:widowControl/>
        <w:spacing w:line="245" w:lineRule="auto" w:before="0" w:after="196"/>
        <w:ind w:left="2022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Environmental Professionals,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 Act, No. 1 of 2020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ensure no conflict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work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Province.</w:t>
            </w:r>
          </w:p>
          <w:p>
            <w:pPr>
              <w:autoSpaceDN w:val="0"/>
              <w:autoSpaceDE w:val="0"/>
              <w:widowControl/>
              <w:spacing w:line="247" w:lineRule="auto" w:before="19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affairs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corporate.</w:t>
            </w:r>
          </w:p>
        </w:tc>
      </w:tr>
      <w:tr>
        <w:trPr>
          <w:trHeight w:hRule="exact" w:val="11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out in such manner so as not to create any conflict between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work of the body corporate and any work being carried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out simultaneously by any Ministry or Department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of any Provincial Council.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Act,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management and administration of the affairs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carried out by a Governing Council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“Council”) consisting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office bearers as may be specified by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7.</w:t>
      </w:r>
    </w:p>
    <w:p>
      <w:pPr>
        <w:autoSpaceDN w:val="0"/>
        <w:autoSpaceDE w:val="0"/>
        <w:widowControl/>
        <w:spacing w:line="252" w:lineRule="auto" w:before="262" w:after="0"/>
        <w:ind w:left="1438" w:right="2782" w:firstLine="25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Council of the Institute that holds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day immediately preceding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function as an Interim Council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until the first Council is appointed or elected in </w:t>
      </w:r>
      <w:r>
        <w:rPr>
          <w:rFonts w:ascii="Times" w:hAnsi="Times" w:eastAsia="Times"/>
          <w:b w:val="0"/>
          <w:i w:val="0"/>
          <w:color w:val="221F1F"/>
          <w:sz w:val="20"/>
        </w:rPr>
        <w:t>the manner provided for by rules made under section 7.</w:t>
      </w:r>
    </w:p>
    <w:p>
      <w:pPr>
        <w:autoSpaceDN w:val="0"/>
        <w:autoSpaceDE w:val="0"/>
        <w:widowControl/>
        <w:spacing w:line="252" w:lineRule="auto" w:before="262" w:after="0"/>
        <w:ind w:left="1436" w:right="278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the provisions of section 7, the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shall have the power to make rules for the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of the body corporate and for election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of the members of the first Council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not inconsistent with the provisions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>any written law.</w:t>
      </w:r>
    </w:p>
    <w:p>
      <w:pPr>
        <w:autoSpaceDN w:val="0"/>
        <w:tabs>
          <w:tab w:pos="1676" w:val="left"/>
        </w:tabs>
        <w:autoSpaceDE w:val="0"/>
        <w:widowControl/>
        <w:spacing w:line="247" w:lineRule="auto" w:before="260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decision of the Interim Council shall be taken by </w:t>
      </w:r>
      <w:r>
        <w:rPr>
          <w:rFonts w:ascii="Times" w:hAnsi="Times" w:eastAsia="Times"/>
          <w:b w:val="0"/>
          <w:i w:val="0"/>
          <w:color w:val="221F1F"/>
          <w:sz w:val="20"/>
        </w:rPr>
        <w:t>the majority of its members present at any meeting.</w:t>
      </w:r>
    </w:p>
    <w:p>
      <w:pPr>
        <w:autoSpaceDN w:val="0"/>
        <w:autoSpaceDE w:val="0"/>
        <w:widowControl/>
        <w:spacing w:line="250" w:lineRule="auto" w:before="26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Council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autoSpaceDE w:val="0"/>
        <w:widowControl/>
        <w:spacing w:line="250" w:lineRule="auto" w:before="260" w:after="0"/>
        <w:ind w:left="1436" w:right="2782" w:firstLine="25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Council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advisors, shall be appointed or elected for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one year and any such office bearer, patron or </w:t>
      </w:r>
      <w:r>
        <w:rPr>
          <w:rFonts w:ascii="Times" w:hAnsi="Times" w:eastAsia="Times"/>
          <w:b w:val="0"/>
          <w:i w:val="0"/>
          <w:color w:val="221F1F"/>
          <w:sz w:val="20"/>
        </w:rPr>
        <w:t>advisor shall be eligible for re-appointment or re-election</w:t>
      </w:r>
    </w:p>
    <w:p>
      <w:pPr>
        <w:autoSpaceDN w:val="0"/>
        <w:autoSpaceDE w:val="0"/>
        <w:widowControl/>
        <w:spacing w:line="238" w:lineRule="auto" w:before="42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after the lapse of the said period of one year.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8" w:val="left"/>
          <w:tab w:pos="3510" w:val="left"/>
        </w:tabs>
        <w:autoSpaceDE w:val="0"/>
        <w:widowControl/>
        <w:spacing w:line="245" w:lineRule="auto" w:before="0" w:after="0"/>
        <w:ind w:left="276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Environmental Professionals,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 Act, No. 1 of 2020</w:t>
      </w:r>
    </w:p>
    <w:p>
      <w:pPr>
        <w:autoSpaceDN w:val="0"/>
        <w:autoSpaceDE w:val="0"/>
        <w:widowControl/>
        <w:spacing w:line="264" w:lineRule="auto" w:before="282" w:after="0"/>
        <w:ind w:left="2764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Council shall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corporate, elect or appoint a person to fill such vacancy.</w:t>
      </w:r>
    </w:p>
    <w:p>
      <w:pPr>
        <w:autoSpaceDN w:val="0"/>
        <w:autoSpaceDE w:val="0"/>
        <w:widowControl/>
        <w:spacing w:line="259" w:lineRule="auto" w:before="288" w:after="218"/>
        <w:ind w:left="2764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</w:t>
      </w:r>
      <w:r>
        <w:rPr>
          <w:rFonts w:ascii="Times" w:hAnsi="Times" w:eastAsia="Times"/>
          <w:b w:val="0"/>
          <w:i w:val="0"/>
          <w:color w:val="221F1F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76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execute all such acts as are necessary to achieve </w:t>
      </w:r>
      <w:r>
        <w:rPr>
          <w:rFonts w:ascii="Times" w:hAnsi="Times" w:eastAsia="Times"/>
          <w:b w:val="0"/>
          <w:i w:val="0"/>
          <w:color w:val="221F1F"/>
          <w:sz w:val="20"/>
        </w:rPr>
        <w:t>the objects of the body corporate, including the power -</w:t>
      </w:r>
    </w:p>
    <w:p>
      <w:pPr>
        <w:autoSpaceDN w:val="0"/>
        <w:tabs>
          <w:tab w:pos="3484" w:val="left"/>
          <w:tab w:pos="3494" w:val="left"/>
        </w:tabs>
        <w:autoSpaceDE w:val="0"/>
        <w:widowControl/>
        <w:spacing w:line="262" w:lineRule="auto" w:before="290" w:after="0"/>
        <w:ind w:left="30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rent, construct and renovate lands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buildings which may be required for the purposes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and to deal with or dispose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as may be deemed expedient with a view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promoting the objects of the body corporate;</w:t>
      </w:r>
    </w:p>
    <w:p>
      <w:pPr>
        <w:autoSpaceDN w:val="0"/>
        <w:tabs>
          <w:tab w:pos="3484" w:val="left"/>
          <w:tab w:pos="3494" w:val="left"/>
        </w:tabs>
        <w:autoSpaceDE w:val="0"/>
        <w:widowControl/>
        <w:spacing w:line="264" w:lineRule="auto" w:before="290" w:after="0"/>
        <w:ind w:left="30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 and perform or carry out, whether directly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any officer or agent authorized in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body corporate, all such contracts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objects or the exercise of the powers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3484" w:val="left"/>
          <w:tab w:pos="3494" w:val="left"/>
        </w:tabs>
        <w:autoSpaceDE w:val="0"/>
        <w:widowControl/>
        <w:spacing w:line="259" w:lineRule="auto" w:before="288" w:after="0"/>
        <w:ind w:left="308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borrow or raise funds with or without securities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kind:</w:t>
      </w:r>
    </w:p>
    <w:p>
      <w:pPr>
        <w:autoSpaceDN w:val="0"/>
        <w:autoSpaceDE w:val="0"/>
        <w:widowControl/>
        <w:spacing w:line="264" w:lineRule="auto" w:before="288" w:after="0"/>
        <w:ind w:left="3462" w:right="1418" w:firstLine="4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Council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Minister assigned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in respect of all foreign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to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64" w:val="left"/>
          <w:tab w:pos="6134" w:val="left"/>
        </w:tabs>
        <w:autoSpaceDE w:val="0"/>
        <w:widowControl/>
        <w:spacing w:line="245" w:lineRule="auto" w:before="0" w:after="0"/>
        <w:ind w:left="2022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Environmental Professionals,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 Act, No. 1 of 2020</w:t>
      </w:r>
    </w:p>
    <w:p>
      <w:pPr>
        <w:autoSpaceDN w:val="0"/>
        <w:tabs>
          <w:tab w:pos="2138" w:val="left"/>
          <w:tab w:pos="2148" w:val="left"/>
        </w:tabs>
        <w:autoSpaceDE w:val="0"/>
        <w:widowControl/>
        <w:spacing w:line="264" w:lineRule="auto" w:before="266" w:after="0"/>
        <w:ind w:left="172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any bank;</w:t>
      </w:r>
    </w:p>
    <w:p>
      <w:pPr>
        <w:autoSpaceDN w:val="0"/>
        <w:tabs>
          <w:tab w:pos="2138" w:val="left"/>
          <w:tab w:pos="2148" w:val="left"/>
        </w:tabs>
        <w:autoSpaceDE w:val="0"/>
        <w:widowControl/>
        <w:spacing w:line="259" w:lineRule="auto" w:before="292" w:after="0"/>
        <w:ind w:left="17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that are not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body corporate,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manner as the Council may determine;</w:t>
      </w:r>
    </w:p>
    <w:p>
      <w:pPr>
        <w:autoSpaceDN w:val="0"/>
        <w:tabs>
          <w:tab w:pos="2138" w:val="left"/>
          <w:tab w:pos="2148" w:val="left"/>
        </w:tabs>
        <w:autoSpaceDE w:val="0"/>
        <w:widowControl/>
        <w:spacing w:line="264" w:lineRule="auto" w:before="29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or any real or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2138" w:val="left"/>
          <w:tab w:pos="2148" w:val="left"/>
        </w:tabs>
        <w:autoSpaceDE w:val="0"/>
        <w:widowControl/>
        <w:spacing w:line="264" w:lineRule="auto" w:before="292" w:after="0"/>
        <w:ind w:left="172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p>
      <w:pPr>
        <w:autoSpaceDN w:val="0"/>
        <w:tabs>
          <w:tab w:pos="2138" w:val="left"/>
          <w:tab w:pos="2148" w:val="left"/>
        </w:tabs>
        <w:autoSpaceDE w:val="0"/>
        <w:widowControl/>
        <w:spacing w:line="259" w:lineRule="auto" w:before="294" w:after="0"/>
        <w:ind w:left="172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organize lectures, seminars and conferences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objectives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138" w:val="left"/>
          <w:tab w:pos="2148" w:val="left"/>
        </w:tabs>
        <w:autoSpaceDE w:val="0"/>
        <w:widowControl/>
        <w:spacing w:line="259" w:lineRule="auto" w:before="29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liaise and co-ordinate with other local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institutions having similar objects to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boby corporate; and</w:t>
      </w:r>
    </w:p>
    <w:p>
      <w:pPr>
        <w:autoSpaceDN w:val="0"/>
        <w:tabs>
          <w:tab w:pos="2138" w:val="left"/>
          <w:tab w:pos="2148" w:val="left"/>
        </w:tabs>
        <w:autoSpaceDE w:val="0"/>
        <w:widowControl/>
        <w:spacing w:line="259" w:lineRule="auto" w:before="294" w:after="234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officers and servants of the body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or abroad for the purposes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corporate.</w:t>
            </w:r>
          </w:p>
        </w:tc>
      </w:tr>
      <w:tr>
        <w:trPr>
          <w:trHeight w:hRule="exact" w:val="276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of the body corporate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4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by a majority of not less than two-thirds of the members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8" w:val="left"/>
          <w:tab w:pos="3510" w:val="left"/>
        </w:tabs>
        <w:autoSpaceDE w:val="0"/>
        <w:widowControl/>
        <w:spacing w:line="245" w:lineRule="auto" w:before="0" w:after="0"/>
        <w:ind w:left="276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Environmental Professionals,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 Act, No. 1 of 2020</w:t>
      </w:r>
    </w:p>
    <w:p>
      <w:pPr>
        <w:autoSpaceDN w:val="0"/>
        <w:autoSpaceDE w:val="0"/>
        <w:widowControl/>
        <w:spacing w:line="264" w:lineRule="auto" w:before="272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voting, to make rules,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other written law, for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matters:—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66" w:lineRule="auto" w:before="308" w:after="0"/>
        <w:ind w:left="30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the members;</w:t>
      </w:r>
    </w:p>
    <w:p>
      <w:pPr>
        <w:autoSpaceDN w:val="0"/>
        <w:tabs>
          <w:tab w:pos="3502" w:val="left"/>
        </w:tabs>
        <w:autoSpaceDE w:val="0"/>
        <w:widowControl/>
        <w:spacing w:line="269" w:lineRule="auto" w:before="308" w:after="0"/>
        <w:ind w:left="30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Council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p>
      <w:pPr>
        <w:autoSpaceDN w:val="0"/>
        <w:tabs>
          <w:tab w:pos="3502" w:val="left"/>
        </w:tabs>
        <w:autoSpaceDE w:val="0"/>
        <w:widowControl/>
        <w:spacing w:line="266" w:lineRule="auto" w:before="308" w:after="0"/>
        <w:ind w:left="309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various officers,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servants of the body corporate;</w:t>
      </w:r>
    </w:p>
    <w:p>
      <w:pPr>
        <w:autoSpaceDN w:val="0"/>
        <w:tabs>
          <w:tab w:pos="3502" w:val="left"/>
        </w:tabs>
        <w:autoSpaceDE w:val="0"/>
        <w:widowControl/>
        <w:spacing w:line="269" w:lineRule="auto" w:before="308" w:after="0"/>
        <w:ind w:left="30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for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Council, notices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agenda of such meetings, the quorum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 of business thereat;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308" w:after="0"/>
        <w:ind w:left="309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Council and the body corporate;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308" w:after="0"/>
        <w:ind w:left="312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3502" w:val="left"/>
        </w:tabs>
        <w:autoSpaceDE w:val="0"/>
        <w:widowControl/>
        <w:spacing w:line="266" w:lineRule="auto" w:before="308" w:after="0"/>
        <w:ind w:left="30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the management of the affairs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accomplishment of its’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dissolution of the body corporate.</w:t>
      </w:r>
    </w:p>
    <w:p>
      <w:pPr>
        <w:autoSpaceDN w:val="0"/>
        <w:autoSpaceDE w:val="0"/>
        <w:widowControl/>
        <w:spacing w:line="264" w:lineRule="auto" w:before="30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 of 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64" w:val="left"/>
          <w:tab w:pos="6134" w:val="left"/>
        </w:tabs>
        <w:autoSpaceDE w:val="0"/>
        <w:widowControl/>
        <w:spacing w:line="245" w:lineRule="auto" w:before="0" w:after="0"/>
        <w:ind w:left="2022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Environmental Professionals,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 Act, No. 1 of 2020</w:t>
      </w:r>
    </w:p>
    <w:p>
      <w:pPr>
        <w:autoSpaceDN w:val="0"/>
        <w:autoSpaceDE w:val="0"/>
        <w:widowControl/>
        <w:spacing w:line="259" w:lineRule="auto" w:before="26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subsection (1)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and shall come into effect </w:t>
      </w:r>
      <w:r>
        <w:rPr>
          <w:rFonts w:ascii="Times" w:hAnsi="Times" w:eastAsia="Times"/>
          <w:b w:val="0"/>
          <w:i w:val="0"/>
          <w:color w:val="221F1F"/>
          <w:sz w:val="20"/>
        </w:rPr>
        <w:t>on the date thereof.</w:t>
      </w:r>
    </w:p>
    <w:p>
      <w:pPr>
        <w:autoSpaceDN w:val="0"/>
        <w:tabs>
          <w:tab w:pos="1678" w:val="left"/>
        </w:tabs>
        <w:autoSpaceDE w:val="0"/>
        <w:widowControl/>
        <w:spacing w:line="252" w:lineRule="auto" w:before="290" w:after="228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shall maintain a register of members in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members.</w:t>
            </w:r>
          </w:p>
        </w:tc>
      </w:tr>
      <w:tr>
        <w:trPr>
          <w:trHeight w:hRule="exact" w:val="25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488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 body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corporate.</w:t>
            </w:r>
          </w:p>
        </w:tc>
      </w:tr>
    </w:tbl>
    <w:p>
      <w:pPr>
        <w:autoSpaceDN w:val="0"/>
        <w:autoSpaceDE w:val="0"/>
        <w:widowControl/>
        <w:spacing w:line="262" w:lineRule="auto" w:before="6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moneys received by way of gift, bequest, donation,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subscription, contribution, fees or grant for and on account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shall be deposited in one or more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banks approved by the Council to the credit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subject  to the provisions of section 6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autoSpaceDE w:val="0"/>
        <w:widowControl/>
        <w:spacing w:line="262" w:lineRule="auto" w:before="290" w:after="22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in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Auditing.</w:t>
            </w:r>
          </w:p>
        </w:tc>
      </w:tr>
      <w:tr>
        <w:trPr>
          <w:trHeight w:hRule="exact" w:val="30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3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body corporate.</w:t>
      </w:r>
    </w:p>
    <w:p>
      <w:pPr>
        <w:autoSpaceDN w:val="0"/>
        <w:autoSpaceDE w:val="0"/>
        <w:widowControl/>
        <w:spacing w:line="262" w:lineRule="auto" w:before="29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anually by the Auditor-General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 - General in terms of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Article 154 of the Constitution.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68" w:val="left"/>
          <w:tab w:pos="3510" w:val="left"/>
        </w:tabs>
        <w:autoSpaceDE w:val="0"/>
        <w:widowControl/>
        <w:spacing w:line="245" w:lineRule="auto" w:before="0" w:after="0"/>
        <w:ind w:left="2764" w:right="20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Environmental Professionals,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 Act, No. 1 of 2020</w:t>
      </w:r>
    </w:p>
    <w:p>
      <w:pPr>
        <w:autoSpaceDN w:val="0"/>
        <w:tabs>
          <w:tab w:pos="3024" w:val="left"/>
        </w:tabs>
        <w:autoSpaceDE w:val="0"/>
        <w:widowControl/>
        <w:spacing w:line="245" w:lineRule="auto" w:before="254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54" w:after="194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the Council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Report.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shall prepare a report of the activities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for each financial year and submit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together with the audited statement of accounts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Secretary of the Ministry of the Minister to whom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Environment is assigned in terms of Articles 43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44 of the Constitution and to the Registrar of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Organizations appointed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Voluntary Social Services Organizations (Registration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Supervision) Act, No. 31 of 1980 before the expiration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months of the year succeeding the year to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>report relates.</w:t>
      </w:r>
    </w:p>
    <w:p>
      <w:pPr>
        <w:autoSpaceDN w:val="0"/>
        <w:autoSpaceDE w:val="0"/>
        <w:widowControl/>
        <w:spacing w:line="247" w:lineRule="auto" w:before="254" w:after="194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moneys received by the body corporate during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Institute existing on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22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day 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 shall be paid by the body corporate hereby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Institute on that day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paid to the body corporate for the purposes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64" w:val="left"/>
          <w:tab w:pos="6134" w:val="left"/>
        </w:tabs>
        <w:autoSpaceDE w:val="0"/>
        <w:widowControl/>
        <w:spacing w:line="245" w:lineRule="auto" w:before="0" w:after="182"/>
        <w:ind w:left="2022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Environmental Professionals,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 Act, No. 1 of 2020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body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immovable.</w:t>
            </w:r>
          </w:p>
        </w:tc>
      </w:tr>
      <w:tr>
        <w:trPr>
          <w:trHeight w:hRule="exact" w:val="702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 shall be able and capable in law to take and hold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property, movable or immovable, which may become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70"/>
        <w:ind w:left="143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testamentary disposition or otherwise, and all such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held by the body corporate for the purpose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and subject to the rules of the body corporate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 section 7, with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exchange,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body corporate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property.</w:t>
            </w:r>
          </w:p>
        </w:tc>
      </w:tr>
      <w:tr>
        <w:trPr>
          <w:trHeight w:hRule="exact" w:val="472"/>
        </w:trPr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 the objects of the body corporate and no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43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by way of dividend, bonus or profit to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corporate.</w:t>
            </w:r>
          </w:p>
        </w:tc>
      </w:tr>
      <w:tr>
        <w:trPr>
          <w:trHeight w:hRule="exact" w:val="24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43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two members of the Council who shall sign their names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independent of the signing of any person as a </w:t>
      </w:r>
      <w:r>
        <w:rPr>
          <w:rFonts w:ascii="Times" w:hAnsi="Times" w:eastAsia="Times"/>
          <w:b w:val="0"/>
          <w:i w:val="0"/>
          <w:color w:val="221F1F"/>
          <w:sz w:val="20"/>
        </w:rPr>
        <w:t>witness.</w:t>
      </w:r>
    </w:p>
    <w:p>
      <w:pPr>
        <w:autoSpaceDN w:val="0"/>
        <w:autoSpaceDE w:val="0"/>
        <w:widowControl/>
        <w:spacing w:line="245" w:lineRule="auto" w:before="230" w:after="170"/>
        <w:ind w:left="143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Council as may be decided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dissolution.</w:t>
            </w:r>
          </w:p>
        </w:tc>
      </w:tr>
      <w:tr>
        <w:trPr>
          <w:trHeight w:hRule="exact" w:val="45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 remains after the satisfaction of all its debts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any property whatsoever, such property shall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43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by the rules thereof, prohibited from distributing </w:t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members.</w:t>
      </w:r>
    </w:p>
    <w:p>
      <w:pPr>
        <w:autoSpaceDN w:val="0"/>
        <w:autoSpaceDE w:val="0"/>
        <w:widowControl/>
        <w:spacing w:line="245" w:lineRule="auto" w:before="230" w:after="0"/>
        <w:ind w:left="143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10" w:val="left"/>
        </w:tabs>
        <w:autoSpaceDE w:val="0"/>
        <w:widowControl/>
        <w:spacing w:line="235" w:lineRule="auto" w:before="0" w:after="0"/>
        <w:ind w:left="27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Institute of Environmental Professionals,</w:t>
      </w:r>
    </w:p>
    <w:p>
      <w:pPr>
        <w:autoSpaceDN w:val="0"/>
        <w:autoSpaceDE w:val="0"/>
        <w:widowControl/>
        <w:spacing w:line="235" w:lineRule="auto" w:before="14" w:after="182"/>
        <w:ind w:left="0" w:right="202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 Act, No. 1 of 2020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Republic.</w:t>
            </w:r>
          </w:p>
          <w:p>
            <w:pPr>
              <w:autoSpaceDN w:val="0"/>
              <w:autoSpaceDE w:val="0"/>
              <w:widowControl/>
              <w:spacing w:line="247" w:lineRule="auto" w:before="54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2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affect the rights of the Republic or  of any body  politic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588"/>
        </w:trPr>
        <w:tc>
          <w:tcPr>
            <w:tcW w:type="dxa" w:w="3007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20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Environmental Professionals,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20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Sri Lanka (Incorporation) Act, No. 1 of 2020</w:t>
      </w:r>
    </w:p>
    <w:p>
      <w:pPr>
        <w:autoSpaceDN w:val="0"/>
        <w:autoSpaceDE w:val="0"/>
        <w:widowControl/>
        <w:spacing w:line="245" w:lineRule="auto" w:before="8590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