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tabs>
          <w:tab w:pos="2346" w:val="left"/>
          <w:tab w:pos="2586" w:val="left"/>
        </w:tabs>
        <w:autoSpaceDE w:val="0"/>
        <w:widowControl/>
        <w:spacing w:line="247" w:lineRule="auto" w:before="728" w:after="0"/>
        <w:ind w:left="2318" w:right="1872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SRI SHAKYASINHARAMA VIHARASTHA </w:t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 xml:space="preserve">KARYASADHAKA SANVIDANAYA 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 xml:space="preserve">(INCORPORATION) </w:t>
      </w:r>
      <w:r>
        <w:rPr>
          <w:rFonts w:ascii="Times" w:hAnsi="Times" w:eastAsia="Times"/>
          <w:b/>
          <w:i w:val="0"/>
          <w:color w:val="221F1F"/>
          <w:sz w:val="24"/>
        </w:rPr>
        <w:t>ACT, No. 15 OF 2022</w:t>
      </w:r>
    </w:p>
    <w:p>
      <w:pPr>
        <w:autoSpaceDN w:val="0"/>
        <w:autoSpaceDE w:val="0"/>
        <w:widowControl/>
        <w:spacing w:line="238" w:lineRule="auto" w:before="706" w:after="0"/>
        <w:ind w:left="0" w:right="311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18th of May, 2022]</w:t>
      </w:r>
    </w:p>
    <w:p>
      <w:pPr>
        <w:autoSpaceDN w:val="0"/>
        <w:autoSpaceDE w:val="0"/>
        <w:widowControl/>
        <w:spacing w:line="235" w:lineRule="auto" w:before="3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1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May 20,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288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Shakyasinharama Viharastha Karyasadhaka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8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Sanvidanaya (Incorporation) Act, No. 15 of 2022</w:t>
      </w:r>
    </w:p>
    <w:p>
      <w:pPr>
        <w:autoSpaceDN w:val="0"/>
        <w:autoSpaceDE w:val="0"/>
        <w:widowControl/>
        <w:spacing w:line="235" w:lineRule="auto" w:before="256" w:after="0"/>
        <w:ind w:left="0" w:right="38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18th of May, 2022]</w:t>
      </w:r>
    </w:p>
    <w:p>
      <w:pPr>
        <w:autoSpaceDN w:val="0"/>
        <w:autoSpaceDE w:val="0"/>
        <w:widowControl/>
        <w:spacing w:line="238" w:lineRule="auto" w:before="26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(Inc.) 19/2017</w:t>
      </w:r>
    </w:p>
    <w:p>
      <w:pPr>
        <w:autoSpaceDN w:val="0"/>
        <w:autoSpaceDE w:val="0"/>
        <w:widowControl/>
        <w:spacing w:line="245" w:lineRule="auto" w:before="262" w:after="0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</w:t>
      </w:r>
      <w:r>
        <w:rPr>
          <w:rFonts w:ascii="Times" w:hAnsi="Times" w:eastAsia="Times"/>
          <w:b w:val="0"/>
          <w:i w:val="0"/>
          <w:color w:val="221F1F"/>
          <w:sz w:val="14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HAKYASINHARAMA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14"/>
        </w:rPr>
        <w:t>IHARASTHA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K</w:t>
      </w:r>
      <w:r>
        <w:rPr>
          <w:rFonts w:ascii="Times" w:hAnsi="Times" w:eastAsia="Times"/>
          <w:b w:val="0"/>
          <w:i w:val="0"/>
          <w:color w:val="221F1F"/>
          <w:sz w:val="14"/>
        </w:rPr>
        <w:t>ARYASADHAKA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ANVIDANAYA</w:t>
      </w:r>
    </w:p>
    <w:p>
      <w:pPr>
        <w:autoSpaceDN w:val="0"/>
        <w:tabs>
          <w:tab w:pos="6496" w:val="left"/>
        </w:tabs>
        <w:autoSpaceDE w:val="0"/>
        <w:widowControl/>
        <w:spacing w:line="252" w:lineRule="auto" w:before="262" w:after="0"/>
        <w:ind w:left="145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Organization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Shakyasinharama Viharastha Karyasadhaka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Sanvidanaya” has heretofore been established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effectually carrying out its objects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matters connected with the said Organization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according to the rules agreed to by its members:</w:t>
      </w:r>
    </w:p>
    <w:p>
      <w:pPr>
        <w:autoSpaceDN w:val="0"/>
        <w:autoSpaceDE w:val="0"/>
        <w:widowControl/>
        <w:spacing w:line="252" w:lineRule="auto" w:before="260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>grant the said application:</w:t>
      </w:r>
    </w:p>
    <w:p>
      <w:pPr>
        <w:autoSpaceDN w:val="0"/>
        <w:autoSpaceDE w:val="0"/>
        <w:widowControl/>
        <w:spacing w:line="247" w:lineRule="auto" w:before="260" w:after="20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Sri Shakyasinharama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Viharastha Karyasadhaka Sanvidanaya (Incorporation) </w:t>
      </w:r>
      <w:r>
        <w:rPr>
          <w:rFonts w:ascii="Times" w:hAnsi="Times" w:eastAsia="Times"/>
          <w:b w:val="0"/>
          <w:i w:val="0"/>
          <w:color w:val="221F1F"/>
          <w:sz w:val="20"/>
        </w:rPr>
        <w:t>Act, No. 15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 and after the date of commencement of this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Sri </w:t>
            </w:r>
            <w:r>
              <w:br/>
            </w: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Shakyasinharama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Viharastha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Karyasadhaka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Sanvidanaya</w:t>
            </w:r>
          </w:p>
        </w:tc>
      </w:tr>
      <w:tr>
        <w:trPr>
          <w:trHeight w:hRule="exact" w:val="9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such and so many persons as now are 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Shakyasinharama Viharastha Karyasadhaka Sanvidanaya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“Organization”) and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hereafter be admitted as members of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8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shall have perpetual succession under the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style of the “Sri Shakyasinharama Viharastha </w:t>
      </w:r>
      <w:r>
        <w:rPr>
          <w:rFonts w:ascii="Times" w:hAnsi="Times" w:eastAsia="Times"/>
          <w:b w:val="0"/>
          <w:i w:val="0"/>
          <w:color w:val="221F1F"/>
          <w:sz w:val="20"/>
        </w:rPr>
        <w:t>Karyasadhaka Sanvidanaya” (hereinafter referred to as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“body corporate”), and by that name may sue and be sued </w:t>
      </w:r>
      <w:r>
        <w:rPr>
          <w:rFonts w:ascii="Times" w:hAnsi="Times" w:eastAsia="Times"/>
          <w:b w:val="0"/>
          <w:i w:val="0"/>
          <w:color w:val="221F1F"/>
          <w:sz w:val="20"/>
        </w:rPr>
        <w:t>with full power and authority to have, and use a common seal</w:t>
      </w:r>
    </w:p>
    <w:p>
      <w:pPr>
        <w:autoSpaceDN w:val="0"/>
        <w:autoSpaceDE w:val="0"/>
        <w:widowControl/>
        <w:spacing w:line="235" w:lineRule="auto" w:before="4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to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74" w:val="left"/>
          <w:tab w:pos="3202" w:val="left"/>
        </w:tabs>
        <w:autoSpaceDE w:val="0"/>
        <w:widowControl/>
        <w:spacing w:line="245" w:lineRule="auto" w:before="0" w:after="0"/>
        <w:ind w:left="2754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Shakyasinharama Viharastha Karyasadhaka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Sanvidanaya (Incorporation) Act, No. 15 of 2022</w:t>
      </w:r>
    </w:p>
    <w:p>
      <w:pPr>
        <w:autoSpaceDN w:val="0"/>
        <w:autoSpaceDE w:val="0"/>
        <w:widowControl/>
        <w:spacing w:line="293" w:lineRule="auto" w:before="286" w:after="29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6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attend activities on religious development and</w:t>
            </w:r>
          </w:p>
        </w:tc>
      </w:tr>
    </w:tbl>
    <w:p>
      <w:pPr>
        <w:autoSpaceDN w:val="0"/>
        <w:autoSpaceDE w:val="0"/>
        <w:widowControl/>
        <w:spacing w:line="238" w:lineRule="auto" w:before="34" w:after="296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development of the persons;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32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protect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conserve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Shakyasinharamaya  and other associated temples;</w:t>
      </w:r>
    </w:p>
    <w:p>
      <w:pPr>
        <w:autoSpaceDN w:val="0"/>
        <w:tabs>
          <w:tab w:pos="3502" w:val="left"/>
        </w:tabs>
        <w:autoSpaceDE w:val="0"/>
        <w:widowControl/>
        <w:spacing w:line="271" w:lineRule="auto" w:before="35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and foster humanitarian ideas, good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values and morals;</w:t>
      </w:r>
    </w:p>
    <w:p>
      <w:pPr>
        <w:autoSpaceDN w:val="0"/>
        <w:tabs>
          <w:tab w:pos="3502" w:val="left"/>
        </w:tabs>
        <w:autoSpaceDE w:val="0"/>
        <w:widowControl/>
        <w:spacing w:line="290" w:lineRule="auto" w:before="35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carry out awareness programmes for the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including school children of the value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acquiring knowledge in Sinhala, English,  Sanskrit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languages, computer and technical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knowledge;</w:t>
      </w:r>
    </w:p>
    <w:p>
      <w:pPr>
        <w:autoSpaceDN w:val="0"/>
        <w:tabs>
          <w:tab w:pos="3502" w:val="left"/>
        </w:tabs>
        <w:autoSpaceDE w:val="0"/>
        <w:widowControl/>
        <w:spacing w:line="281" w:lineRule="auto" w:before="35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implement cultural programmes aiming 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participation of the members of the public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programmes; and</w:t>
      </w:r>
    </w:p>
    <w:p>
      <w:pPr>
        <w:autoSpaceDN w:val="0"/>
        <w:tabs>
          <w:tab w:pos="3502" w:val="left"/>
        </w:tabs>
        <w:autoSpaceDE w:val="0"/>
        <w:widowControl/>
        <w:spacing w:line="281" w:lineRule="auto" w:before="358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extend support to services rendered by senior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citizens’ organizations and to encourage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organizations.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858" w:val="left"/>
          <w:tab w:pos="6154" w:val="left"/>
        </w:tabs>
        <w:autoSpaceDE w:val="0"/>
        <w:widowControl/>
        <w:spacing w:line="245" w:lineRule="auto" w:before="0" w:after="190"/>
        <w:ind w:left="18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Shakyasinharama Viharastha Karyasadhaka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Sanvidanaya (Incorporation) Act, No. 15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corprate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Ministry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any Provincial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  <w:p>
            <w:pPr>
              <w:autoSpaceDN w:val="0"/>
              <w:autoSpaceDE w:val="0"/>
              <w:widowControl/>
              <w:spacing w:line="245" w:lineRule="auto" w:before="408" w:after="0"/>
              <w:ind w:left="144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affairs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  <w:tr>
        <w:trPr>
          <w:trHeight w:hRule="exact" w:val="14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2" w:after="0"/>
              <w:ind w:left="736" w:right="10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in accordance with written law and in such manner so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to create any conflict between the work of the body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corporate and any work being carried out simultaneously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any Ministry or Department of the Government or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 or any Local Authority.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and the rules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 under section 7, the management and administration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affairs of the body corporate shall be carried out by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 Management (hereinafter referred to as the “Board”)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consisting of such number of office bearers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by the  rules made under section 7.</w:t>
      </w:r>
    </w:p>
    <w:p>
      <w:pPr>
        <w:autoSpaceDN w:val="0"/>
        <w:autoSpaceDE w:val="0"/>
        <w:widowControl/>
        <w:spacing w:line="262" w:lineRule="auto" w:before="28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members of the Board of the Organization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office on the day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shall, subject to the rules made </w:t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function as an Interim Board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until the first Board is appointed or elected </w:t>
      </w:r>
      <w:r>
        <w:rPr>
          <w:rFonts w:ascii="Times" w:hAnsi="Times" w:eastAsia="Times"/>
          <w:b w:val="0"/>
          <w:i w:val="0"/>
          <w:color w:val="000000"/>
          <w:sz w:val="20"/>
        </w:rPr>
        <w:t>in the manner provided for by rules made under section 7.</w:t>
      </w:r>
    </w:p>
    <w:p>
      <w:pPr>
        <w:autoSpaceDN w:val="0"/>
        <w:autoSpaceDE w:val="0"/>
        <w:widowControl/>
        <w:spacing w:line="262" w:lineRule="auto" w:before="27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Subject to the provisions of section 7, the Interim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the body corporate shall have the power to make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for the interim administration of the body corporate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for election or appointment of the members of the first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the body corporate, not inconsistent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 or any other written law.</w:t>
      </w:r>
    </w:p>
    <w:p>
      <w:pPr>
        <w:autoSpaceDN w:val="0"/>
        <w:tabs>
          <w:tab w:pos="1696" w:val="left"/>
        </w:tabs>
        <w:autoSpaceDE w:val="0"/>
        <w:widowControl/>
        <w:spacing w:line="252" w:lineRule="auto" w:before="278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decision of the Interim Board shall be taken by </w:t>
      </w:r>
      <w:r>
        <w:rPr>
          <w:rFonts w:ascii="Times" w:hAnsi="Times" w:eastAsia="Times"/>
          <w:b w:val="0"/>
          <w:i w:val="0"/>
          <w:color w:val="000000"/>
          <w:sz w:val="20"/>
        </w:rPr>
        <w:t>the majority of its members present at such meeting.</w:t>
      </w:r>
    </w:p>
    <w:p>
      <w:pPr>
        <w:autoSpaceDN w:val="0"/>
        <w:autoSpaceDE w:val="0"/>
        <w:widowControl/>
        <w:spacing w:line="254" w:lineRule="auto" w:before="28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Board of the body corporate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p>
      <w:pPr>
        <w:autoSpaceDN w:val="0"/>
        <w:autoSpaceDE w:val="0"/>
        <w:widowControl/>
        <w:spacing w:line="250" w:lineRule="auto" w:before="282" w:after="0"/>
        <w:ind w:left="1456" w:right="273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Every office bearer of the Board including the </w:t>
      </w:r>
      <w:r>
        <w:rPr>
          <w:rFonts w:ascii="Times" w:hAnsi="Times" w:eastAsia="Times"/>
          <w:b w:val="0"/>
          <w:i w:val="0"/>
          <w:color w:val="000000"/>
          <w:sz w:val="20"/>
        </w:rPr>
        <w:t>patrons and advisors, shall be appointed or elected for 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74" w:val="left"/>
          <w:tab w:pos="3202" w:val="left"/>
        </w:tabs>
        <w:autoSpaceDE w:val="0"/>
        <w:widowControl/>
        <w:spacing w:line="245" w:lineRule="auto" w:before="0" w:after="0"/>
        <w:ind w:left="2754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Shakyasinharama Viharastha Karyasadhaka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Sanvidanaya (Incorporation) Act, No. 15 of 2022</w:t>
      </w:r>
    </w:p>
    <w:p>
      <w:pPr>
        <w:autoSpaceDN w:val="0"/>
        <w:autoSpaceDE w:val="0"/>
        <w:widowControl/>
        <w:spacing w:line="259" w:lineRule="auto" w:before="26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years and any such office bearer, patron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 shall be eligible for re-appointment or re-election </w:t>
      </w:r>
      <w:r>
        <w:rPr>
          <w:rFonts w:ascii="Times" w:hAnsi="Times" w:eastAsia="Times"/>
          <w:b w:val="0"/>
          <w:i w:val="0"/>
          <w:color w:val="000000"/>
          <w:sz w:val="20"/>
        </w:rPr>
        <w:t>after lapse of the said period of three years.</w:t>
      </w:r>
    </w:p>
    <w:p>
      <w:pPr>
        <w:autoSpaceDN w:val="0"/>
        <w:autoSpaceDE w:val="0"/>
        <w:widowControl/>
        <w:spacing w:line="264" w:lineRule="auto" w:before="2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Board shall, having regard to the rules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corporate, elect or appoint a person to fill such </w:t>
      </w:r>
      <w:r>
        <w:rPr>
          <w:rFonts w:ascii="Times" w:hAnsi="Times" w:eastAsia="Times"/>
          <w:b w:val="0"/>
          <w:i w:val="0"/>
          <w:color w:val="000000"/>
          <w:sz w:val="20"/>
        </w:rPr>
        <w:t>vacancy.</w:t>
      </w:r>
    </w:p>
    <w:p>
      <w:pPr>
        <w:autoSpaceDN w:val="0"/>
        <w:autoSpaceDE w:val="0"/>
        <w:widowControl/>
        <w:spacing w:line="259" w:lineRule="auto" w:before="292" w:after="234"/>
        <w:ind w:left="2784" w:right="1436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body corporate shall have the power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do, perform and execute the following acts for the </w:t>
      </w:r>
      <w:r>
        <w:rPr>
          <w:rFonts w:ascii="Times" w:hAnsi="Times" w:eastAsia="Times"/>
          <w:b w:val="0"/>
          <w:i w:val="0"/>
          <w:color w:val="000000"/>
          <w:sz w:val="20"/>
        </w:rPr>
        <w:t>achievement of the objects of the body corporate:–</w:t>
      </w:r>
    </w:p>
    <w:p>
      <w:pPr>
        <w:autoSpaceDN w:val="0"/>
        <w:tabs>
          <w:tab w:pos="3504" w:val="left"/>
        </w:tabs>
        <w:autoSpaceDE w:val="0"/>
        <w:widowControl/>
        <w:spacing w:line="266" w:lineRule="auto" w:before="29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purchase, rent, construct, renovate and otherwise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 lands or buildings which may be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the body corporate and to deal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or dispose of the same as may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Board with a view to promoting the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corporate;</w:t>
      </w:r>
    </w:p>
    <w:p>
      <w:pPr>
        <w:autoSpaceDN w:val="0"/>
        <w:tabs>
          <w:tab w:pos="3504" w:val="left"/>
        </w:tabs>
        <w:autoSpaceDE w:val="0"/>
        <w:widowControl/>
        <w:spacing w:line="266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enter into and perform or carry out, 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through any officer or agent authorized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that behalf by the body corporate, all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contracts or agreements as may be necessary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attainment of the objects or the exercise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powers of the body corporate;</w:t>
      </w:r>
    </w:p>
    <w:p>
      <w:pPr>
        <w:autoSpaceDN w:val="0"/>
        <w:tabs>
          <w:tab w:pos="3504" w:val="left"/>
        </w:tabs>
        <w:autoSpaceDE w:val="0"/>
        <w:widowControl/>
        <w:spacing w:line="259" w:lineRule="auto" w:before="29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borrow or raise funds with or without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receive grants, gifts or donations in cash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kind: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858" w:val="left"/>
          <w:tab w:pos="6154" w:val="left"/>
        </w:tabs>
        <w:autoSpaceDE w:val="0"/>
        <w:widowControl/>
        <w:spacing w:line="245" w:lineRule="auto" w:before="0" w:after="0"/>
        <w:ind w:left="18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Shakyasinharama Viharastha Karyasadhaka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Sanvidanaya (Incorporation) Act, No. 15 of 2022</w:t>
      </w:r>
    </w:p>
    <w:p>
      <w:pPr>
        <w:autoSpaceDN w:val="0"/>
        <w:autoSpaceDE w:val="0"/>
        <w:widowControl/>
        <w:spacing w:line="257" w:lineRule="auto" w:before="262" w:after="0"/>
        <w:ind w:left="215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Board shall obtain the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donations made to the body corporate;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27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make, draw, accept, discount, endorse, negotiate,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buy, sell and issue bills of exchange, cheques,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 and other negotiable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open, operate, maintain and close accounts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any bank in Sri Lanka approved by the Board;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278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invest any funds that are not immediately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the body corporate,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manner as the Board may determine;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282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any lawful trust having objects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objects of the body corporate or any real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property with a view to promoting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body corporate;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28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body corporate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and to pay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 such salaries, allowances and gratuities as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body corporate;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8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organize lectures, seminars and conferences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view to promoting the objectives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corporate;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282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liaise and co-ordinate with other local and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similar objects to that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body corporate; and</w:t>
      </w:r>
    </w:p>
    <w:p>
      <w:pPr>
        <w:autoSpaceDN w:val="0"/>
        <w:tabs>
          <w:tab w:pos="2156" w:val="left"/>
        </w:tabs>
        <w:autoSpaceDE w:val="0"/>
        <w:widowControl/>
        <w:spacing w:line="252" w:lineRule="auto" w:before="278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train officers and servants in Sri Lanka or abroad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74" w:val="left"/>
          <w:tab w:pos="3202" w:val="left"/>
        </w:tabs>
        <w:autoSpaceDE w:val="0"/>
        <w:widowControl/>
        <w:spacing w:line="245" w:lineRule="auto" w:before="0" w:after="202"/>
        <w:ind w:left="2754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Shakyasinharama Viharastha Karyasadhaka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Sanvidanaya (Incorporation) Act, No. 15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82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It shall be lawful for the body corporate, from time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of the body corporate and by</w:t>
            </w:r>
          </w:p>
        </w:tc>
      </w:tr>
    </w:tbl>
    <w:p>
      <w:pPr>
        <w:autoSpaceDN w:val="0"/>
        <w:autoSpaceDE w:val="0"/>
        <w:widowControl/>
        <w:spacing w:line="262" w:lineRule="auto" w:before="1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majority of not less than two-thirds of the members present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voting, to make rules, not inconsistent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or any other written law, for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matters:—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fees payable by the members;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election of office bearers of the Board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vacation of or removal from office of office bearers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powers, duties and functions of the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bearers;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various officers,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servants of the body corporate;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to be followed for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body corporate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or notices and agenda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tabs>
          <w:tab w:pos="3504" w:val="left"/>
        </w:tabs>
        <w:autoSpaceDE w:val="0"/>
        <w:widowControl/>
        <w:spacing w:line="254" w:lineRule="auto" w:before="29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of the Board and the body corporate;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94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governing the manner of liaising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coordinating with other local and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that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body corporate;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858" w:val="left"/>
          <w:tab w:pos="6154" w:val="left"/>
        </w:tabs>
        <w:autoSpaceDE w:val="0"/>
        <w:widowControl/>
        <w:spacing w:line="245" w:lineRule="auto" w:before="0" w:after="0"/>
        <w:ind w:left="18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Shakyasinharama Viharastha Karyasadhaka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Sanvidanaya (Incorporation) Act, No. 15 of 2022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the management of the affairs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the accomplishment of its’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dissolution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corporate.</w:t>
      </w:r>
    </w:p>
    <w:p>
      <w:pPr>
        <w:autoSpaceDN w:val="0"/>
        <w:autoSpaceDE w:val="0"/>
        <w:widowControl/>
        <w:spacing w:line="250" w:lineRule="auto" w:before="26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 of this section.</w:t>
      </w:r>
    </w:p>
    <w:p>
      <w:pPr>
        <w:autoSpaceDN w:val="0"/>
        <w:autoSpaceDE w:val="0"/>
        <w:widowControl/>
        <w:spacing w:line="250" w:lineRule="auto" w:before="26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subsection (1)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of such rules </w:t>
      </w:r>
      <w:r>
        <w:rPr>
          <w:rFonts w:ascii="Times" w:hAnsi="Times" w:eastAsia="Times"/>
          <w:b w:val="0"/>
          <w:i w:val="0"/>
          <w:color w:val="221F1F"/>
          <w:sz w:val="20"/>
        </w:rPr>
        <w:t>and shall come into effect on the date of such publication.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264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subject to the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678" w:val="left"/>
          <w:tab w:pos="2030" w:val="left"/>
          <w:tab w:pos="6496" w:val="left"/>
        </w:tabs>
        <w:autoSpaceDE w:val="0"/>
        <w:widowControl/>
        <w:spacing w:line="247" w:lineRule="auto" w:before="266" w:after="0"/>
        <w:ind w:left="1438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Board shall maintain a register of members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name, address and other essential details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members</w:t>
      </w:r>
    </w:p>
    <w:p>
      <w:pPr>
        <w:autoSpaceDN w:val="0"/>
        <w:autoSpaceDE w:val="0"/>
        <w:widowControl/>
        <w:spacing w:line="235" w:lineRule="auto" w:before="20" w:after="206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body corporate</w:t>
      </w:r>
    </w:p>
    <w:p>
      <w:pPr>
        <w:autoSpaceDN w:val="0"/>
        <w:autoSpaceDE w:val="0"/>
        <w:widowControl/>
        <w:spacing w:line="252" w:lineRule="auto" w:before="7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moneys received by way of gifts, bequests,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subscriptions, contributions, fees or grants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shall,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section 6(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be deposited in one or more banks </w:t>
      </w:r>
      <w:r>
        <w:rPr>
          <w:rFonts w:ascii="Times" w:hAnsi="Times" w:eastAsia="Times"/>
          <w:b w:val="0"/>
          <w:i w:val="0"/>
          <w:color w:val="000000"/>
          <w:sz w:val="20"/>
        </w:rPr>
        <w:t>approved by the Board to the credit of the body corporate.</w:t>
      </w:r>
    </w:p>
    <w:p>
      <w:pPr>
        <w:autoSpaceDN w:val="0"/>
        <w:autoSpaceDE w:val="0"/>
        <w:widowControl/>
        <w:spacing w:line="252" w:lineRule="auto" w:before="266" w:after="20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30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74" w:val="left"/>
          <w:tab w:pos="3202" w:val="left"/>
        </w:tabs>
        <w:autoSpaceDE w:val="0"/>
        <w:widowControl/>
        <w:spacing w:line="245" w:lineRule="auto" w:before="0" w:after="0"/>
        <w:ind w:left="2754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Shakyasinharama Viharastha Karyasadhaka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Sanvidanaya (Incorporation) Act, No. 15 of 2022</w:t>
      </w:r>
    </w:p>
    <w:p>
      <w:pPr>
        <w:autoSpaceDN w:val="0"/>
        <w:autoSpaceDE w:val="0"/>
        <w:widowControl/>
        <w:spacing w:line="271" w:lineRule="auto" w:before="27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audited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annually by the Auditor-General or a qualified auditor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Auditor-General in terms of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154 of the Constitution and be certified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Auditor-General or such qualified auditor.</w:t>
      </w:r>
    </w:p>
    <w:p>
      <w:pPr>
        <w:autoSpaceDN w:val="0"/>
        <w:tabs>
          <w:tab w:pos="3022" w:val="left"/>
        </w:tabs>
        <w:autoSpaceDE w:val="0"/>
        <w:widowControl/>
        <w:spacing w:line="257" w:lineRule="auto" w:before="31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For the purposes of this section,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means—</w:t>
      </w:r>
    </w:p>
    <w:p>
      <w:pPr>
        <w:autoSpaceDN w:val="0"/>
        <w:tabs>
          <w:tab w:pos="3502" w:val="left"/>
        </w:tabs>
        <w:autoSpaceDE w:val="0"/>
        <w:widowControl/>
        <w:spacing w:line="271" w:lineRule="auto" w:before="31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individual who,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 or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institute established by law, possesses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to practise as an Accountant,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 of such institute; or</w:t>
      </w:r>
    </w:p>
    <w:p>
      <w:pPr>
        <w:autoSpaceDN w:val="0"/>
        <w:tabs>
          <w:tab w:pos="3502" w:val="left"/>
        </w:tabs>
        <w:autoSpaceDE w:val="0"/>
        <w:widowControl/>
        <w:spacing w:line="271" w:lineRule="auto" w:before="310" w:after="248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firm of Accountants, each of the resident partners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which, being a member of the Institute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Chartered Accountants of  Sri Lanka or of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law, possesses a certificate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practise as an Accountant, issued by the Council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shall prepare a report of the activities</w:t>
            </w:r>
          </w:p>
        </w:tc>
      </w:tr>
    </w:tbl>
    <w:p>
      <w:pPr>
        <w:autoSpaceDN w:val="0"/>
        <w:autoSpaceDE w:val="0"/>
        <w:widowControl/>
        <w:spacing w:line="276" w:lineRule="auto" w:before="2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 for each financial year and submit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together with the audited statement of accounts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 a list of all assets and liabilities of the body corporate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the Auditor-General or a qualified auditor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section 10, to the Ministry of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Buddha Sasana under Article 44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45 of the Constitution  and to the Registrar of Voluntary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Services Organizations appointed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Services Organizations (Registration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Supervision) Act, No. 31 of 1980 before the expiration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 months of the year succeeding the year to which such </w:t>
      </w:r>
      <w:r>
        <w:rPr>
          <w:rFonts w:ascii="Times" w:hAnsi="Times" w:eastAsia="Times"/>
          <w:b w:val="0"/>
          <w:i w:val="0"/>
          <w:color w:val="000000"/>
          <w:sz w:val="20"/>
        </w:rPr>
        <w:t>report relates.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858" w:val="left"/>
          <w:tab w:pos="6154" w:val="left"/>
        </w:tabs>
        <w:autoSpaceDE w:val="0"/>
        <w:widowControl/>
        <w:spacing w:line="245" w:lineRule="auto" w:before="0" w:after="0"/>
        <w:ind w:left="182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Shakyasinharama Viharastha Karyasadhaka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Sanvidanaya (Incorporation) Act, No. 15 of 2022</w:t>
      </w:r>
    </w:p>
    <w:p>
      <w:pPr>
        <w:autoSpaceDN w:val="0"/>
        <w:autoSpaceDE w:val="0"/>
        <w:widowControl/>
        <w:spacing w:line="266" w:lineRule="auto" w:before="266" w:after="23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statement of accounts relating to the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local moneys received by the body corporate, the details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contracts and agreements entered into by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and the rules of the body corporate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7 during  the financial year shall be attached to the </w:t>
      </w:r>
      <w:r>
        <w:rPr>
          <w:rFonts w:ascii="Times" w:hAnsi="Times" w:eastAsia="Times"/>
          <w:b w:val="0"/>
          <w:i w:val="0"/>
          <w:color w:val="000000"/>
          <w:sz w:val="20"/>
        </w:rPr>
        <w:t>report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Organization existing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Organization</w:t>
            </w:r>
          </w:p>
        </w:tc>
      </w:tr>
      <w:tr>
        <w:trPr>
          <w:trHeight w:hRule="exact" w:val="53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234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Organization on that day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paid to the body 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and any other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79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2" w:after="0"/>
              <w:ind w:left="736" w:right="122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 be able and capable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to take and hold any property, movable or immovable,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234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grant, gift, testamentary disposition or otherwise, and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property shall be held by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this Act and subject to the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made under section 7, with power to sell, mortgage, </w:t>
      </w:r>
      <w:r>
        <w:rPr>
          <w:rFonts w:ascii="Times" w:hAnsi="Times" w:eastAsia="Times"/>
          <w:b w:val="0"/>
          <w:i w:val="0"/>
          <w:color w:val="221F1F"/>
          <w:sz w:val="20"/>
        </w:rPr>
        <w:t>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 moneys and property of the body corporate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4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53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23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by way of dividend, bonus or profit or otherwise </w:t>
      </w:r>
      <w:r>
        <w:rPr>
          <w:rFonts w:ascii="Times" w:hAnsi="Times" w:eastAsia="Times"/>
          <w:b w:val="0"/>
          <w:i w:val="0"/>
          <w:color w:val="000000"/>
          <w:sz w:val="20"/>
        </w:rPr>
        <w:t>howsoever to the members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body corporate shall not affixed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two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>instrument in token of their presence and such signing shall</w:t>
      </w:r>
    </w:p>
    <w:p>
      <w:pPr>
        <w:autoSpaceDN w:val="0"/>
        <w:autoSpaceDE w:val="0"/>
        <w:widowControl/>
        <w:spacing w:line="235" w:lineRule="auto" w:before="5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74" w:val="left"/>
          <w:tab w:pos="3202" w:val="left"/>
        </w:tabs>
        <w:autoSpaceDE w:val="0"/>
        <w:widowControl/>
        <w:spacing w:line="245" w:lineRule="auto" w:before="0" w:after="0"/>
        <w:ind w:left="2754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Shakyasinharama Viharastha Karyasadhaka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Sanvidanaya (Incorporation) Act, No. 15 of 2022</w:t>
      </w:r>
    </w:p>
    <w:p>
      <w:pPr>
        <w:autoSpaceDN w:val="0"/>
        <w:autoSpaceDE w:val="0"/>
        <w:widowControl/>
        <w:spacing w:line="283" w:lineRule="auto" w:before="286" w:after="24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body corporate</w:t>
            </w:r>
          </w:p>
        </w:tc>
      </w:tr>
      <w:tr>
        <w:trPr>
          <w:trHeight w:hRule="exact" w:val="548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2" w:after="0"/>
              <w:ind w:left="2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 remains after the satisfaction of all its debts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any property whatsoever, such property shall not</w:t>
            </w:r>
          </w:p>
        </w:tc>
      </w:tr>
    </w:tbl>
    <w:p>
      <w:pPr>
        <w:autoSpaceDN w:val="0"/>
        <w:autoSpaceDE w:val="0"/>
        <w:widowControl/>
        <w:spacing w:line="271" w:lineRule="auto" w:before="2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be given or transferred to any other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having objects similar to those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and which is by the rules thereof,  prohibited from </w:t>
      </w: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its members.</w:t>
      </w:r>
    </w:p>
    <w:p>
      <w:pPr>
        <w:autoSpaceDN w:val="0"/>
        <w:autoSpaceDE w:val="0"/>
        <w:widowControl/>
        <w:spacing w:line="286" w:lineRule="auto" w:before="310" w:after="28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with the approval of the Registrar of Voluntary Social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Organizations appointed under the Voluntary Social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Organization (Registration and Supervision)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31 of 1980 immediately before the dissolution at a general </w:t>
      </w:r>
      <w:r>
        <w:rPr>
          <w:rFonts w:ascii="Times" w:hAnsi="Times" w:eastAsia="Times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  <w:p>
            <w:pPr>
              <w:autoSpaceDN w:val="0"/>
              <w:autoSpaceDE w:val="0"/>
              <w:widowControl/>
              <w:spacing w:line="245" w:lineRule="auto" w:before="542" w:after="0"/>
              <w:ind w:left="682" w:right="13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 the rights of the Republic or of any body politic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2"/>
        <w:ind w:left="0" w:right="0"/>
      </w:pPr>
    </w:p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Shakyasinharama Viharastha Karyasadhaka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8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Sanvidanaya (Incorporation) Act, No. 15 of 2022</w:t>
      </w:r>
    </w:p>
    <w:p>
      <w:pPr>
        <w:autoSpaceDN w:val="0"/>
        <w:autoSpaceDE w:val="0"/>
        <w:widowControl/>
        <w:spacing w:line="245" w:lineRule="auto" w:before="8656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