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438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66" w:lineRule="exact" w:before="782" w:after="0"/>
        <w:ind w:left="193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SISIRA  JAYAKODY  SIYAPATHA  FOUNDATION</w:t>
      </w:r>
    </w:p>
    <w:p>
      <w:pPr>
        <w:autoSpaceDN w:val="0"/>
        <w:autoSpaceDE w:val="0"/>
        <w:widowControl/>
        <w:spacing w:line="266" w:lineRule="exact" w:before="22" w:after="0"/>
        <w:ind w:left="224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(INCORPORATION)  ACT,  No. 20  OF  2022</w:t>
      </w:r>
    </w:p>
    <w:p>
      <w:pPr>
        <w:autoSpaceDN w:val="0"/>
        <w:autoSpaceDE w:val="0"/>
        <w:widowControl/>
        <w:spacing w:line="276" w:lineRule="exact" w:before="766" w:after="0"/>
        <w:ind w:left="0" w:right="286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06th of September, 2022]</w:t>
      </w:r>
    </w:p>
    <w:p>
      <w:pPr>
        <w:autoSpaceDN w:val="0"/>
        <w:autoSpaceDE w:val="0"/>
        <w:widowControl/>
        <w:spacing w:line="244" w:lineRule="exact" w:before="32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0" w:lineRule="exact" w:before="83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September 09, 2022</w:t>
      </w:r>
    </w:p>
    <w:p>
      <w:pPr>
        <w:autoSpaceDN w:val="0"/>
        <w:autoSpaceDE w:val="0"/>
        <w:widowControl/>
        <w:spacing w:line="214" w:lineRule="exact" w:before="442" w:after="0"/>
        <w:ind w:left="0" w:right="261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76" w:lineRule="exact" w:before="25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0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576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1008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Sisira Jayakody Siyapatha Foundation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 Act, No. 20 of 2022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170" w:after="0"/>
        <w:ind w:left="0" w:right="3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06th of September, 2022]</w:t>
      </w:r>
    </w:p>
    <w:p>
      <w:pPr>
        <w:autoSpaceDN w:val="0"/>
        <w:autoSpaceDE w:val="0"/>
        <w:widowControl/>
        <w:spacing w:line="266" w:lineRule="exact" w:before="25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(Inc.) 10/2016</w:t>
      </w:r>
    </w:p>
    <w:p>
      <w:pPr>
        <w:autoSpaceDN w:val="0"/>
        <w:autoSpaceDE w:val="0"/>
        <w:widowControl/>
        <w:spacing w:line="256" w:lineRule="exact" w:before="260" w:after="190"/>
        <w:ind w:left="172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ISIRA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221F1F"/>
          <w:sz w:val="14"/>
        </w:rPr>
        <w:t>AYAKODY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IYAPATHA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67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8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WHEREAS a Foundation called and known as the “Sisira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Jayakody Siyapatha Foundation” has heretofore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established in Sri Lanka for the purpose of effectually carrying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out its objects and transacting all matters connected 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said Foundation according to the rules agreed to by 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members: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</w:tbl>
    <w:p>
      <w:pPr>
        <w:autoSpaceDN w:val="0"/>
        <w:autoSpaceDE w:val="0"/>
        <w:widowControl/>
        <w:spacing w:line="258" w:lineRule="exact" w:before="198" w:after="0"/>
        <w:ind w:left="1438" w:right="278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>grant the said application :</w:t>
      </w:r>
    </w:p>
    <w:p>
      <w:pPr>
        <w:autoSpaceDN w:val="0"/>
        <w:autoSpaceDE w:val="0"/>
        <w:widowControl/>
        <w:spacing w:line="256" w:lineRule="exact" w:before="260" w:after="19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Sisira Jayakody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192" w:lineRule="exact" w:before="55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Sisira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Jayakody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Siyapatha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36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Siyapatha Foundation  (Incorporation) Act, No. 20 of  2022.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5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8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such and so many persons as now are members of  the Sisira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Jayakody Siyapatha Foundation (hereinafter referred to as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“Foundation”) and shall hereafter be admitted as members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body corporate hereby constituted shall have perpetual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succession under the name and style of  the “Sisira Jayakody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Siyapatha Foundation” (hereinafter  referred to as the  “body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2" w:lineRule="exact" w:before="0" w:after="0"/>
        <w:ind w:left="1438" w:right="278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corporate”), and by that name may sue and be sued with full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and authority to have, and  use a common seal and to </w:t>
      </w:r>
      <w:r>
        <w:rPr>
          <w:rFonts w:ascii="Times" w:hAnsi="Times" w:eastAsia="Times"/>
          <w:b w:val="0"/>
          <w:i w:val="0"/>
          <w:color w:val="221F1F"/>
          <w:sz w:val="20"/>
        </w:rPr>
        <w:t>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88" w:right="100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Sisira Jayakody Siyapatha Foundation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 Act, No. 20 of 2022</w:t>
            </w:r>
          </w:p>
        </w:tc>
      </w:tr>
    </w:tbl>
    <w:p>
      <w:pPr>
        <w:autoSpaceDN w:val="0"/>
        <w:autoSpaceDE w:val="0"/>
        <w:widowControl/>
        <w:spacing w:line="266" w:lineRule="exact" w:before="246" w:after="20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be deemed to be a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Services Organization within the meaning and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Services Organization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18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82" w:after="0"/>
              <w:ind w:left="20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Subject to the provisions of any written law,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objects for which the body corporate is constituted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 hereby declared to be–</w:t>
            </w:r>
          </w:p>
        </w:tc>
      </w:tr>
    </w:tbl>
    <w:p>
      <w:pPr>
        <w:autoSpaceDN w:val="0"/>
        <w:autoSpaceDE w:val="0"/>
        <w:widowControl/>
        <w:spacing w:line="266" w:lineRule="exact" w:before="206" w:after="0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various studies, lectures and seminars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encourage self-employment and to provide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trainings, assistance and sponsorships to those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unemployed with a view to promoting self </w:t>
      </w:r>
      <w:r>
        <w:rPr>
          <w:rFonts w:ascii="Times" w:hAnsi="Times" w:eastAsia="Times"/>
          <w:b w:val="0"/>
          <w:i w:val="0"/>
          <w:color w:val="221F1F"/>
          <w:sz w:val="20"/>
        </w:rPr>
        <w:t>employment;</w:t>
      </w:r>
    </w:p>
    <w:p>
      <w:pPr>
        <w:autoSpaceDN w:val="0"/>
        <w:autoSpaceDE w:val="0"/>
        <w:widowControl/>
        <w:spacing w:line="266" w:lineRule="exact" w:before="266" w:after="0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the relevant authorities with the consent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authorities to renovate and maintain religious </w:t>
      </w:r>
      <w:r>
        <w:rPr>
          <w:rFonts w:ascii="Times" w:hAnsi="Times" w:eastAsia="Times"/>
          <w:b w:val="0"/>
          <w:i w:val="0"/>
          <w:color w:val="221F1F"/>
          <w:sz w:val="20"/>
        </w:rPr>
        <w:t>places;</w:t>
      </w:r>
    </w:p>
    <w:p>
      <w:pPr>
        <w:autoSpaceDN w:val="0"/>
        <w:autoSpaceDE w:val="0"/>
        <w:widowControl/>
        <w:spacing w:line="266" w:lineRule="exact" w:before="264" w:after="0"/>
        <w:ind w:left="338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the mobile service programme called “Jana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Sahana” to provide various assistance to needy </w:t>
      </w:r>
      <w:r>
        <w:rPr>
          <w:rFonts w:ascii="Times" w:hAnsi="Times" w:eastAsia="Times"/>
          <w:b w:val="0"/>
          <w:i w:val="0"/>
          <w:color w:val="221F1F"/>
          <w:sz w:val="20"/>
        </w:rPr>
        <w:t>people;</w:t>
      </w:r>
    </w:p>
    <w:p>
      <w:pPr>
        <w:autoSpaceDN w:val="0"/>
        <w:autoSpaceDE w:val="0"/>
        <w:widowControl/>
        <w:spacing w:line="266" w:lineRule="exact" w:before="268" w:after="0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lectures and seminars on the rquirements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job market in order to give assistance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undergraduate students to equip themselves with </w:t>
      </w:r>
      <w:r>
        <w:rPr>
          <w:rFonts w:ascii="Times" w:hAnsi="Times" w:eastAsia="Times"/>
          <w:b w:val="0"/>
          <w:i w:val="0"/>
          <w:color w:val="221F1F"/>
          <w:sz w:val="20"/>
        </w:rPr>
        <w:t>required quqlifications and trainings;</w:t>
      </w:r>
    </w:p>
    <w:p>
      <w:pPr>
        <w:autoSpaceDN w:val="0"/>
        <w:tabs>
          <w:tab w:pos="3382" w:val="left"/>
        </w:tabs>
        <w:autoSpaceDE w:val="0"/>
        <w:widowControl/>
        <w:spacing w:line="268" w:lineRule="exact" w:before="264" w:after="0"/>
        <w:ind w:left="305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assistance and implement support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programmes for senior citizens; and</w:t>
      </w:r>
    </w:p>
    <w:p>
      <w:pPr>
        <w:autoSpaceDN w:val="0"/>
        <w:autoSpaceDE w:val="0"/>
        <w:widowControl/>
        <w:spacing w:line="266" w:lineRule="exact" w:before="264" w:after="0"/>
        <w:ind w:left="3382" w:right="1296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take actions in order to develop the indigenous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medicine with the consent of the relevant authorities.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08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Sisira Jayakody Siyapatha Foundation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 Act, No. 20 of 2022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84" w:lineRule="exact" w:before="180" w:after="242"/>
        <w:ind w:left="1438" w:right="2782" w:firstLine="4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body corporate shall ensure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distinction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race, religion, language, caste, gender, political </w:t>
      </w:r>
      <w:r>
        <w:rPr>
          <w:rFonts w:ascii="Times" w:hAnsi="Times" w:eastAsia="Times"/>
          <w:b w:val="0"/>
          <w:i w:val="0"/>
          <w:color w:val="221F1F"/>
          <w:sz w:val="20"/>
        </w:rPr>
        <w:t>opinion, place of birth or such other ground.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Ministry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Provincial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</w:t>
            </w:r>
          </w:p>
          <w:p>
            <w:pPr>
              <w:autoSpaceDN w:val="0"/>
              <w:autoSpaceDE w:val="0"/>
              <w:widowControl/>
              <w:spacing w:line="192" w:lineRule="exact" w:before="53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affairs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  <w:tr>
        <w:trPr>
          <w:trHeight w:hRule="exact" w:val="15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out subject to necessary approvals under applicable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laws and in such manner so as not to create any conflict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between the work of the body corporate and any work being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carried out simultaneously by any Ministry or Department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Government or of any Provincial Council.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42" w:after="0"/>
              <w:ind w:left="0" w:right="6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Act, and the rules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7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under section 7, the management and administration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affairs of the body corporate shall be carried out by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2" w:lineRule="exact" w:before="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Directors (hereinafter referred to as the “Board”)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consisting of such number of office bearers as may 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rules made under section 7.</w:t>
      </w:r>
    </w:p>
    <w:p>
      <w:pPr>
        <w:autoSpaceDN w:val="0"/>
        <w:autoSpaceDE w:val="0"/>
        <w:widowControl/>
        <w:spacing w:line="284" w:lineRule="exact" w:before="28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members of the Board of Directors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 holding office on the day immediately preceding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 shall,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>rules made under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function as an Interim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until the first Board is appointed or </w:t>
      </w:r>
      <w:r>
        <w:rPr>
          <w:rFonts w:ascii="Times" w:hAnsi="Times" w:eastAsia="Times"/>
          <w:b w:val="0"/>
          <w:i w:val="0"/>
          <w:color w:val="221F1F"/>
          <w:sz w:val="20"/>
        </w:rPr>
        <w:t>elected within the period specified in paragraph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in </w:t>
      </w:r>
      <w:r>
        <w:rPr>
          <w:rFonts w:ascii="Times" w:hAnsi="Times" w:eastAsia="Times"/>
          <w:b w:val="0"/>
          <w:i w:val="0"/>
          <w:color w:val="221F1F"/>
          <w:sz w:val="20"/>
        </w:rPr>
        <w:t>the manner provided for by rules made under section 7.</w:t>
      </w:r>
    </w:p>
    <w:p>
      <w:pPr>
        <w:autoSpaceDN w:val="0"/>
        <w:autoSpaceDE w:val="0"/>
        <w:widowControl/>
        <w:spacing w:line="284" w:lineRule="exact" w:before="28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Subject to the provisions of section 7, the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the body corporate shall have the power to make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for the interim administration of the body corporate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the provisions of this Act or any other written </w:t>
      </w:r>
      <w:r>
        <w:rPr>
          <w:rFonts w:ascii="Times" w:hAnsi="Times" w:eastAsia="Times"/>
          <w:b w:val="0"/>
          <w:i w:val="0"/>
          <w:color w:val="221F1F"/>
          <w:sz w:val="20"/>
        </w:rPr>
        <w:t>law.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88" w:right="100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Sisira Jayakody Siyapatha Foundation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 Act, No. 20 of 2022</w:t>
            </w:r>
          </w:p>
        </w:tc>
      </w:tr>
    </w:tbl>
    <w:p>
      <w:pPr>
        <w:autoSpaceDN w:val="0"/>
        <w:tabs>
          <w:tab w:pos="3022" w:val="left"/>
        </w:tabs>
        <w:autoSpaceDE w:val="0"/>
        <w:widowControl/>
        <w:spacing w:line="266" w:lineRule="exact" w:before="19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decision of the Interim Board shall be taken by </w:t>
      </w:r>
      <w:r>
        <w:rPr>
          <w:rFonts w:ascii="Times" w:hAnsi="Times" w:eastAsia="Times"/>
          <w:b w:val="0"/>
          <w:i w:val="0"/>
          <w:color w:val="221F1F"/>
          <w:sz w:val="20"/>
        </w:rPr>
        <w:t>the majority of its members present at any meeting.</w:t>
      </w:r>
    </w:p>
    <w:p>
      <w:pPr>
        <w:autoSpaceDN w:val="0"/>
        <w:autoSpaceDE w:val="0"/>
        <w:widowControl/>
        <w:spacing w:line="266" w:lineRule="exact" w:before="272" w:after="0"/>
        <w:ind w:left="2782" w:right="143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first Board of the body corporate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autoSpaceDE w:val="0"/>
        <w:widowControl/>
        <w:spacing w:line="268" w:lineRule="exact" w:before="26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Board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advisers, shall be appointed or elected for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years and any such office bearer, patron or advisor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eligible for re-appointment or re-election after lapse </w:t>
      </w:r>
      <w:r>
        <w:rPr>
          <w:rFonts w:ascii="Times" w:hAnsi="Times" w:eastAsia="Times"/>
          <w:b w:val="0"/>
          <w:i w:val="0"/>
          <w:color w:val="221F1F"/>
          <w:sz w:val="20"/>
        </w:rPr>
        <w:t>of the said period of three years.</w:t>
      </w:r>
    </w:p>
    <w:p>
      <w:pPr>
        <w:autoSpaceDN w:val="0"/>
        <w:autoSpaceDE w:val="0"/>
        <w:widowControl/>
        <w:spacing w:line="268" w:lineRule="exact" w:before="26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Board shall have regard to the rules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corporate, elect or appoint a person to fill such vacancy.</w:t>
      </w:r>
    </w:p>
    <w:p>
      <w:pPr>
        <w:autoSpaceDN w:val="0"/>
        <w:autoSpaceDE w:val="0"/>
        <w:widowControl/>
        <w:spacing w:line="266" w:lineRule="exact" w:before="272" w:after="208"/>
        <w:ind w:left="2784" w:right="1438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only for the unexpired portion of the term of </w:t>
      </w: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6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execute all such acts and matters  as are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desirable for the promotion or furtherance of the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or any one of them,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>power–</w:t>
      </w:r>
    </w:p>
    <w:p>
      <w:pPr>
        <w:autoSpaceDN w:val="0"/>
        <w:autoSpaceDE w:val="0"/>
        <w:widowControl/>
        <w:spacing w:line="268" w:lineRule="exact" w:before="266" w:after="0"/>
        <w:ind w:left="3384" w:right="143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purchase, rent, construct, renovate and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lands or buildings which may be required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the body corporate and to deal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dispose of the same as may be determined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with a view to promoting the objects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08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Sisira Jayakody Siyapatha Foundation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 Act, No. 20 of 2022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60" w:lineRule="exact" w:before="188" w:after="0"/>
        <w:ind w:left="203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enter into and perform or carry out, whether directly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through any officer or agent authorised in that behalf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body corporate, all such contracts or agreements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necessary for the attainment of the objects </w:t>
      </w:r>
      <w:r>
        <w:rPr>
          <w:rFonts w:ascii="Times" w:hAnsi="Times" w:eastAsia="Times"/>
          <w:b w:val="0"/>
          <w:i w:val="0"/>
          <w:color w:val="221F1F"/>
          <w:sz w:val="20"/>
        </w:rPr>
        <w:t>or the exercise of the powers of the body corporate;</w:t>
      </w:r>
    </w:p>
    <w:p>
      <w:pPr>
        <w:autoSpaceDN w:val="0"/>
        <w:autoSpaceDE w:val="0"/>
        <w:widowControl/>
        <w:spacing w:line="260" w:lineRule="exact" w:before="258" w:after="0"/>
        <w:ind w:left="2038" w:right="278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borrow or raise funds with or without securities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from local or </w:t>
      </w:r>
      <w:r>
        <w:rPr>
          <w:rFonts w:ascii="Times" w:hAnsi="Times" w:eastAsia="Times"/>
          <w:b w:val="0"/>
          <w:i w:val="0"/>
          <w:color w:val="221F1F"/>
          <w:sz w:val="20"/>
        </w:rPr>
        <w:t>foreign sources in cash or kind:</w:t>
      </w:r>
    </w:p>
    <w:p>
      <w:pPr>
        <w:autoSpaceDN w:val="0"/>
        <w:autoSpaceDE w:val="0"/>
        <w:widowControl/>
        <w:spacing w:line="260" w:lineRule="exact" w:before="262" w:after="0"/>
        <w:ind w:left="2038" w:right="2782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shall obtain the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in respect of all foreign funds, grants, gifts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donations received by or made to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autoSpaceDE w:val="0"/>
        <w:widowControl/>
        <w:spacing w:line="260" w:lineRule="exact" w:before="262" w:after="0"/>
        <w:ind w:left="203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accounts in </w:t>
      </w:r>
      <w:r>
        <w:rPr>
          <w:rFonts w:ascii="Times" w:hAnsi="Times" w:eastAsia="Times"/>
          <w:b w:val="0"/>
          <w:i w:val="0"/>
          <w:color w:val="221F1F"/>
          <w:sz w:val="20"/>
        </w:rPr>
        <w:t>any bank;</w:t>
      </w:r>
    </w:p>
    <w:p>
      <w:pPr>
        <w:autoSpaceDN w:val="0"/>
        <w:autoSpaceDE w:val="0"/>
        <w:widowControl/>
        <w:spacing w:line="260" w:lineRule="exact" w:before="260" w:after="0"/>
        <w:ind w:left="2038" w:right="278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that are not immediately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the body corporate, in such manner </w:t>
      </w:r>
      <w:r>
        <w:rPr>
          <w:rFonts w:ascii="Times" w:hAnsi="Times" w:eastAsia="Times"/>
          <w:b w:val="0"/>
          <w:i w:val="0"/>
          <w:color w:val="221F1F"/>
          <w:sz w:val="20"/>
        </w:rPr>
        <w:t>as the Board may determine;</w:t>
      </w:r>
    </w:p>
    <w:p>
      <w:pPr>
        <w:autoSpaceDN w:val="0"/>
        <w:autoSpaceDE w:val="0"/>
        <w:widowControl/>
        <w:spacing w:line="260" w:lineRule="exact" w:before="260" w:after="0"/>
        <w:ind w:left="2038" w:right="278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accept, execute, perform and administer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lawful trust having objects similar to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or any real or personal property with a view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promoting the objects of the body corporate;</w:t>
      </w:r>
    </w:p>
    <w:p>
      <w:pPr>
        <w:autoSpaceDN w:val="0"/>
        <w:autoSpaceDE w:val="0"/>
        <w:widowControl/>
        <w:spacing w:line="260" w:lineRule="exact" w:before="260" w:after="0"/>
        <w:ind w:left="2038" w:right="2784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other employees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exercise disciplinary control over them  and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them such salaries and allowances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88" w:right="100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Sisira Jayakody Siyapatha Foundation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 Act, No. 20 of 2022</w:t>
            </w:r>
          </w:p>
        </w:tc>
      </w:tr>
    </w:tbl>
    <w:p>
      <w:pPr>
        <w:autoSpaceDN w:val="0"/>
        <w:autoSpaceDE w:val="0"/>
        <w:widowControl/>
        <w:spacing w:line="242" w:lineRule="exact" w:before="202" w:after="0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lectures, seminars and conferences with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view to promoting the objectives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autoSpaceDE w:val="0"/>
        <w:widowControl/>
        <w:spacing w:line="240" w:lineRule="exact" w:before="240" w:after="0"/>
        <w:ind w:left="3382" w:right="1438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liaise and co-ordinate with other local and 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similar objects to those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3382" w:val="left"/>
        </w:tabs>
        <w:autoSpaceDE w:val="0"/>
        <w:widowControl/>
        <w:spacing w:line="240" w:lineRule="exact" w:before="240" w:after="0"/>
        <w:ind w:left="30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train officers and other employees in Sri Lanka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abroad for the purposes of the body corporate; and</w:t>
      </w:r>
    </w:p>
    <w:p>
      <w:pPr>
        <w:autoSpaceDN w:val="0"/>
        <w:autoSpaceDE w:val="0"/>
        <w:widowControl/>
        <w:spacing w:line="240" w:lineRule="exact" w:before="240" w:after="152"/>
        <w:ind w:left="3382" w:right="1438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such acts and other things authorized by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for the achievement of the objects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588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68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  <w:tab w:pos="796" w:val="left"/>
              </w:tabs>
              <w:autoSpaceDE w:val="0"/>
              <w:widowControl/>
              <w:spacing w:line="238" w:lineRule="exact" w:before="100" w:after="0"/>
              <w:ind w:left="20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It shall be lawful for the body corporate,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time to time, at any general meeting of the body corporate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by a majority of not less than two-thirds of the members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present and voting, to make rules, not inconsistent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this Act or any other written law,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matters:–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membership, admission,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the members;</w:t>
      </w:r>
    </w:p>
    <w:p>
      <w:pPr>
        <w:autoSpaceDN w:val="0"/>
        <w:autoSpaceDE w:val="0"/>
        <w:widowControl/>
        <w:spacing w:line="240" w:lineRule="exact" w:before="240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office bearers of the Board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p>
      <w:pPr>
        <w:autoSpaceDN w:val="0"/>
        <w:autoSpaceDE w:val="0"/>
        <w:widowControl/>
        <w:spacing w:line="240" w:lineRule="exact" w:before="240" w:after="0"/>
        <w:ind w:left="3502" w:right="1438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terms and conditions of appointment, powers,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various officers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employees of the body corporate;</w:t>
      </w:r>
    </w:p>
    <w:p>
      <w:pPr>
        <w:autoSpaceDN w:val="0"/>
        <w:autoSpaceDE w:val="0"/>
        <w:widowControl/>
        <w:spacing w:line="240" w:lineRule="exact" w:before="240" w:after="0"/>
        <w:ind w:left="3502" w:right="143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for the summoning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body corporate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Board, notices and agenda of such meetings,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quorum and the conduct of business thereat;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08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Sisira Jayakody Siyapatha Foundation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 Act, No. 20 of 2022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46" w:lineRule="exact" w:before="192" w:after="0"/>
        <w:ind w:left="1728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qualifications and disqualifications to be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Board and the body corporate;</w:t>
      </w:r>
    </w:p>
    <w:p>
      <w:pPr>
        <w:autoSpaceDN w:val="0"/>
        <w:tabs>
          <w:tab w:pos="2158" w:val="left"/>
        </w:tabs>
        <w:autoSpaceDE w:val="0"/>
        <w:widowControl/>
        <w:spacing w:line="246" w:lineRule="exact" w:before="240" w:after="0"/>
        <w:ind w:left="185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autoSpaceDN w:val="0"/>
        <w:autoSpaceDE w:val="0"/>
        <w:widowControl/>
        <w:spacing w:line="244" w:lineRule="exact" w:before="242" w:after="0"/>
        <w:ind w:left="215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and manner of liaising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coordinating with other local and 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that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 and</w:t>
      </w:r>
    </w:p>
    <w:p>
      <w:pPr>
        <w:autoSpaceDN w:val="0"/>
        <w:autoSpaceDE w:val="0"/>
        <w:widowControl/>
        <w:spacing w:line="244" w:lineRule="exact" w:before="244" w:after="0"/>
        <w:ind w:left="2158" w:right="2736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generally, the management of the affairs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 and the dissolution of the body corporate.</w:t>
      </w:r>
    </w:p>
    <w:p>
      <w:pPr>
        <w:autoSpaceDN w:val="0"/>
        <w:autoSpaceDE w:val="0"/>
        <w:widowControl/>
        <w:spacing w:line="244" w:lineRule="exact" w:before="24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may be amended,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000000"/>
          <w:sz w:val="20"/>
        </w:rPr>
        <w:t>manner, as a rule made under subsection (1) of this section.</w:t>
      </w:r>
    </w:p>
    <w:p>
      <w:pPr>
        <w:autoSpaceDN w:val="0"/>
        <w:autoSpaceDE w:val="0"/>
        <w:widowControl/>
        <w:spacing w:line="244" w:lineRule="exact" w:before="244" w:after="0"/>
        <w:ind w:left="1438" w:right="2736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rules made under subsection (1) shall be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and shall come into effect on the date thereof.</w:t>
      </w:r>
    </w:p>
    <w:p>
      <w:pPr>
        <w:autoSpaceDN w:val="0"/>
        <w:autoSpaceDE w:val="0"/>
        <w:widowControl/>
        <w:spacing w:line="244" w:lineRule="exact" w:before="24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rule made by the body corporate within three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after its publication in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brought before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for approval. Any rule which is not so approved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be rescinded as from the date of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disapproval but without prejudice to anything previously </w:t>
      </w:r>
      <w:r>
        <w:rPr>
          <w:rFonts w:ascii="Times" w:hAnsi="Times" w:eastAsia="Times"/>
          <w:b w:val="0"/>
          <w:i w:val="0"/>
          <w:color w:val="000000"/>
          <w:sz w:val="20"/>
        </w:rPr>
        <w:t>done thereunder.</w:t>
      </w:r>
    </w:p>
    <w:p>
      <w:pPr>
        <w:autoSpaceDN w:val="0"/>
        <w:autoSpaceDE w:val="0"/>
        <w:widowControl/>
        <w:spacing w:line="244" w:lineRule="exact" w:before="244" w:after="0"/>
        <w:ind w:left="1438" w:right="278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Notification of the date on which any such rule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so rescinded under subsection (4)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678" w:val="left"/>
        </w:tabs>
        <w:autoSpaceDE w:val="0"/>
        <w:widowControl/>
        <w:spacing w:line="244" w:lineRule="exact" w:before="244" w:after="16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members of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at all times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06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30" w:val="left"/>
              </w:tabs>
              <w:autoSpaceDE w:val="0"/>
              <w:widowControl/>
              <w:spacing w:line="280" w:lineRule="exact" w:before="58" w:after="0"/>
              <w:ind w:left="9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shall be inscribed.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6" w:after="0"/>
              <w:ind w:left="136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4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Sisira Jayakody Siyapatha Foundation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 Act, No. 20 of 2022</w:t>
            </w:r>
          </w:p>
        </w:tc>
      </w:tr>
      <w:tr>
        <w:trPr>
          <w:trHeight w:hRule="exact" w:val="6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Fund.</w:t>
            </w:r>
          </w:p>
        </w:tc>
      </w:tr>
    </w:tbl>
    <w:p>
      <w:pPr>
        <w:autoSpaceDN w:val="0"/>
        <w:autoSpaceDE w:val="0"/>
        <w:widowControl/>
        <w:spacing w:line="268" w:lineRule="exact" w:before="4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moneys received by way of gifts, bequests,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donations, subscriptions, contributions, fees or grant for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account of the body corporate shall be deposited in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more banks approved by the Board to the credit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 subject to the provisions of section 6(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autoSpaceDE w:val="0"/>
        <w:widowControl/>
        <w:spacing w:line="268" w:lineRule="exact" w:before="266" w:after="20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Fund, all such sums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as are required to defray any expenditure incurred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in the exercise, performance and </w:t>
      </w:r>
      <w:r>
        <w:rPr>
          <w:rFonts w:ascii="Times" w:hAnsi="Times" w:eastAsia="Times"/>
          <w:b w:val="0"/>
          <w:i w:val="0"/>
          <w:color w:val="221F1F"/>
          <w:sz w:val="20"/>
        </w:rPr>
        <w:t>discharge of 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</w:tr>
    </w:tbl>
    <w:p>
      <w:pPr>
        <w:autoSpaceDN w:val="0"/>
        <w:autoSpaceDE w:val="0"/>
        <w:widowControl/>
        <w:spacing w:line="270" w:lineRule="exact" w:before="20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body corporate.</w:t>
      </w:r>
    </w:p>
    <w:p>
      <w:pPr>
        <w:autoSpaceDN w:val="0"/>
        <w:autoSpaceDE w:val="0"/>
        <w:widowControl/>
        <w:spacing w:line="268" w:lineRule="exact" w:before="26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 General or a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 General in terms of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154 of the Constitution, and be certified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Auditor General or such qualified auditor.</w:t>
      </w:r>
    </w:p>
    <w:p>
      <w:pPr>
        <w:autoSpaceDN w:val="0"/>
        <w:tabs>
          <w:tab w:pos="3022" w:val="left"/>
        </w:tabs>
        <w:autoSpaceDE w:val="0"/>
        <w:widowControl/>
        <w:spacing w:line="270" w:lineRule="exact" w:before="26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means–</w:t>
      </w:r>
    </w:p>
    <w:p>
      <w:pPr>
        <w:autoSpaceDN w:val="0"/>
        <w:tabs>
          <w:tab w:pos="3862" w:val="left"/>
          <w:tab w:pos="3872" w:val="left"/>
        </w:tabs>
        <w:autoSpaceDE w:val="0"/>
        <w:widowControl/>
        <w:spacing w:line="268" w:lineRule="exact" w:before="266" w:after="0"/>
        <w:ind w:left="346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 being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practise as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 the Council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66" w:val="left"/>
          <w:tab w:pos="6134" w:val="left"/>
        </w:tabs>
        <w:autoSpaceDE w:val="0"/>
        <w:widowControl/>
        <w:spacing w:line="244" w:lineRule="exact" w:before="0" w:after="0"/>
        <w:ind w:left="2232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Sisira Jayakody Siyapatha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(Incorporation) Act, No. 20 of 2022</w:t>
      </w:r>
    </w:p>
    <w:p>
      <w:pPr>
        <w:autoSpaceDN w:val="0"/>
        <w:tabs>
          <w:tab w:pos="2518" w:val="left"/>
          <w:tab w:pos="2526" w:val="left"/>
        </w:tabs>
        <w:autoSpaceDE w:val="0"/>
        <w:widowControl/>
        <w:spacing w:line="274" w:lineRule="exact" w:before="244" w:after="222"/>
        <w:ind w:left="212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 each of the 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practise as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8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27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report together with the audited statement of accounts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 list of all assets and liabilities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certified by the Auditor General or a qualified auditor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section 10, to the Secretary of the Ministry of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education and to the Registrar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Voluntary Social Service Organizations appointed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Voluntary Social Service Organizations (Registration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Supervision) Act, No. 31 of 1980 before the expiration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months of the year succeeding the year to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>report relates.</w:t>
      </w:r>
    </w:p>
    <w:p>
      <w:pPr>
        <w:autoSpaceDN w:val="0"/>
        <w:autoSpaceDE w:val="0"/>
        <w:widowControl/>
        <w:spacing w:line="274" w:lineRule="exact" w:before="276" w:after="222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statement of accounts relating to the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local moneys received by the body corporate and details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all contracts and agreements entered into by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the rules of the body corporate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7 during the financial year shall be attached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report 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8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544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day immediately preceding the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shall be paid by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Foundation on that day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paid to the body corporate for the purpose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Sisira Jayakody Siyapatha Foundation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09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 Act, No. 20 of 2022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</w:tr>
      <w:tr>
        <w:trPr>
          <w:trHeight w:hRule="exact" w:val="1068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body corporate shall be able and capable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 to take and hold any property, movable or immovable,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may become vested in it by virtue of any purchase,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grant, gift, testamentary disposition or otherwise, and all</w:t>
            </w:r>
          </w:p>
        </w:tc>
      </w:tr>
    </w:tbl>
    <w:p>
      <w:pPr>
        <w:autoSpaceDN w:val="0"/>
        <w:autoSpaceDE w:val="0"/>
        <w:widowControl/>
        <w:spacing w:line="268" w:lineRule="exact" w:before="0" w:after="208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property shall be held by the body corporate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this Act and subject to the rules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made under section 7, with power to sell, mortgage, </w:t>
      </w:r>
      <w:r>
        <w:rPr>
          <w:rFonts w:ascii="Times" w:hAnsi="Times" w:eastAsia="Times"/>
          <w:b w:val="0"/>
          <w:i w:val="0"/>
          <w:color w:val="221F1F"/>
          <w:sz w:val="20"/>
        </w:rPr>
        <w:t>lease, exchange,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body corporate</w:t>
            </w:r>
          </w:p>
        </w:tc>
      </w:tr>
      <w:tr>
        <w:trPr>
          <w:trHeight w:hRule="exact" w:val="802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however derived shall be applied solely towards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promotion of the objects of the body corporate and no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portion thereof shall be paid or transferred directly or</w:t>
            </w:r>
          </w:p>
        </w:tc>
      </w:tr>
    </w:tbl>
    <w:p>
      <w:pPr>
        <w:autoSpaceDN w:val="0"/>
        <w:autoSpaceDE w:val="0"/>
        <w:widowControl/>
        <w:spacing w:line="268" w:lineRule="exact" w:before="0" w:after="208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by way of dividend, bonus, profit or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>howsoever to the members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not be affixed</w:t>
            </w:r>
          </w:p>
        </w:tc>
      </w:tr>
      <w:tr>
        <w:trPr>
          <w:trHeight w:hRule="exact" w:val="53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any instrument whatsoever, except in the presence of two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Board who shall sign their names to the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autoSpaceDN w:val="0"/>
        <w:autoSpaceDE w:val="0"/>
        <w:widowControl/>
        <w:spacing w:line="268" w:lineRule="exact" w:before="266" w:after="21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6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corporate,</w:t>
            </w:r>
          </w:p>
        </w:tc>
      </w:tr>
      <w:tr>
        <w:trPr>
          <w:trHeight w:hRule="exact" w:val="530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 remains  after the satisfaction of all its debts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liabilities, and property whatsoever, such property shall not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but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given or transferred to any other institution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 similar to those of the body corporate, and which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rules thereof, prohibited from distributing an income </w:t>
      </w:r>
      <w:r>
        <w:rPr>
          <w:rFonts w:ascii="Times" w:hAnsi="Times" w:eastAsia="Times"/>
          <w:b w:val="0"/>
          <w:i w:val="0"/>
          <w:color w:val="221F1F"/>
          <w:sz w:val="20"/>
        </w:rPr>
        <w:t>or property among its members.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08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Sisira Jayakody Siyapatha Foundation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 Act, No. 20 of 2022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72" w:lineRule="exact" w:before="184" w:after="152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subsection (1),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immediately before the dissolution at a general </w:t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918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34" w:val="left"/>
              </w:tabs>
              <w:autoSpaceDE w:val="0"/>
              <w:widowControl/>
              <w:spacing w:line="224" w:lineRule="exact" w:before="114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Nothing in this Act contained shall prejudice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affect the rights of the Republic or of any body politic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  <w:p>
            <w:pPr>
              <w:autoSpaceDN w:val="0"/>
              <w:tabs>
                <w:tab w:pos="978" w:val="left"/>
                <w:tab w:pos="1444" w:val="left"/>
              </w:tabs>
              <w:autoSpaceDE w:val="0"/>
              <w:widowControl/>
              <w:spacing w:line="226" w:lineRule="exact" w:before="474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136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  <w:p>
            <w:pPr>
              <w:autoSpaceDN w:val="0"/>
              <w:autoSpaceDE w:val="0"/>
              <w:widowControl/>
              <w:spacing w:line="184" w:lineRule="exact" w:before="604" w:after="0"/>
              <w:ind w:left="136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88" w:right="100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Sisira Jayakody Siyapatha Foundation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(Incorporation) Act, No. 20 of 2022</w:t>
            </w:r>
          </w:p>
        </w:tc>
      </w:tr>
    </w:tbl>
    <w:p>
      <w:pPr>
        <w:autoSpaceDN w:val="0"/>
        <w:autoSpaceDE w:val="0"/>
        <w:widowControl/>
        <w:spacing w:line="212" w:lineRule="exact" w:before="8720" w:after="0"/>
        <w:ind w:left="13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12" w:lineRule="exact" w:before="0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