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576" w:val="left"/>
        </w:tabs>
        <w:autoSpaceDE w:val="0"/>
        <w:widowControl/>
        <w:spacing w:line="245" w:lineRule="auto" w:before="598" w:after="0"/>
        <w:ind w:left="2016" w:right="1872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SOCIAL  SECURITY  CONTRIBUTION  LEVY </w:t>
      </w:r>
      <w:r>
        <w:tab/>
      </w:r>
      <w:r>
        <w:rPr>
          <w:rFonts w:ascii="Times" w:hAnsi="Times" w:eastAsia="Times"/>
          <w:b/>
          <w:i w:val="0"/>
          <w:color w:val="221F1F"/>
          <w:sz w:val="24"/>
        </w:rPr>
        <w:t>ACT, No. 25 OF 2022</w:t>
      </w:r>
    </w:p>
    <w:p>
      <w:pPr>
        <w:autoSpaceDN w:val="0"/>
        <w:autoSpaceDE w:val="0"/>
        <w:widowControl/>
        <w:spacing w:line="235" w:lineRule="auto" w:before="942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20th of September, 2022]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23,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8" w:lineRule="auto" w:before="226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20th of September, 2022]</w:t>
      </w:r>
    </w:p>
    <w:p>
      <w:pPr>
        <w:autoSpaceDN w:val="0"/>
        <w:autoSpaceDE w:val="0"/>
        <w:widowControl/>
        <w:spacing w:line="235" w:lineRule="auto" w:before="21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81/2021</w:t>
      </w:r>
    </w:p>
    <w:p>
      <w:pPr>
        <w:autoSpaceDN w:val="0"/>
        <w:autoSpaceDE w:val="0"/>
        <w:widowControl/>
        <w:spacing w:line="245" w:lineRule="auto" w:before="230" w:after="0"/>
        <w:ind w:left="1618" w:right="2782" w:hanging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COLLECTION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LEVY 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LIABLE </w:t>
      </w:r>
      <w:r>
        <w:rPr>
          <w:rFonts w:ascii="Times" w:hAnsi="Times" w:eastAsia="Times"/>
          <w:b w:val="0"/>
          <w:i w:val="0"/>
          <w:color w:val="000000"/>
          <w:sz w:val="14"/>
        </w:rPr>
        <w:t>TURNOVER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EVERY</w:t>
      </w:r>
      <w:r>
        <w:rPr>
          <w:rFonts w:ascii="Times" w:hAnsi="Times" w:eastAsia="Times"/>
          <w:b w:val="0"/>
          <w:i w:val="0"/>
          <w:color w:val="000000"/>
          <w:sz w:val="14"/>
        </w:rPr>
        <w:t>PERSON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APPLIES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30" w:after="17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Social Security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Contribution Levy Act, No. 25 of 2022 and shall come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the First day of October 2022.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5" w:lineRule="auto" w:before="230" w:after="170"/>
        <w:ind w:left="2592" w:right="403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a “taxable person”) who -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whom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applies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any article;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manufacture of any article;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providing a service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description;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17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 the business of wholesale or retail sale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article including importation and sale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other than a sale by the manufacturer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being a manufacturer to whom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applies.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levy known as the “Social Security Contribution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Levy”  (in this Act referred to as “the levy”) shall,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Act, be charged from every taxable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for every quarter (in this Act referred to as the “relevant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Social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4" w:lineRule="auto" w:before="25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quarter”) on or after October, 1, 2022 in respect of the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turnover, specified in the Second Schedule hereto,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rate of 2.5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, in the following manner:-</w:t>
      </w:r>
    </w:p>
    <w:p>
      <w:pPr>
        <w:autoSpaceDN w:val="0"/>
        <w:tabs>
          <w:tab w:pos="3502" w:val="left"/>
        </w:tabs>
        <w:autoSpaceDE w:val="0"/>
        <w:widowControl/>
        <w:spacing w:line="269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of a taxable person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the levy shall be charged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liable turnover of such person arising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importation of such article; 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of a taxable person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the levy shall be charged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the liable turnover of such person.</w:t>
      </w:r>
    </w:p>
    <w:p>
      <w:pPr>
        <w:autoSpaceDN w:val="0"/>
        <w:autoSpaceDE w:val="0"/>
        <w:widowControl/>
        <w:spacing w:line="238" w:lineRule="auto" w:before="308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Act, “turnover”-</w:t>
      </w:r>
    </w:p>
    <w:p>
      <w:pPr>
        <w:autoSpaceDN w:val="0"/>
        <w:tabs>
          <w:tab w:pos="3502" w:val="left"/>
        </w:tabs>
        <w:autoSpaceDE w:val="0"/>
        <w:widowControl/>
        <w:spacing w:line="274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arising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from any article means, the value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article ascertained for the purpose of the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under section 6 of the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2002, but does not include the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exempted article referred to in Part IA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74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any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to any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means, the sum receivable whether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not, in that quarter, of any article manufactured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sold in Sri Lanka by such person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exempted article referred to in Part IA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30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any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quarter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5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receivable whether received or not,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supply in Sri Lanka of any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by any person carrying on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supplying any financial services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does not include the exempted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Part II of the First Schedule;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42" w:after="0"/>
        <w:ind w:left="21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value of any service arising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real estate and improvement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ascertained under subsection (7) of section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Value Added Tax Act, No. 14 of 2002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said Act but does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exempted services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 of the First Schedule; and</w:t>
      </w:r>
    </w:p>
    <w:p>
      <w:pPr>
        <w:autoSpaceDN w:val="0"/>
        <w:tabs>
          <w:tab w:pos="2536" w:val="left"/>
          <w:tab w:pos="2540" w:val="left"/>
        </w:tabs>
        <w:autoSpaceDE w:val="0"/>
        <w:widowControl/>
        <w:spacing w:line="245" w:lineRule="auto" w:before="242" w:after="0"/>
        <w:ind w:left="20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receivable, whether received or not,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provision of any service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services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subparagraphs (i) and (ii) and any exempted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referred to in Part II of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any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 the sum receivable, whether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not, from the wholesale or retail sale of any article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other than any exempted article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Part IB of the First Schedule.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4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turnover specified in subsection (2) for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 of any taxable person shall not include –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4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bad debt incurred by such person in that quarter:</w:t>
      </w:r>
    </w:p>
    <w:p>
      <w:pPr>
        <w:autoSpaceDN w:val="0"/>
        <w:autoSpaceDE w:val="0"/>
        <w:widowControl/>
        <w:spacing w:line="245" w:lineRule="auto" w:before="240" w:after="0"/>
        <w:ind w:left="1456" w:right="2764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bad debt recovered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shall be included in the turnover of that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Value Added Tax under the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14 of 2002 paid for that relevant quarter;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rebate paid under the Export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Rebate in relation to any international event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38" w:lineRule="auto" w:before="282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80" w:after="22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Taxable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registered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taxable person, other than a taxable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2, who, carries on or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activity referred to in section 2 (in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a “taxable activity”) shall be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this Act by making an application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to the Commissioner-General of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(in this Act referred to as the “Commissioner-General”) in </w:t>
      </w:r>
      <w:r>
        <w:rPr>
          <w:rFonts w:ascii="Times" w:hAnsi="Times" w:eastAsia="Times"/>
          <w:b w:val="0"/>
          <w:i w:val="0"/>
          <w:color w:val="221F1F"/>
          <w:sz w:val="20"/>
        </w:rPr>
        <w:t>the specified form-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fifteen days from the date of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in the case of a taxable person whose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of the turnover, within the twelve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immediately prior to the date of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exceeded one hundred and twenty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rupees;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fifteen days from the date on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aggregate of the turnover for a quarter exceeds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exceed thirty million rupees,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 taxable person to whom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apply.</w:t>
      </w:r>
    </w:p>
    <w:p>
      <w:pPr>
        <w:autoSpaceDN w:val="0"/>
        <w:autoSpaceDE w:val="0"/>
        <w:widowControl/>
        <w:spacing w:line="259" w:lineRule="auto" w:before="27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Commissioner-General is of the opinion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turnover of any person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relates to a single isolated transaction, such turnover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excluded in calculating the total turnover of such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registration under this section.</w:t>
      </w:r>
    </w:p>
    <w:p>
      <w:pPr>
        <w:autoSpaceDN w:val="0"/>
        <w:autoSpaceDE w:val="0"/>
        <w:widowControl/>
        <w:spacing w:line="238" w:lineRule="auto" w:before="27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Commissioner-General shall-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an application by any person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or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application has not been received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but the Commissioner-General is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opinion, having regard to the nature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on or carried out by such person,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person is required to be registered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57" w:lineRule="auto" w:before="282" w:after="22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such person with effect from such date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determine (in this Act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as a “registered person”).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may make an application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form to the Commissioner-General to have his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cancelled, at any time after the lapse of a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twelve months following the date of registration, where-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registered person has ceased to carry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 taxable activity referred to in section 2;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aggregate turnover of such registered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each immediately preceding four quarters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twenty million rupees.</w:t>
      </w:r>
    </w:p>
    <w:p>
      <w:pPr>
        <w:autoSpaceDN w:val="0"/>
        <w:autoSpaceDE w:val="0"/>
        <w:widowControl/>
        <w:spacing w:line="238" w:lineRule="auto" w:before="28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Commissioner-General-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on receipt of an application under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(1); or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8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at any time,</w:t>
      </w:r>
    </w:p>
    <w:p>
      <w:pPr>
        <w:autoSpaceDN w:val="0"/>
        <w:autoSpaceDE w:val="0"/>
        <w:widowControl/>
        <w:spacing w:line="250" w:lineRule="auto" w:before="282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with the provisions of 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cancel such registration.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81" w:lineRule="auto" w:before="2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may refuse to cancel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any person, where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>is not satisfied that the conditions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exist.</w:t>
      </w:r>
    </w:p>
    <w:p>
      <w:pPr>
        <w:autoSpaceDN w:val="0"/>
        <w:autoSpaceDE w:val="0"/>
        <w:widowControl/>
        <w:spacing w:line="281" w:lineRule="auto" w:before="336" w:after="2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cancels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taxable person, he shall inform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of cancellation of the registration by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>post or by electronic means.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affected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the cancellation of 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5, a taxable person shall be liable for any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or omitted to be done under this Act while he remained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76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registered person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taxable 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notify certain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64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notify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writing or by electronic means of any change –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78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changes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name, address and place at which any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 is carried on or carried out by such person;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nature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3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person authorized to sign returns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respect of any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 and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ownership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person,</w:t>
      </w:r>
    </w:p>
    <w:p>
      <w:pPr>
        <w:autoSpaceDN w:val="0"/>
        <w:autoSpaceDE w:val="0"/>
        <w:widowControl/>
        <w:spacing w:line="264" w:lineRule="auto" w:before="33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fourteen days after the occurrence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5" w:lineRule="auto" w:before="222" w:after="0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30" w:after="17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ETURNS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 furnish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a return either in writing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 for every quarter on or before the twentieth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18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Returns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furnished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the month after the end of each relevant quarter.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return shall be in the form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registered person who furnishes such return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which is not in such form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for the purposes of this Act, not to have furnished a </w:t>
      </w:r>
      <w:r>
        <w:rPr>
          <w:rFonts w:ascii="Times" w:hAnsi="Times" w:eastAsia="Times"/>
          <w:b w:val="0"/>
          <w:i w:val="0"/>
          <w:color w:val="221F1F"/>
          <w:sz w:val="20"/>
        </w:rPr>
        <w:t>return as required by subsection (1).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Assistant Commissioner shall issue a notice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referred to in subsection (2) requiring such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within fourteen days of receipt of such notice, a return </w:t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subsection (1).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Assistant Commissioner shall acknowledge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the return only upon receipt of a proper return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which shall be considered a valid </w:t>
      </w:r>
      <w:r>
        <w:rPr>
          <w:rFonts w:ascii="Times" w:hAnsi="Times" w:eastAsia="Times"/>
          <w:b w:val="0"/>
          <w:i w:val="0"/>
          <w:color w:val="221F1F"/>
          <w:sz w:val="20"/>
        </w:rPr>
        <w:t>return for the purposes of this Act.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obtaining full information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turnover of any registered person,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may give notice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to such person requiring him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produce for examination or transmit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Commissioner, within the period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notice any books of accounts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a manual, mechanical or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 or combination thereof, trade lists, stock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lists, registers, invoices, cheques, bank statements,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paying-in-slips, accounts, auditors’ reports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verify the entries in such books,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accounts;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in person or by an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 such place and on such date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time as may be specified in the notice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being examined regarding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carried on or carried out by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Assistant Commissioner may retain in his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long as such retention is necessary for the purpose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any books of accounts whether contained in a manual,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mechanical or electronic format or combination thereof, trade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lists, stock lists, registers, invoices, cheques, bank statements,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paying-in-slips, accounts, auditors’ reports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order to </w:t>
      </w:r>
      <w:r>
        <w:rPr>
          <w:rFonts w:ascii="Times" w:hAnsi="Times" w:eastAsia="Times"/>
          <w:b w:val="0"/>
          <w:i w:val="0"/>
          <w:color w:val="221F1F"/>
          <w:sz w:val="20"/>
        </w:rPr>
        <w:t>verify the entries in such books, documents or accounts.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return, statement or form purporting to be furnished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by or on behalf of any registered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purposes be deemed to have been furnished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by his authority, as the case may be, unless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is proved, and any registered person signing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return, statement or form shall be deemed to be cognizant of </w:t>
      </w:r>
      <w:r>
        <w:rPr>
          <w:rFonts w:ascii="Times" w:hAnsi="Times" w:eastAsia="Times"/>
          <w:b w:val="0"/>
          <w:i w:val="0"/>
          <w:color w:val="221F1F"/>
          <w:sz w:val="20"/>
        </w:rPr>
        <w:t>all matters contained therein.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registered person fails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or fails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a notice given to such person,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 –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on such person a penalty of a sum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notice in writing or by electronic means 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of the imposition of such penalty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 such person –</w:t>
      </w:r>
    </w:p>
    <w:p>
      <w:pPr>
        <w:autoSpaceDN w:val="0"/>
        <w:tabs>
          <w:tab w:pos="3864" w:val="left"/>
        </w:tabs>
        <w:autoSpaceDE w:val="0"/>
        <w:widowControl/>
        <w:spacing w:line="238" w:lineRule="auto" w:before="276" w:after="0"/>
        <w:ind w:left="3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pay such penalty;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32" w:after="0"/>
        <w:ind w:left="21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requirements of this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Commissioner-General may reduce or annul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on any registered person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(8) if such person proves to the satisfaction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Commissioner-General that his failure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section was due to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beyond his control and that he has subsequently complied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provisions.</w:t>
      </w:r>
    </w:p>
    <w:p>
      <w:pPr>
        <w:autoSpaceDN w:val="0"/>
        <w:autoSpaceDE w:val="0"/>
        <w:widowControl/>
        <w:spacing w:line="235" w:lineRule="auto" w:before="24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42" w:after="182"/>
        <w:ind w:left="0" w:right="44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SSESSMENT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assessment</w:t>
            </w:r>
          </w:p>
        </w:tc>
      </w:tr>
      <w:tr>
        <w:trPr>
          <w:trHeight w:hRule="exact" w:val="36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 who, in the opinion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is chargeable with the levy,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fails to furnish a return for the  relevant quarter;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registered person, who is chargeable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levy, furnishes a return in respect of any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 but fails to pay the levy fully or partly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relevant quarter;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registered person requests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writing or by electronic means to make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alteration or addition to any return furnished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person for the relevant quarter,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 the amount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levy, which such person, in the opinion of the Assistant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Commissioner, ought to have paid for that relevant quarter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by notice in writing or by electronic means,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to pay such amount forthwith. The amount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assessed in respect of such person for the relevant quarter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be deemed to be the amount of the levy payable by </w:t>
      </w:r>
      <w:r>
        <w:rPr>
          <w:rFonts w:ascii="Times" w:hAnsi="Times" w:eastAsia="Times"/>
          <w:b w:val="0"/>
          <w:i w:val="0"/>
          <w:color w:val="000000"/>
          <w:sz w:val="20"/>
        </w:rPr>
        <w:t>him for that relevant quarter.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2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notice issued under subsection (1) may refer any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under section 18.</w:t>
      </w:r>
    </w:p>
    <w:p>
      <w:pPr>
        <w:autoSpaceDN w:val="0"/>
        <w:autoSpaceDE w:val="0"/>
        <w:widowControl/>
        <w:spacing w:line="245" w:lineRule="auto" w:before="242" w:after="18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 assessment is made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difference between the amount so assessed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by such person as the levy for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>quarter shall be the levy in default for that relevant quarter.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it appears to the Assistant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chargeable with the levy has,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paid as levy an amount less than the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payable by him or chargeable from him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that quarter, the Assistant Commissioner may, assess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at the additional amount at which,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of the Assistant Commissioner, the levy ought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paid by such person. The Assistant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give such person a notice of such assessment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autoSpaceDE w:val="0"/>
        <w:widowControl/>
        <w:spacing w:line="245" w:lineRule="auto" w:before="242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is made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assessed shall be deemed to be the levy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respect of such person for that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such person shall, from the date 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ought to have paid the levy for that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quarter, be liable to the penalty in respect to such amount as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reasons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does not accept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return furnished by any registered person and makes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assessment on such person for the relevant quarter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10, the Assistant Commissioner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such person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the reasons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determine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open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value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6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has 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sold any article or provided any service  for a value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open market value of such article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 or for no value;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transaction, between two associated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in respect of which the sale of any article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provision of any service has been made,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avoid the payment of the levy,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shall, having regard to the circumstances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transaction and the time period of the sale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the provision of such service determine the open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value of such article or service on which the levy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Assistant Commissioner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any transaction which reduces or would have the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reducing the amount of levy payable by any person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artificial or fictitious or that any disposition is not in fact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transactions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dispositions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disregarded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effect to, he may disregard any such transaction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and the parties to the transaction or disposition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assessable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production of any document in writing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means, under the hand of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purporting to be a copy of or extract from any return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Evidence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returns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assessment made under this Act shall be admissible in all </w:t>
      </w:r>
      <w:r>
        <w:rPr>
          <w:rFonts w:ascii="Times" w:hAnsi="Times" w:eastAsia="Times"/>
          <w:b w:val="0"/>
          <w:i w:val="0"/>
          <w:color w:val="221F1F"/>
          <w:sz w:val="20"/>
        </w:rPr>
        <w:t>courts and shall be sufficient evidence of the original.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has furnished a return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8 in respect of the relevant quarter for levy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any period, it shall not be lawful for the Assistant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Commissioner, to make an additional assessment after the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time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three years from the end of the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which the return is furnished.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Assistant Commissioner is of the opinion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willfully or fraudulently failed to make a full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true disclosure of all the material facts necessary to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levy payable by him for any relevant quarter,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lawful for the Assistant Commissioner to make an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additional assessment at any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8" w:lineRule="auto" w:before="24" w:after="0"/>
        <w:ind w:left="0" w:right="304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8" w:lineRule="auto" w:before="204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172" w:after="114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AYMENT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OLLECTION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basis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account for levy on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accrual basis.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shall, notwithstanding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no assessment has been made on such person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quarter, pay–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levy payable for the first month of that quarter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before the twentieth day of the second month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that quarter;</w:t>
      </w:r>
    </w:p>
    <w:p>
      <w:pPr>
        <w:autoSpaceDN w:val="0"/>
        <w:autoSpaceDE w:val="0"/>
        <w:widowControl/>
        <w:spacing w:line="245" w:lineRule="auto" w:before="172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levy payable for the second month of that quarter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before the twentieth day of the third month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quarter;</w:t>
      </w:r>
    </w:p>
    <w:p>
      <w:pPr>
        <w:autoSpaceDN w:val="0"/>
        <w:autoSpaceDE w:val="0"/>
        <w:widowControl/>
        <w:spacing w:line="245" w:lineRule="auto" w:before="174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levy payable for the third month of that quarter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before the twentieth day of the month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succeeding the end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quarter,</w:t>
      </w:r>
    </w:p>
    <w:p>
      <w:pPr>
        <w:autoSpaceDN w:val="0"/>
        <w:autoSpaceDE w:val="0"/>
        <w:widowControl/>
        <w:spacing w:line="245" w:lineRule="auto" w:before="17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Commissioner-General,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him.</w:t>
      </w:r>
    </w:p>
    <w:p>
      <w:pPr>
        <w:autoSpaceDN w:val="0"/>
        <w:autoSpaceDE w:val="0"/>
        <w:widowControl/>
        <w:spacing w:line="245" w:lineRule="auto" w:before="170" w:after="11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levy not paid as set out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default and the registered person by whom such levy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or where any levy is payable by more than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each such person shall be deemed to be a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7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payment of any levy is in default,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defaulter shall, in addition to such levy in default pay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 –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sum equivalent to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default; and</w:t>
            </w:r>
          </w:p>
        </w:tc>
      </w:tr>
      <w:tr>
        <w:trPr>
          <w:trHeight w:hRule="exact" w:val="13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amount in default is not paid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last day of the month succeeding the month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levy has begun to be in default, a further sum,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equivalent to two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default in respect of each period ending on the last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of each succeeding month or part of such period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which it is in default: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220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total amount payable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under this subsection shall in no case exceed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levy in default and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amount may be waived or reduced if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satisfied that by reason of any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in which the default occurred waiver or </w:t>
      </w:r>
      <w:r>
        <w:rPr>
          <w:rFonts w:ascii="Times" w:hAnsi="Times" w:eastAsia="Times"/>
          <w:b w:val="0"/>
          <w:i w:val="0"/>
          <w:color w:val="221F1F"/>
          <w:sz w:val="20"/>
        </w:rPr>
        <w:t>reduction of such amount would be just and equitable.</w:t>
      </w:r>
    </w:p>
    <w:p>
      <w:pPr>
        <w:autoSpaceDN w:val="0"/>
        <w:autoSpaceDE w:val="0"/>
        <w:widowControl/>
        <w:spacing w:line="245" w:lineRule="auto" w:before="218" w:after="15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upon the final determination of an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VII, any levy in default to which any sum or sums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has or have been added is reduced, then such </w:t>
      </w:r>
      <w:r>
        <w:rPr>
          <w:rFonts w:ascii="Times" w:hAnsi="Times" w:eastAsia="Times"/>
          <w:b w:val="0"/>
          <w:i w:val="0"/>
          <w:color w:val="221F1F"/>
          <w:sz w:val="20"/>
        </w:rPr>
        <w:t>sum or sums shall be calculated on the levy so reduced.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Director General of Customs shall collect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every taxable person, the levy chargeable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in respect of every article imported by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such article is imported, and shall make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endorsement on the import invoice relating to such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amount so collected.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Collection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Customs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amount collected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levy chargeable in respect of the turnover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arising from the importation of such article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been paid by such person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on the day on which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>was so collected.</w:t>
      </w:r>
    </w:p>
    <w:p>
      <w:pPr>
        <w:autoSpaceDN w:val="0"/>
        <w:autoSpaceDE w:val="0"/>
        <w:widowControl/>
        <w:spacing w:line="245" w:lineRule="auto" w:before="21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collectible under subsection (1)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collection and recovery of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notwithstanding anything to the contrary in this Act,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customs duty chargeable under the Customs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235) and accordingly,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Customs Ordinance (Chapter 235) shall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such amount.</w:t>
      </w:r>
    </w:p>
    <w:p>
      <w:pPr>
        <w:autoSpaceDN w:val="0"/>
        <w:autoSpaceDE w:val="0"/>
        <w:widowControl/>
        <w:spacing w:line="238" w:lineRule="auto" w:before="216" w:after="156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any article imported into Sri Lanka is sold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5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864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Commissioner-General;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Director General of Customs for the recovery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duty, levy or any charge collectible under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Customs Ordinance (Chapter 235);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3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Sri Lanka Ports Authority established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Ports Authority Act, No. 51 of 1979,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recovery of any dues collectible under that Act,</w:t>
      </w:r>
    </w:p>
    <w:p>
      <w:pPr>
        <w:autoSpaceDN w:val="0"/>
        <w:autoSpaceDE w:val="0"/>
        <w:widowControl/>
        <w:spacing w:line="250" w:lineRule="auto" w:before="266" w:after="206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purchaser of such article shall be deemed to be a person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 shall apply to such person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Islamic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6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turnover arising from any Islamic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 shall be subject to levy in a similar manner as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equivalent in substance to non-Islamic financial transactions.</w:t>
      </w:r>
    </w:p>
    <w:p>
      <w:pPr>
        <w:autoSpaceDN w:val="0"/>
        <w:autoSpaceDE w:val="0"/>
        <w:widowControl/>
        <w:spacing w:line="235" w:lineRule="auto" w:before="266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66" w:after="206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Appeals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0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or any person whose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has been cancelled under this Act may, if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dissatisfied with any assessment, additional assessment or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penalty, as the case may be, made in respect of him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appeal against such assessment,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penalty, as the case may be,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within thirty days after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notice of such assessment, additional assessment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imposition of penalty, as the case may be. Such person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such appeal, pay the levy charged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additional assessment together with any </w:t>
      </w:r>
      <w:r>
        <w:rPr>
          <w:rFonts w:ascii="Times" w:hAnsi="Times" w:eastAsia="Times"/>
          <w:b w:val="0"/>
          <w:i w:val="0"/>
          <w:color w:val="221F1F"/>
          <w:sz w:val="20"/>
        </w:rPr>
        <w:t>penalty imposed on him by this Act.</w:t>
      </w:r>
    </w:p>
    <w:p>
      <w:pPr>
        <w:autoSpaceDN w:val="0"/>
        <w:autoSpaceDE w:val="0"/>
        <w:widowControl/>
        <w:spacing w:line="252" w:lineRule="auto" w:before="26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Commissioner-General, upon being satisfied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owing to absence from Sri Lanka, sickness or other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appellant was prevented from appealing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period specified in subsection (1),  shall grant an </w:t>
      </w:r>
      <w:r>
        <w:rPr>
          <w:rFonts w:ascii="Times" w:hAnsi="Times" w:eastAsia="Times"/>
          <w:b w:val="0"/>
          <w:i w:val="0"/>
          <w:color w:val="221F1F"/>
          <w:sz w:val="20"/>
        </w:rPr>
        <w:t>extension of time for preferring the appeal.</w:t>
      </w:r>
    </w:p>
    <w:p>
      <w:pPr>
        <w:autoSpaceDN w:val="0"/>
        <w:autoSpaceDE w:val="0"/>
        <w:widowControl/>
        <w:spacing w:line="250" w:lineRule="auto" w:before="26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Every appeal shall be preferred to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by a petition in writing or by electronic means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state precisely the grounds of such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7" w:lineRule="auto" w:before="2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receipt of every appeal shall be acknowledged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thirty days of its receipt and where so acknowledged,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letter of acknowledgement shall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section, be deemed to be the date of receipt </w:t>
      </w:r>
      <w:r>
        <w:rPr>
          <w:rFonts w:ascii="Times" w:hAnsi="Times" w:eastAsia="Times"/>
          <w:b w:val="0"/>
          <w:i w:val="0"/>
          <w:color w:val="221F1F"/>
          <w:sz w:val="20"/>
        </w:rPr>
        <w:t>of such appeal: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receipt of any appeal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acknowledged as specified in this subsection, such appeal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been received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on the day on which it was delivered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appeal against the assessment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the absence of a return, the appeal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accompanied by a return with the proof of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 and penalty due on such return.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person preferring an appeal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unless such person has already done so, pay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the levy payable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on the basis of the return furnished by him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quarter together with any penalty thereon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accrued up to the date of such notice of assessment,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attach, to the appeal a receipt in proof of such payment:</w:t>
      </w:r>
    </w:p>
    <w:p>
      <w:pPr>
        <w:autoSpaceDN w:val="0"/>
        <w:autoSpaceDE w:val="0"/>
        <w:widowControl/>
        <w:spacing w:line="250" w:lineRule="auto" w:before="254" w:after="0"/>
        <w:ind w:left="1438" w:right="278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Commissioner-General,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 that owing to serious financial hardship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suffered by the appellant at or about the time of such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assessment or, owing to other reasonable cause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appellant was prevented from paying such levy and penalty,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grant an extension of time for the payment of such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penalty thereon accrued up to the date of payment,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receipt furnished within such extended time shall,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subsections (1), (5) and (6),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>have been attached to the  appeal.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appeal which was not made within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or does not conform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subsections (3), (5) and (6) shall not be valid.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Upon receipt of a valid appeal,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 cause inquiry to be made by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other than the Assistant Commissioner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such assessment against which the appeal is preferred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if, in the course of such inquiry, an agreement is reached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matters specified in the appeal,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adjustment of the assessment shall be made.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no agreement is reached between the appellant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Assistant Commissioner in the manner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(8), the Commissioner-General shall fix a time </w:t>
      </w:r>
      <w:r>
        <w:rPr>
          <w:rFonts w:ascii="Times" w:hAnsi="Times" w:eastAsia="Times"/>
          <w:b w:val="0"/>
          <w:i w:val="0"/>
          <w:color w:val="221F1F"/>
          <w:sz w:val="20"/>
        </w:rPr>
        <w:t>and place for the hearing of the appeal.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appellant may attend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person or by an authorized representative.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may, if he thinks fit,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adjourn the hearing of an appeal for such time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as he shall fix. In any case in which an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attends on behalf of the appellant,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adjourn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may, if he considers that the personal attendance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appellant is necessary for the determination of the appeal,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that the appellant shall attend in person at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place fixed for the adjourned hearing of the appeal.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appellant or his authorized representative fails to attend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and place fixed for the hearing or any adjourned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of the appeal, or if the appellant fails to attend in </w:t>
      </w:r>
      <w:r>
        <w:rPr>
          <w:rFonts w:ascii="Times" w:hAnsi="Times" w:eastAsia="Times"/>
          <w:b w:val="0"/>
          <w:i w:val="0"/>
          <w:color w:val="221F1F"/>
          <w:sz w:val="20"/>
        </w:rPr>
        <w:t>person when required so to attend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General, the Commissioner-General shall dismiss the appeal: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appellant, within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after the dismissal of an appeal, satisfies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that he or his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was prevented from due attendance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or at any adjourned hearing of such appeal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absence from Sri Lanka, sickness, or other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Commissioner-General may vacate the order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dismissal and fix a time and place for the hearing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6" w:lineRule="auto" w:before="2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Commissioner-General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any person, whom he may consider able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respect of the appeal, to attend before him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such person on oath or otherwise. Any person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attending may be allowed by the Commissioner-General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expenses necessarily incurred by such 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so attending.</w:t>
      </w:r>
    </w:p>
    <w:p>
      <w:pPr>
        <w:autoSpaceDN w:val="0"/>
        <w:autoSpaceDE w:val="0"/>
        <w:widowControl/>
        <w:spacing w:line="238" w:lineRule="auto" w:before="29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Commissioner-General may -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making his determination on any appeal,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considers it necessary so to do, require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by notice given in writing or by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produce for examination, or to transmit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within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any such deeds, plans,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instruments, books of accounts, trade lists, stock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lists, registers, cheques, paying-in-slips, auditors’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or other documents in his possession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in such notice;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assistance of a Commissioner, a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Commissioner, a Deputy Commissioner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who is familiar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issues involved in such hearing of an appeal.</w:t>
      </w:r>
    </w:p>
    <w:p>
      <w:pPr>
        <w:autoSpaceDN w:val="0"/>
        <w:autoSpaceDE w:val="0"/>
        <w:widowControl/>
        <w:spacing w:line="264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Where the Commissioner-General hears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appellant or of any other person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appeal, he shall maintain or cause to be maintained a record </w:t>
      </w:r>
      <w:r>
        <w:rPr>
          <w:rFonts w:ascii="Times" w:hAnsi="Times" w:eastAsia="Times"/>
          <w:b w:val="0"/>
          <w:i w:val="0"/>
          <w:color w:val="221F1F"/>
          <w:sz w:val="20"/>
        </w:rPr>
        <w:t>of such evidence.</w:t>
      </w:r>
    </w:p>
    <w:p>
      <w:pPr>
        <w:autoSpaceDN w:val="0"/>
        <w:autoSpaceDE w:val="0"/>
        <w:widowControl/>
        <w:spacing w:line="264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(14) In determining an appeal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confirm, reduce, increase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annul the assessment appealed against and shall give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to the appellant of his </w:t>
      </w:r>
      <w:r>
        <w:rPr>
          <w:rFonts w:ascii="Times" w:hAnsi="Times" w:eastAsia="Times"/>
          <w:b w:val="0"/>
          <w:i w:val="0"/>
          <w:color w:val="221F1F"/>
          <w:sz w:val="20"/>
        </w:rPr>
        <w:t>determination on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4" w:lineRule="auto" w:before="24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(15) Every appeal preferred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or determined by the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two years from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is received by the Commissioner- General, unless the </w:t>
      </w:r>
      <w:r>
        <w:rPr>
          <w:rFonts w:ascii="Times" w:hAnsi="Times" w:eastAsia="Times"/>
          <w:b w:val="0"/>
          <w:i w:val="0"/>
          <w:color w:val="221F1F"/>
          <w:sz w:val="20"/>
        </w:rPr>
        <w:t>agreement or determination of such appeal depends on –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a competent court on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or arising from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 and referred to it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or the appellant; or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furnishing of any document or the taking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action -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66" w:lineRule="auto" w:before="29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appellant, upon being required to do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 or an Assistant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by notice given in writing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appellant (such notice being given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six months prior to the expiry of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from the date on which the appeal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Commissioner-General); or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59" w:lineRule="auto" w:before="290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person, other than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or an Assistant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(16) For the purposes of subsection (15)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time has been granted to an appellant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levy, the date of receipt in proof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levy shall be deemed to be the date of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>such appeal.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(17) Where any appeal is not agreed to or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period specified in subsection (15),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allowed and levy charged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4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aggrieved by the determination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under section 21 may appeal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determination to the Tax Appeals Commission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Appeals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 Appeals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Tax Appeals Commission Act, No. 23 </w:t>
      </w:r>
      <w:r>
        <w:rPr>
          <w:rFonts w:ascii="Times" w:hAnsi="Times" w:eastAsia="Times"/>
          <w:b w:val="0"/>
          <w:i w:val="0"/>
          <w:color w:val="221F1F"/>
          <w:sz w:val="20"/>
        </w:rPr>
        <w:t>of 2011.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–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3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valid appeal to the Commissioner-General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preferred under this Part against an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additional assessment, such assessment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additional assessment; or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has determined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on appeal, the assessment made,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reduced, increased or confirmed,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on such appeal,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treated as final for all purposes of this Act:</w:t>
      </w:r>
    </w:p>
    <w:p>
      <w:pPr>
        <w:autoSpaceDN w:val="0"/>
        <w:autoSpaceDE w:val="0"/>
        <w:widowControl/>
        <w:spacing w:line="254" w:lineRule="auto" w:before="266" w:after="0"/>
        <w:ind w:left="1456" w:right="2762" w:firstLine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limitation of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15, nothing in this section shall prevent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from making an assessment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assessment for any relevant quarter if it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any matter which has already been determined on </w:t>
      </w:r>
      <w:r>
        <w:rPr>
          <w:rFonts w:ascii="Times" w:hAnsi="Times" w:eastAsia="Times"/>
          <w:b w:val="0"/>
          <w:i w:val="0"/>
          <w:color w:val="221F1F"/>
          <w:sz w:val="20"/>
        </w:rPr>
        <w:t>appeal.</w:t>
      </w:r>
    </w:p>
    <w:p>
      <w:pPr>
        <w:autoSpaceDN w:val="0"/>
        <w:autoSpaceDE w:val="0"/>
        <w:widowControl/>
        <w:spacing w:line="238" w:lineRule="auto" w:before="264" w:after="0"/>
        <w:ind w:left="0" w:right="47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64" w:after="204"/>
        <w:ind w:left="0" w:right="4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ECOVERY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 Part “levy” includes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 imposed under this Act.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Whenever the Commissioner-General issues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submits, as the case may be, a certificate under section 27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28 or a notice under section 29, he shall at the same time </w:t>
      </w:r>
      <w:r>
        <w:rPr>
          <w:rFonts w:ascii="Times" w:hAnsi="Times" w:eastAsia="Times"/>
          <w:b w:val="0"/>
          <w:i w:val="0"/>
          <w:color w:val="221F1F"/>
          <w:sz w:val="20"/>
        </w:rPr>
        <w:t>issue to the defaulter a notification thereof by personal service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232" w:after="19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registered post or by telegraph or electronic means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non-receipt of such notification by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invalidate proceedings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charge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45" w:lineRule="auto" w:before="60" w:after="0"/>
              <w:ind w:left="2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levy in default shall be a first charge on all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of the defaulter: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charge shall not extend to or affect any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sold by such person to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value, prior to the seizure of the same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section 27;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regards immovable property, the levy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in priority to any lease or encumbrance created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value and registered prior to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seizure; or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4" w:after="194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regards movable property, where the levy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quarters for more than five years is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default, the levy for relevant quarters within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only to be selected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shall rank in priority to any lien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encumbrance created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value prior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default of such levy.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76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defaulter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4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levy is in default,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shall, before proceeding to recover such levy, issue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in writing or by electronic means to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stating –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of such levy;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action is being contemplated to recover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autoSpaceDE w:val="0"/>
        <w:widowControl/>
        <w:spacing w:line="245" w:lineRule="auto" w:before="254" w:after="0"/>
        <w:ind w:left="2784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has been made and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has not appealed within the specified time period against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6" w:lineRule="auto" w:before="244" w:after="23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assessment in respect of which such levy is charged,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within thirty days of the date of such notice make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 to the Commissioner-General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so charged and the Commissioner-General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provisions of section 23 consider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objections and give his decision thereon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levy is in default,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may issue a certificate to a Divisional Secretary,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 Divisional Secretary, a Fiscal, a Deputy Fiscal or 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by seizure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sale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levy collector containing particulars of such levy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and address of the defaulter empowering the officer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such certificate is issued to recover or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the levy to be recovered from the defaulter named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certificate by seizure and sale of his movable property.</w:t>
      </w:r>
    </w:p>
    <w:p>
      <w:pPr>
        <w:autoSpaceDN w:val="0"/>
        <w:autoSpaceDE w:val="0"/>
        <w:widowControl/>
        <w:spacing w:line="269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seizure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effected in such manner as the said officer shall deem most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in that behalf and any property so seized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for seven days at the costs and charges of the defaulter.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defaulter fails to pay the said levy in default together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costs and charges within the said seven days,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Secretary, the Assistant Divisional Secretary,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Fiscal, the Deputy Fiscal or the levy collector,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cause such property to be sold by public </w:t>
      </w:r>
      <w:r>
        <w:rPr>
          <w:rFonts w:ascii="Times" w:hAnsi="Times" w:eastAsia="Times"/>
          <w:b w:val="0"/>
          <w:i w:val="0"/>
          <w:color w:val="221F1F"/>
          <w:sz w:val="20"/>
        </w:rPr>
        <w:t>auction.</w:t>
      </w:r>
    </w:p>
    <w:p>
      <w:pPr>
        <w:autoSpaceDN w:val="0"/>
        <w:autoSpaceDE w:val="0"/>
        <w:widowControl/>
        <w:spacing w:line="238" w:lineRule="auto" w:before="29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sum realized by the sale shall be applied –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firstly in payment of the costs and charges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seizing, keeping and selling the property;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94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secondly in satisfaction of the levy in default,</w:t>
      </w:r>
    </w:p>
    <w:p>
      <w:pPr>
        <w:autoSpaceDN w:val="0"/>
        <w:autoSpaceDE w:val="0"/>
        <w:widowControl/>
        <w:spacing w:line="238" w:lineRule="auto" w:before="29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any balance shall be paid to the defaulter.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0" w:lineRule="auto" w:before="232" w:after="0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is of the opinion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recovery of any levy by the means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is impracticable or inexpedient, he may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to the District Court having jurisdiction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where the defaulter resides or in which any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owned by the defaulter is situated,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such particulars of levy and the name and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defaulter, and the Court shall thereupon issue a writ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to the Fiscal authorizing and requiring him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 and sell all or any of the property movable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of the defaulter or such part thereof as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 necessary for recovery of the levy,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sections 226 to 297 of the Civil Procedure Code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such seizure and sale.</w:t>
      </w:r>
    </w:p>
    <w:p>
      <w:pPr>
        <w:autoSpaceDN w:val="0"/>
        <w:autoSpaceDE w:val="0"/>
        <w:widowControl/>
        <w:spacing w:line="245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For the purposes of this section, “movable property”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plant and machinery whether fixed to a building </w:t>
      </w:r>
      <w:r>
        <w:rPr>
          <w:rFonts w:ascii="Times" w:hAnsi="Times" w:eastAsia="Times"/>
          <w:b w:val="0"/>
          <w:i w:val="0"/>
          <w:color w:val="221F1F"/>
          <w:sz w:val="20"/>
        </w:rPr>
        <w:t>or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Magistrate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case that recovery of levy in default by seizure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impracticable or inexpedient or where the full amount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levy in default has not been recovered, he may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containing particulars of such levy and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last known place of business or residence of the defaulter,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Magistrate having jurisdiction in the division in which </w:t>
      </w:r>
      <w:r>
        <w:rPr>
          <w:rFonts w:ascii="Times" w:hAnsi="Times" w:eastAsia="Times"/>
          <w:b w:val="0"/>
          <w:i w:val="0"/>
          <w:color w:val="221F1F"/>
          <w:sz w:val="20"/>
        </w:rPr>
        <w:t>such place of business or residence of the defaulter is situated.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summon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defaulter before him to show cause as to why further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for the recovery of the levy should not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against him.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sufficiant cause is shown, the levy in default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fine imposed by a sentence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defaulter for an offence punishable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only or not punishable with imprisonment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291 (except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(i) thereof) of the Code of Criminal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7" w:lineRule="auto" w:before="23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Act, No. 15 of 1979, relating to default of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fine imposed for such an offence, shall thereupon apply,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Magistrate may make any direction which,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subsection, he could have made at the </w:t>
      </w:r>
      <w:r>
        <w:rPr>
          <w:rFonts w:ascii="Times" w:hAnsi="Times" w:eastAsia="Times"/>
          <w:b w:val="0"/>
          <w:i w:val="0"/>
          <w:color w:val="221F1F"/>
          <w:sz w:val="20"/>
        </w:rPr>
        <w:t>time of imposing such sentence.</w:t>
      </w:r>
    </w:p>
    <w:p>
      <w:pPr>
        <w:autoSpaceDN w:val="0"/>
        <w:autoSpaceDE w:val="0"/>
        <w:widowControl/>
        <w:spacing w:line="254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Nothing in subsections (2) to (5) of section 291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1979,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any case referred to in this subsection.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7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case referred to in this subsection,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may grant time for the payment of the fine in installments.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authorize or require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in any proceeding thereunder to consider,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or decide the correctness of any statement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of the Commissioner-General or to postpone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defer such proceeding for a period exceeding thirty days,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only of the fact that an appeal is pending against the </w:t>
      </w:r>
      <w:r>
        <w:rPr>
          <w:rFonts w:ascii="Times" w:hAnsi="Times" w:eastAsia="Times"/>
          <w:b w:val="0"/>
          <w:i w:val="0"/>
          <w:color w:val="221F1F"/>
          <w:sz w:val="20"/>
        </w:rPr>
        <w:t>assessment in respect of which the levy in default is charged.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Court may be required bail to be given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precedent allowing time under subsection (2)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showing cause for the payment of the fine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XXXIV of the Code of Criminal Procedure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15 of 1979 shall apply where the defaulter is so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 be given bail.</w:t>
      </w:r>
    </w:p>
    <w:p>
      <w:pPr>
        <w:autoSpaceDN w:val="0"/>
        <w:autoSpaceDE w:val="0"/>
        <w:widowControl/>
        <w:spacing w:line="257" w:lineRule="auto" w:before="276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payment of the fine is directed to pay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installments under paragraph (d) of subsection (2) and default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the payment of any one installment,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may be taken as if default had been made in </w:t>
      </w:r>
      <w:r>
        <w:rPr>
          <w:rFonts w:ascii="Times" w:hAnsi="Times" w:eastAsia="Times"/>
          <w:b w:val="0"/>
          <w:i w:val="0"/>
          <w:color w:val="221F1F"/>
          <w:sz w:val="20"/>
        </w:rPr>
        <w:t>payment of all the installments then remaining unpaid.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levy payable by any person is in default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appears to the Commissioner-General to be probable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out of debts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any person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owes or is about to pay money to the defaulter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money for or on account of the defaulter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money for or on account of some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payment to the defaulter or his agent;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authority from some other person to pay money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defaulter or his agent,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may give such person, a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means, a copy of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post to the defaulter, requiring him to pay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not exceeding the amount of the levy in default to </w:t>
      </w:r>
      <w:r>
        <w:rPr>
          <w:rFonts w:ascii="Times" w:hAnsi="Times" w:eastAsia="Times"/>
          <w:b w:val="0"/>
          <w:i w:val="0"/>
          <w:color w:val="221F1F"/>
          <w:sz w:val="20"/>
        </w:rPr>
        <w:t>the officer named in such notice.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notice shall apply to all such moneys which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hands of such person or due from such person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receipt of such notice, or come into his hands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due from him or are about to be paid by him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within a period of three months after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has made any payment in pursuance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 shall be deemed to have acted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defaulter and of all other persons concerned,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indemnified in respect of such payment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proceedings, civil or criminal, notwithstanding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any written law, contract or agreement.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person to whom a notice has been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unable to comply therewith 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fact that moneys in question do not come into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hands or custody or become due from him during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(2), he shall within fourteen days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thereof give notice in writing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appraising him of the facts.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2" w:lineRule="auto" w:before="2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to whom a notice has been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is unable to comply therewith and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failed to give notice to the Commissioner-General as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subsection (4) or where such person has deducted or could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deducted the levy to which the notice relates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and has not paid over as required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such levy or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within fourteen days after the expiration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(2), such person shall, if he is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be liable or where such person is a company,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persons, whether corporate or unincorporated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manager or the principal officer of such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be personally liable, for the whole of the levy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required to deduct, and such levy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recovered from such individual, secretary, manager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principal officer, as the case may be, by all means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For the purposes of this section, the expression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“defaulter” shall be deemed to include the agent of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in default and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any case where the levy which would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by any person if he were alive is in default,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application of these provisions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case, the expression “defaulter”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executor or administrator of such deceased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person; or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takes possession of, or intermeddles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with, the property of such deceased person; or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applied or is entitled to apply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District Court for the grant or resealing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probate or letters of administration in respect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estate of such deceased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174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leaving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any person is about to or likely to leave Sri Lanka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paying the levy due from him, the Commissioner-General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submit a certificate containing particulars of such levy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782" w:right="143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name of such person to a Magistrate, who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thereof issue a direction to the Inspector-General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to take such measures as may be necessary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from leaving Sri Lanka without paying the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furnishing security to the satisfaction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for payment thereof.</w:t>
      </w:r>
    </w:p>
    <w:p>
      <w:pPr>
        <w:autoSpaceDN w:val="0"/>
        <w:autoSpaceDE w:val="0"/>
        <w:widowControl/>
        <w:spacing w:line="254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shall, at the time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of the certificate to the Magistrate, issue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 notification thereof by personal service, or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telegraph or by electronic means but the non-receipt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such notification by such person shall not invalidate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this section.</w:t>
      </w:r>
    </w:p>
    <w:p>
      <w:pPr>
        <w:autoSpaceDN w:val="0"/>
        <w:autoSpaceDE w:val="0"/>
        <w:widowControl/>
        <w:spacing w:line="254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production of a certificate signed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stating that the levy has been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that security has been furnished for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or payment of the levy to an officer in charge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shall be sufficient authority for allowing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leave Sri Lanka.</w:t>
      </w:r>
    </w:p>
    <w:p>
      <w:pPr>
        <w:autoSpaceDN w:val="0"/>
        <w:autoSpaceDE w:val="0"/>
        <w:widowControl/>
        <w:spacing w:line="252" w:lineRule="auto" w:before="26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officer in charge of a police station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any levy specified in such certificate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paid shall forthwith pay such amount to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more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one means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recovery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levy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Commissioner-General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application of any one of the means of recovery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this Act has failed or is likely to fail to secure payment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full amount of levy due from any person, he may proceed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recover any sum remaining unpaid, by any means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specified in this Act, notwithstanding that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 by a Magistrate under section 28 and carried </w:t>
      </w:r>
      <w:r>
        <w:rPr>
          <w:rFonts w:ascii="Times" w:hAnsi="Times" w:eastAsia="Times"/>
          <w:b w:val="0"/>
          <w:i w:val="0"/>
          <w:color w:val="221F1F"/>
          <w:sz w:val="20"/>
        </w:rPr>
        <w:t>into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4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body corporate has not paid any levy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before the due date as specified in section 17,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lawful to proceed under all or any of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against a manager, director, secretary or any other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officer of such body corporate, as if such officer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such default unless he proves the contrary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satisfaction of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in any other written law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such body corporate.</w:t>
      </w:r>
    </w:p>
    <w:p>
      <w:pPr>
        <w:autoSpaceDN w:val="0"/>
        <w:autoSpaceDE w:val="0"/>
        <w:widowControl/>
        <w:spacing w:line="254" w:lineRule="auto" w:before="266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unincorporated body of persons has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any levy on or before the due date as specified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17, it shall be lawful to proceed under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against any partner or office-bearer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unincorporated body of persons as if he is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default unless he proves the contrary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Commissioner-General,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>anything in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5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Commissioner-General may, by notice given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writing or by electronic means to any person, require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within the period specified in such notice to furnish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information which the Commissioner-General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for the purpose of recovering any levy due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any other person.</w:t>
            </w:r>
          </w:p>
          <w:p>
            <w:pPr>
              <w:autoSpaceDN w:val="0"/>
              <w:autoSpaceDE w:val="0"/>
              <w:widowControl/>
              <w:spacing w:line="250" w:lineRule="auto" w:before="266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 General shall not commence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 under sections 27, 28, 29 and 32 of this Act,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levy in default where a period of five years has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  <w:p>
            <w:pPr>
              <w:autoSpaceDN w:val="0"/>
              <w:autoSpaceDE w:val="0"/>
              <w:widowControl/>
              <w:spacing w:line="247" w:lineRule="auto" w:before="4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Time limit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levy in default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lapsed from the completion of three months from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quarter in which the assessment by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was charged or levied becomes final and conclusive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may, by writing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hand, delegate to any Assistant Commissioner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or functions conferred on or assigned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by this Part.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delegate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functions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7" w:lineRule="auto" w:before="232" w:after="194"/>
        <w:ind w:left="2782" w:right="143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Assistant Commissioner to whom any power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has been delegated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or discharge such power or function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of the 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or penalty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paid in excess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treated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registered person who has paid any levy or penalty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excess of any amount which he was liable to pay for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quarter shall be treated as an advance payment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succeeding the relevant quarter.</w:t>
            </w:r>
          </w:p>
        </w:tc>
      </w:tr>
    </w:tbl>
    <w:p>
      <w:pPr>
        <w:autoSpaceDN w:val="0"/>
        <w:autoSpaceDE w:val="0"/>
        <w:widowControl/>
        <w:spacing w:line="235" w:lineRule="auto" w:before="400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2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IABILITY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ERTAIN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executor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chargeable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levy dies, the executor of such deceased person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all relevant quarters prior to the date of death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be chargeable with levy which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be chargeable if he were alive, and shall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all acts, matters and things which such person if he were </w:t>
      </w:r>
      <w:r>
        <w:rPr>
          <w:rFonts w:ascii="Times" w:hAnsi="Times" w:eastAsia="Times"/>
          <w:b w:val="0"/>
          <w:i w:val="0"/>
          <w:color w:val="221F1F"/>
          <w:sz w:val="20"/>
        </w:rPr>
        <w:t>alive, would be liable to do under this Act:</w:t>
      </w:r>
    </w:p>
    <w:p>
      <w:pPr>
        <w:autoSpaceDN w:val="0"/>
        <w:autoSpaceDE w:val="0"/>
        <w:widowControl/>
        <w:spacing w:line="235" w:lineRule="auto" w:before="254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proceedings shall be instituted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executor in respect of any act or default of action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deceased person;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assessment or additional assessment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prior to the date of such person’s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made after three years from the end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 in which the death occurred;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liability of the executor under this section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limited to the sum of –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5" w:lineRule="auto" w:before="25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deceased person’s estate in his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control at the date when notice is given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0" w:lineRule="auto" w:before="238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him that liability to levy will arise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0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 of the estate which may have passed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beneficiary.</w:t>
      </w:r>
    </w:p>
    <w:p>
      <w:pPr>
        <w:autoSpaceDN w:val="0"/>
        <w:autoSpaceDE w:val="0"/>
        <w:widowControl/>
        <w:spacing w:line="257" w:lineRule="auto" w:before="276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executor on behalf of the estate of a deceased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carries on any taxable activity which is a part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estate, such executor shall, in respect of such taxable activity,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chargeable with the levy with which such person would </w:t>
      </w:r>
      <w:r>
        <w:rPr>
          <w:rFonts w:ascii="Times" w:hAnsi="Times" w:eastAsia="Times"/>
          <w:b w:val="0"/>
          <w:i w:val="0"/>
          <w:color w:val="221F1F"/>
          <w:sz w:val="20"/>
        </w:rPr>
        <w:t>be chargeable if he were alive.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taxable activity in respect of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levy is payable is carried on or carried out by any person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of any other person as the agent of such other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first mentioned person shall be chargeable with the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that taxable activity in like manner and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amount as the second mentioned person would be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pay levy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taxable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belonging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chargeable under this Act.</w:t>
      </w:r>
    </w:p>
    <w:p>
      <w:pPr>
        <w:autoSpaceDN w:val="0"/>
        <w:autoSpaceDE w:val="0"/>
        <w:widowControl/>
        <w:spacing w:line="262" w:lineRule="auto" w:before="276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the liable turnover of a non-resident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assessable either directly or in the name of his agent, in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Sri Lanka, whether such agent has the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turnover or not, and the levy in terms of this Act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whether directly or in the name of the agent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recoverable in the manner provided for in this Act, out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of the non-resident person or from the agent.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more agents than one, they may be assessed jointly </w:t>
      </w:r>
      <w:r>
        <w:rPr>
          <w:rFonts w:ascii="Times" w:hAnsi="Times" w:eastAsia="Times"/>
          <w:b w:val="0"/>
          <w:i w:val="0"/>
          <w:color w:val="221F1F"/>
          <w:sz w:val="20"/>
        </w:rPr>
        <w:t>or severally in respect of the liable turnover of the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 and shall be jointly and severally liable for </w:t>
      </w:r>
      <w:r>
        <w:rPr>
          <w:rFonts w:ascii="Times" w:hAnsi="Times" w:eastAsia="Times"/>
          <w:b w:val="0"/>
          <w:i w:val="0"/>
          <w:color w:val="221F1F"/>
          <w:sz w:val="20"/>
        </w:rPr>
        <w:t>levy thereon,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two or more persons act in the capacity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or executors of a deceased person’s estate, they may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Trustees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executors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jointly and severally with the levy with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they are chargeable in the capacity under this Act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jointly and severally liable for the payment of such levy.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172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levy upon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liquidation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company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dissolution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persons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in the Companies</w:t>
            </w:r>
          </w:p>
        </w:tc>
      </w:tr>
      <w:tr>
        <w:trPr>
          <w:trHeight w:hRule="exact" w:val="11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7 of 2007, where a company is wound up and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levy to which that company is liable cannot be recovered,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then, every person who was a director of the company 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during the period in respect of which such levy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shall be jointly and severally liable for the payment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levy unless such person proves that the default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levy cannot be attributed to any gross neglect,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malfeasance or breach of duty on his part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affairs of the company, and the provisions of this Act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collection and recovery of levy shall apply accordingly.</w:t>
      </w:r>
    </w:p>
    <w:p>
      <w:pPr>
        <w:autoSpaceDN w:val="0"/>
        <w:autoSpaceDE w:val="0"/>
        <w:widowControl/>
        <w:spacing w:line="245" w:lineRule="auto" w:before="242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body of persons is dissolved and where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to which that body of persons is liable cannot be </w:t>
      </w:r>
      <w:r>
        <w:rPr>
          <w:rFonts w:ascii="Times" w:hAnsi="Times" w:eastAsia="Times"/>
          <w:b w:val="0"/>
          <w:i w:val="0"/>
          <w:color w:val="221F1F"/>
          <w:sz w:val="20"/>
        </w:rPr>
        <w:t>recovered, then, every person who was a partner or an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 of such body of persons at any time during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such levy is payable shall be jointly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severally liable for the payment of such levy unless he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default in payment of the levy cannot be attributed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gross neglect, malfeasance or breach of duty 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in relation to the affairs of such unincorporated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provisions of this Act relating to collection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>recovery of levy shall apply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may act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incapacitated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</w:tr>
      <w:tr>
        <w:trPr>
          <w:trHeight w:hRule="exact" w:val="47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done by any person shall, if such person is an incapacitated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be deemed to be required to be done by the trustee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incapacitated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Precedent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partner to act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behalf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</w:tr>
      <w:tr>
        <w:trPr>
          <w:trHeight w:hRule="exact" w:val="77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done by any person shall, in the case of two or more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partnership, be deemed to be required to be done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precedent partner of such partnership: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person to whom a notice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as a precedent partner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partnership shall be deemed to be the precedent partner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is not a partner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that some other person in Sri Lanka is the </w:t>
      </w:r>
      <w:r>
        <w:rPr>
          <w:rFonts w:ascii="Times" w:hAnsi="Times" w:eastAsia="Times"/>
          <w:b w:val="0"/>
          <w:i w:val="0"/>
          <w:color w:val="221F1F"/>
          <w:sz w:val="20"/>
        </w:rPr>
        <w:t>precedent partner thereof.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2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secretary, manager, director or other principal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act on behalf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company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persons</w:t>
            </w:r>
          </w:p>
        </w:tc>
      </w:tr>
      <w:tr>
        <w:trPr>
          <w:trHeight w:hRule="exact" w:val="7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of every company or body of persons shall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do all such acts, matters or things as are required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under the provisions of this Act by such company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body of persons: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to whom a notice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on behalf of a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shall be deemed to be the principal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has no connection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company or body of persons or that some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>resident in Sri Lanka is the principal officer thereof.</w:t>
      </w:r>
    </w:p>
    <w:p>
      <w:pPr>
        <w:autoSpaceDN w:val="0"/>
        <w:autoSpaceDE w:val="0"/>
        <w:widowControl/>
        <w:spacing w:line="250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of persons, every person who at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of the offence was the secretary, manager,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or other principal officer of the company or body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shall be deemed to be guilty of that offence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proves that the offence was committed without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that he exercised all such diligence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of that offence as he ought to have exercised </w:t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nature of his functions in such capacity.</w:t>
      </w:r>
    </w:p>
    <w:p>
      <w:pPr>
        <w:autoSpaceDN w:val="0"/>
        <w:autoSpaceDE w:val="0"/>
        <w:widowControl/>
        <w:spacing w:line="235" w:lineRule="auto" w:before="254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254" w:after="194"/>
        <w:ind w:left="0" w:right="4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who-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56" w:right="0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being a person required to take an oath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 oath of secrecy when so required under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 &amp;c.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58;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54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acts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58; or</w:t>
      </w:r>
    </w:p>
    <w:p>
      <w:pPr>
        <w:autoSpaceDN w:val="0"/>
        <w:autoSpaceDE w:val="0"/>
        <w:widowControl/>
        <w:spacing w:line="245" w:lineRule="auto" w:before="254" w:after="0"/>
        <w:ind w:left="2536" w:right="276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aids, abets or incites any other person to act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any of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64" w:lineRule="auto" w:before="244" w:after="23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six months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 fraud</w:t>
      </w:r>
    </w:p>
    <w:p>
      <w:pPr>
        <w:autoSpaceDN w:val="0"/>
        <w:autoSpaceDE w:val="0"/>
        <w:widowControl/>
        <w:spacing w:line="264" w:lineRule="auto" w:before="110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gives any false answer whether orally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or by electronic means to any question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when requested to furnish information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p>
      <w:pPr>
        <w:autoSpaceDN w:val="0"/>
        <w:autoSpaceDE w:val="0"/>
        <w:widowControl/>
        <w:spacing w:line="259" w:lineRule="auto" w:before="292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omits from a return made under this Act,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which he should have included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return;</w:t>
      </w:r>
    </w:p>
    <w:p>
      <w:pPr>
        <w:autoSpaceDN w:val="0"/>
        <w:tabs>
          <w:tab w:pos="3982" w:val="left"/>
        </w:tabs>
        <w:autoSpaceDE w:val="0"/>
        <w:widowControl/>
        <w:spacing w:line="254" w:lineRule="auto" w:before="294" w:after="0"/>
        <w:ind w:left="36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makes any false return or false entry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 made under this Act;</w:t>
      </w:r>
    </w:p>
    <w:p>
      <w:pPr>
        <w:autoSpaceDN w:val="0"/>
        <w:autoSpaceDE w:val="0"/>
        <w:widowControl/>
        <w:spacing w:line="266" w:lineRule="auto" w:before="294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submits false documents for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registration, uploading incorrect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or submitting false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electronic filing system permitted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revenue administration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management information system,</w:t>
      </w:r>
    </w:p>
    <w:p>
      <w:pPr>
        <w:autoSpaceDN w:val="0"/>
        <w:autoSpaceDE w:val="0"/>
        <w:widowControl/>
        <w:spacing w:line="262" w:lineRule="auto" w:before="29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thereby evades or attempts to evade levy or assists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to evade or to attempt to evade levy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Act, and shall be liable,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>trial before a Magistrate, to a fine consisting of–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4" w:lineRule="auto" w:before="29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equal to twice the amount of levy so evaded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attempted to be evaded for which he is liable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for the relevant quarter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offence was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34" w:after="204"/>
        <w:ind w:left="17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not exceeding twenty five thousand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imprisonment of either description for a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months or to both such fine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p>
      <w:pPr>
        <w:autoSpaceDN w:val="0"/>
        <w:tabs>
          <w:tab w:pos="6478" w:val="left"/>
        </w:tabs>
        <w:autoSpaceDE w:val="0"/>
        <w:widowControl/>
        <w:spacing w:line="310" w:lineRule="auto" w:before="10" w:after="0"/>
        <w:ind w:left="22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apply for registration as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returns &amp;c.</w:t>
      </w:r>
    </w:p>
    <w:p>
      <w:pPr>
        <w:autoSpaceDN w:val="0"/>
        <w:autoSpaceDE w:val="0"/>
        <w:widowControl/>
        <w:spacing w:line="235" w:lineRule="auto" w:before="18" w:after="0"/>
        <w:ind w:left="0" w:right="50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4;</w:t>
      </w:r>
    </w:p>
    <w:p>
      <w:pPr>
        <w:autoSpaceDN w:val="0"/>
        <w:autoSpaceDE w:val="0"/>
        <w:widowControl/>
        <w:spacing w:line="250" w:lineRule="auto" w:before="266" w:after="0"/>
        <w:ind w:left="2656" w:right="278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notify the Commissioner-General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matters required to be notified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7;</w:t>
      </w:r>
    </w:p>
    <w:p>
      <w:pPr>
        <w:autoSpaceDN w:val="0"/>
        <w:autoSpaceDE w:val="0"/>
        <w:widowControl/>
        <w:spacing w:line="235" w:lineRule="auto" w:before="266" w:after="0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fails to furnish a return under section 8;</w:t>
      </w:r>
    </w:p>
    <w:p>
      <w:pPr>
        <w:autoSpaceDN w:val="0"/>
        <w:autoSpaceDE w:val="0"/>
        <w:widowControl/>
        <w:spacing w:line="254" w:lineRule="auto" w:before="266" w:after="0"/>
        <w:ind w:left="2656" w:right="278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having appeared before an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Inland Revenue in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notice issued to him under section 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fails, without sufficient cause, to answer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lawfully put to him by an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acting under this Act;</w:t>
      </w:r>
    </w:p>
    <w:p>
      <w:pPr>
        <w:autoSpaceDN w:val="0"/>
        <w:autoSpaceDE w:val="0"/>
        <w:widowControl/>
        <w:spacing w:line="250" w:lineRule="auto" w:before="264" w:after="0"/>
        <w:ind w:left="2656" w:right="2782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gives any incorrect information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or thing affecting his own liability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levy or the liability of any other person;</w:t>
      </w:r>
    </w:p>
    <w:p>
      <w:pPr>
        <w:autoSpaceDN w:val="0"/>
        <w:autoSpaceDE w:val="0"/>
        <w:widowControl/>
        <w:spacing w:line="250" w:lineRule="auto" w:before="264" w:after="204"/>
        <w:ind w:left="2656" w:right="2782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pays the amount under section 29 to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the officer named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wilfully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obstructs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delays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6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 of his power under section 51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52; or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6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maintain records as required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53,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7" w:lineRule="auto" w:before="238" w:after="21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twenty five thousand rupees,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six months or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Prosecution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sanction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  <w:p>
            <w:pPr>
              <w:autoSpaceDN w:val="0"/>
              <w:autoSpaceDE w:val="0"/>
              <w:widowControl/>
              <w:spacing w:line="238" w:lineRule="auto" w:before="22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Compounding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prosecution in respect of an offence under this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shall be commenced except at the instance, or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 of the Commissioner-General.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with the consent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parties and having regard to the circumstances in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offence under this Act was committed, compound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for a sum not exceeding one third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fine imposed for that offence under this Act.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received by the Commissioner-General in compounding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section shall be credited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autoSpaceDE w:val="0"/>
        <w:widowControl/>
        <w:spacing w:line="238" w:lineRule="auto" w:before="276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38" w:lineRule="auto" w:before="276" w:after="216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Signature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of notice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notice to be given by the Commissioner-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5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a Deputy Commissioner-General, Senior</w:t>
            </w:r>
          </w:p>
        </w:tc>
      </w:tr>
      <w:tr>
        <w:trPr>
          <w:trHeight w:hRule="exact" w:val="266"/>
        </w:trPr>
        <w:tc>
          <w:tcPr>
            <w:tcW w:type="dxa" w:w="1503"/>
            <w:vMerge/>
            <w:tcBorders/>
          </w:tcPr>
          <w:p/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under this Act shall bear the name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Deputy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Commissioner, Commissioner, Senior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as the case may be, and every such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valid if the name of the Commissioner-General,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Commissioner-General, the Senior Commissioner,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Commissioner, the  Senior Deputy Commissioner,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or the Assistant Commissioner is duly </w:t>
      </w:r>
      <w:r>
        <w:rPr>
          <w:rFonts w:ascii="Times" w:hAnsi="Times" w:eastAsia="Times"/>
          <w:b w:val="0"/>
          <w:i w:val="0"/>
          <w:color w:val="221F1F"/>
          <w:sz w:val="20"/>
        </w:rPr>
        <w:t>printed or signed thereon.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2" w:lineRule="auto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notice given by virtue of this Act may be served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person either personally, by electronic means delivered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at, or sent by post to, his last known place of abode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at which he is, or during the period to which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>relates, was carrying on or carrying out a taxable activity.</w:t>
      </w:r>
    </w:p>
    <w:p>
      <w:pPr>
        <w:autoSpaceDN w:val="0"/>
        <w:autoSpaceDE w:val="0"/>
        <w:widowControl/>
        <w:spacing w:line="250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notice sent by post shall be deemed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the day on which it could have been received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ordinary course of post.</w:t>
      </w:r>
    </w:p>
    <w:p>
      <w:pPr>
        <w:autoSpaceDN w:val="0"/>
        <w:autoSpaceDE w:val="0"/>
        <w:widowControl/>
        <w:spacing w:line="250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proving service by post it shall be sufficient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 that the letter containing the notice was duly addressed </w:t>
      </w:r>
      <w:r>
        <w:rPr>
          <w:rFonts w:ascii="Times" w:hAnsi="Times" w:eastAsia="Times"/>
          <w:b w:val="0"/>
          <w:i w:val="0"/>
          <w:color w:val="221F1F"/>
          <w:sz w:val="20"/>
        </w:rPr>
        <w:t>and posted.</w:t>
      </w:r>
    </w:p>
    <w:p>
      <w:pPr>
        <w:autoSpaceDN w:val="0"/>
        <w:tabs>
          <w:tab w:pos="1678" w:val="left"/>
          <w:tab w:pos="2140" w:val="left"/>
          <w:tab w:pos="6478" w:val="left"/>
        </w:tabs>
        <w:autoSpaceDE w:val="0"/>
        <w:widowControl/>
        <w:spacing w:line="247" w:lineRule="auto" w:before="266" w:after="0"/>
        <w:ind w:left="143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50.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Any notice, assessment, certificate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under this Act shall not be quashed, or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assessments</w:t>
      </w:r>
    </w:p>
    <w:p>
      <w:pPr>
        <w:autoSpaceDN w:val="0"/>
        <w:autoSpaceDE w:val="0"/>
        <w:widowControl/>
        <w:spacing w:line="254" w:lineRule="auto" w:before="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void or voidable, for want of form, or be affected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a mistake, defect or omission therein, if the same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substance and effect in conformity with, the intent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this Act, and if the person assessed or intended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assessed or affected thereby is designated therein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 to common intent and understanding.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shall not be affected or impugned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>of–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mistake therein as to the name or surname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chargeable, the amount of the value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turnover or the amount of the levy charged;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variance between the assessment and the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if notice of such assessment is duly served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charged and contains in substance and effect </w:t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set out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172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search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buildings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officer of the Department who is specially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the Commissioner-General in that behalf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a peace officer, where necessary, do all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of the following acts:-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any building or place where he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to believe that any books of accounts,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registers, records or other documents, which in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will be useful for or relevant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under this Act may be found,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 them if found;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 any such books of accounts, registers, records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documents or place marks of identification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thereon or make extracts or copies therefrom;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note or an inventory of any other thing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 in the course of any search under this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his opinion will be useful for, or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any proceedings under this Act,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Code of Criminal Procedure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No.15 of 1979, relating to searches shall apply,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far as may be, to searches under this section.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this subsection “peace officer”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the 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Before authorizing any officer to exercise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Commissioner-General shall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which necessitate the exercise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powers by such officer.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Where any officer authorized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accounts, register, record or other document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such person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4" w:lineRule="auto" w:before="234" w:after="20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book of account, register, record or other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 by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as long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for a scrutiny of such book, register,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 or for the institution of legal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to whom such book, register, record or </w:t>
      </w:r>
      <w:r>
        <w:rPr>
          <w:rFonts w:ascii="Times" w:hAnsi="Times" w:eastAsia="Times"/>
          <w:b w:val="0"/>
          <w:i w:val="0"/>
          <w:color w:val="221F1F"/>
          <w:sz w:val="20"/>
        </w:rPr>
        <w:t>other document belongs.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or any other officer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search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taxable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activity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carried 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carried out</w:t>
            </w:r>
          </w:p>
        </w:tc>
      </w:tr>
      <w:tr>
        <w:trPr>
          <w:trHeight w:hRule="exact" w:val="8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Department who is specially authorized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Commissioner-General in writing may do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acts:-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inspect any place or building where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is carried on or carried out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the purpose of ascertaining whether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are being complied with;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and examine any book of account, register,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or any other document which may be found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make an inventory of any of the articles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 therein;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and take copies of, or make extracts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 of account, register, record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found in such place or building;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possession of any book of account, register,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or other document or place marks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identification thereon;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 and make a record immediately of the cash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 in such place or building;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 whom he finds in such place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to give such information within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with respect to matters under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examine, either alone or in the presence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as he thinks fit, with respect to matters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every person whom he finds in such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building.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Where an officer authorized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account, register, record or other document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that person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book of account, register, record or other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(1), by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three years from the date of taking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for the purposes of scrutinizing such book,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register, record or document or for the institution of 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to whom such book, register, </w:t>
      </w:r>
      <w:r>
        <w:rPr>
          <w:rFonts w:ascii="Times" w:hAnsi="Times" w:eastAsia="Times"/>
          <w:b w:val="0"/>
          <w:i w:val="0"/>
          <w:color w:val="221F1F"/>
          <w:sz w:val="20"/>
        </w:rPr>
        <w:t>record or other documents belongs: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Commissioner-General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action in case of wilful evasion under sections 45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46, as the case may be, such book, register, record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may be retained as long as it is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 of such prosecution.</w:t>
      </w:r>
    </w:p>
    <w:p>
      <w:pPr>
        <w:autoSpaceDN w:val="0"/>
        <w:tabs>
          <w:tab w:pos="2782" w:val="left"/>
          <w:tab w:pos="3022" w:val="left"/>
          <w:tab w:pos="3476" w:val="left"/>
        </w:tabs>
        <w:autoSpaceDE w:val="0"/>
        <w:widowControl/>
        <w:spacing w:line="259" w:lineRule="auto" w:before="27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Keeping of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53.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registered person shall keep and maintain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in respect of the taxable activity carried on or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such person to enable the Commissioner-General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 authorized by the Commissioner-General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to ascertain the liability for the payment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form of the records to be maintained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and the particulars to be submitted therein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specified by the Commissioner-General.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5" w:lineRule="auto" w:before="23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“records” includes-</w:t>
      </w:r>
    </w:p>
    <w:p>
      <w:pPr>
        <w:autoSpaceDN w:val="0"/>
        <w:autoSpaceDE w:val="0"/>
        <w:widowControl/>
        <w:spacing w:line="250" w:lineRule="auto" w:before="254" w:after="0"/>
        <w:ind w:left="2518" w:right="278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books of accounts, (whether contained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manual, mechanical or electronic format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combination thereof) recording receipts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payments,  income or expenditure, and also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vouchers, bank statements, invoice,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invoices, tax credit notes, tax debit notes,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receipts and such other documents as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verify the entries in any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books of account;</w:t>
      </w:r>
    </w:p>
    <w:p>
      <w:pPr>
        <w:autoSpaceDN w:val="0"/>
        <w:autoSpaceDE w:val="0"/>
        <w:widowControl/>
        <w:spacing w:line="247" w:lineRule="auto" w:before="254" w:after="0"/>
        <w:ind w:left="2518" w:right="278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details of any warehouse, go-down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where stock of goods are kept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stock of goods kept in such warehouses, go-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down, or any other place, as the case may be;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5" w:lineRule="auto" w:before="254" w:after="0"/>
        <w:ind w:left="2518" w:right="2782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list or record required to be maintained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in accordance with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or under any regulations made thereunder.</w:t>
      </w:r>
    </w:p>
    <w:p>
      <w:pPr>
        <w:autoSpaceDN w:val="0"/>
        <w:autoSpaceDE w:val="0"/>
        <w:widowControl/>
        <w:spacing w:line="235" w:lineRule="auto" w:before="254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35" w:lineRule="auto" w:before="254" w:after="194"/>
        <w:ind w:left="0" w:right="42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shall be in charge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administration of this Act, assisted by such number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Commissioner-Generals, Senior Commissioners,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Commissioners, Senior Deputy Commissioners,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and Assistant Commissioners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>Revenue Department (in this Act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“Department”) as may be necessary for the purpose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>effect to the provisions of this Act.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Commissioner-General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Commissioner-General, Senior Commissioner,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Senior Deputy Commissioner, Deputy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 or Assistant Commissioner of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4" w:lineRule="auto" w:before="23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or discharge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by this Act.</w:t>
      </w:r>
    </w:p>
    <w:p>
      <w:pPr>
        <w:autoSpaceDN w:val="0"/>
        <w:autoSpaceDE w:val="0"/>
        <w:widowControl/>
        <w:spacing w:line="238" w:lineRule="auto" w:before="276" w:after="12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Deputy Commissioner-General,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the Department exercising, performing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any power, duty or function conferred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on, or assigned to the Commissioner-General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 shall be deemed for all purposes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authorized to exercise, perform or discharge that power, </w:t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function, until the contrary is proved.</w:t>
      </w:r>
    </w:p>
    <w:p>
      <w:pPr>
        <w:autoSpaceDN w:val="0"/>
        <w:autoSpaceDE w:val="0"/>
        <w:widowControl/>
        <w:spacing w:line="257" w:lineRule="auto" w:before="276" w:after="21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Commissioner or a Senior Deputy Commissioner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may exercise, perform or discharge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conferred or imposed on, or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to, an Assistant Commissioner by any provision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may, from time to time,</w:t>
            </w:r>
          </w:p>
        </w:tc>
      </w:tr>
    </w:tbl>
    <w:p>
      <w:pPr>
        <w:autoSpaceDN w:val="0"/>
        <w:autoSpaceDE w:val="0"/>
        <w:widowControl/>
        <w:spacing w:line="254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forms to be used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form so specified may, from time to time, be amended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Commissioner-General.</w:t>
      </w:r>
    </w:p>
    <w:p>
      <w:pPr>
        <w:autoSpaceDN w:val="0"/>
        <w:tabs>
          <w:tab w:pos="2782" w:val="left"/>
          <w:tab w:pos="3022" w:val="left"/>
          <w:tab w:pos="3476" w:val="left"/>
        </w:tabs>
        <w:autoSpaceDE w:val="0"/>
        <w:widowControl/>
        <w:spacing w:line="259" w:lineRule="auto" w:before="276" w:after="216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Use of electronic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this Act, the Minister may, 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communications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 of the Commissioner- General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authorizing or facilitating the use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messages, electronic records, electronic documents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communications for matters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 of the Electronic Transactions Act, No. 19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rewards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pay, from sums</w:t>
            </w:r>
          </w:p>
        </w:tc>
      </w:tr>
      <w:tr>
        <w:trPr>
          <w:trHeight w:hRule="exact" w:val="77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appropriated for that purpose by Parliament, such sums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 as he considers reasonable in the circumstances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case, to any individual who provides information which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results in the assessment of the levy payable and paid by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8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having a duty under this Act or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 secrecy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employed in the administration of this Act, shall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secret and confidential all information received in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capacity in relation to a taxable person, and may </w:t>
      </w:r>
      <w:r>
        <w:rPr>
          <w:rFonts w:ascii="Times" w:hAnsi="Times" w:eastAsia="Times"/>
          <w:b w:val="0"/>
          <w:i w:val="0"/>
          <w:color w:val="221F1F"/>
          <w:sz w:val="20"/>
        </w:rPr>
        <w:t>disclose that information only to the following persons:-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Department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Customs in the course,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purpose, of carrying out their duties;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assigned the subject of Finance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course, and for the purpose of carrying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Department;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or any officer of the Auditor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Department authorized by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only when such disclosure is necessary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official duties;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tax authority of a foreign country,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 international agreement entered into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specific authority;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Attorney-General for the purpose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or civil proceeding where actions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the State or actions filed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where the opinion or advice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has been sought in writing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Department;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Court, in a proceeding to establish the tax liability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responsibility of a registered person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offence;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Land Reform Commission, only when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is necessary for the purposes of official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Department of Foreign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prosecuting for violations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Exchange Act, No.12 of 2017;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Commission of Inquiry appointed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Commissions of Inquiry Act, No.17 of 1948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affairs of any person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spouse or child of such person; and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Allegations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established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Corruption Act, No.19 of 1994.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receives information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maintain secrecy of such information except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extent that any disclosure under this Act is </w:t>
      </w:r>
      <w:r>
        <w:rPr>
          <w:rFonts w:ascii="Times" w:hAnsi="Times" w:eastAsia="Times"/>
          <w:b w:val="0"/>
          <w:i w:val="0"/>
          <w:color w:val="221F1F"/>
          <w:sz w:val="20"/>
        </w:rPr>
        <w:t>permitted.</w:t>
      </w:r>
    </w:p>
    <w:p>
      <w:pPr>
        <w:autoSpaceDN w:val="0"/>
        <w:autoSpaceDE w:val="0"/>
        <w:widowControl/>
        <w:spacing w:line="247" w:lineRule="auto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obligation as to secrecy imposed by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apply in respect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that such person ceases to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or employed in carrying out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254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5" w:lineRule="auto" w:before="254" w:after="194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required by this Act to be prescribed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 matters authorised by this Act to be made.</w:t>
      </w:r>
    </w:p>
    <w:p>
      <w:pPr>
        <w:autoSpaceDN w:val="0"/>
        <w:autoSpaceDE w:val="0"/>
        <w:widowControl/>
        <w:spacing w:line="245" w:lineRule="auto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or on such date as may be specified in the regulation.</w:t>
      </w:r>
    </w:p>
    <w:p>
      <w:pPr>
        <w:autoSpaceDN w:val="0"/>
        <w:autoSpaceDE w:val="0"/>
        <w:widowControl/>
        <w:spacing w:line="245" w:lineRule="auto" w:before="254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shall within three months after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, be brought before Parliament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9" w:lineRule="auto" w:before="238" w:after="21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approval. Any such regulation which is not so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 but without prejudice to anything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done thereunder. A notification of the date on which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is deemed to be rescinded shall be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 this  Act,  unless  the  context  otherwise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requires–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7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“article” includes any goods, material or any agricultural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horticultural produce;</w:t>
      </w:r>
    </w:p>
    <w:p>
      <w:pPr>
        <w:autoSpaceDN w:val="0"/>
        <w:autoSpaceDE w:val="0"/>
        <w:widowControl/>
        <w:spacing w:line="257" w:lineRule="auto" w:before="276" w:after="0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“Assistant Commissioner” means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Inland Revenue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97 of the Inland Revenue Act, No. 24 of 2017 </w:t>
      </w:r>
      <w:r>
        <w:rPr>
          <w:rFonts w:ascii="Times" w:hAnsi="Times" w:eastAsia="Times"/>
          <w:b w:val="0"/>
          <w:i w:val="0"/>
          <w:color w:val="221F1F"/>
          <w:sz w:val="20"/>
        </w:rPr>
        <w:t>and includes Deputy Commissioner;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7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representative”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7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of persons”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autoSpaceDE w:val="0"/>
        <w:widowControl/>
        <w:spacing w:line="238" w:lineRule="auto" w:before="27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“business” includes trade, profession or vocation;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7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54" w:lineRule="auto" w:before="276" w:after="0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“Deputy Commissioner” means the Deputy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Inland Revenue appointed under section 97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autoSpaceDE w:val="0"/>
        <w:widowControl/>
        <w:spacing w:line="257" w:lineRule="auto" w:before="276" w:after="0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“Freight Forwarder” shall have the same meaning as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Licensing of Shipping Agents, Freight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Forwarders, Non Vessel Operating Common Carriers </w:t>
      </w:r>
      <w:r>
        <w:rPr>
          <w:rFonts w:ascii="Times" w:hAnsi="Times" w:eastAsia="Times"/>
          <w:b w:val="0"/>
          <w:i w:val="0"/>
          <w:color w:val="221F1F"/>
          <w:sz w:val="20"/>
        </w:rPr>
        <w:t>and Container Operators Act, No.10 of 1972;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52" w:lineRule="auto" w:before="234" w:after="0"/>
        <w:ind w:left="336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“importation” excludes bringing any article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baggage of the passenger into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[“baggage” shall have the same meaning as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Customs Ordinance (Chapter 235)];</w:t>
      </w:r>
    </w:p>
    <w:p>
      <w:pPr>
        <w:autoSpaceDN w:val="0"/>
        <w:autoSpaceDE w:val="0"/>
        <w:widowControl/>
        <w:spacing w:line="238" w:lineRule="auto" w:before="264" w:after="0"/>
        <w:ind w:left="0" w:right="2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“manufacture” means any process for–</w:t>
      </w:r>
    </w:p>
    <w:p>
      <w:pPr>
        <w:autoSpaceDN w:val="0"/>
        <w:autoSpaceDE w:val="0"/>
        <w:widowControl/>
        <w:spacing w:line="238" w:lineRule="auto" w:before="264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making an article;</w:t>
      </w:r>
    </w:p>
    <w:p>
      <w:pPr>
        <w:autoSpaceDN w:val="0"/>
        <w:tabs>
          <w:tab w:pos="3862" w:val="left"/>
        </w:tabs>
        <w:autoSpaceDE w:val="0"/>
        <w:widowControl/>
        <w:spacing w:line="247" w:lineRule="auto" w:before="26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assembling or joining any article whether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chemical process or otherwise;</w:t>
      </w:r>
    </w:p>
    <w:p>
      <w:pPr>
        <w:autoSpaceDN w:val="0"/>
        <w:autoSpaceDE w:val="0"/>
        <w:widowControl/>
        <w:spacing w:line="235" w:lineRule="auto" w:before="266" w:after="0"/>
        <w:ind w:left="0" w:right="2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adapting for sale any article; and</w:t>
      </w:r>
    </w:p>
    <w:p>
      <w:pPr>
        <w:autoSpaceDN w:val="0"/>
        <w:autoSpaceDE w:val="0"/>
        <w:widowControl/>
        <w:spacing w:line="254" w:lineRule="auto" w:before="266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packaging, bottling, putting into boxes, cutting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pieces, cleaning, polishing, wrapping,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labeling, or in any other way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for sale any article otherwise than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retail store for the purpose of sale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store exclusively and directly to the consumer;</w:t>
      </w:r>
    </w:p>
    <w:p>
      <w:pPr>
        <w:autoSpaceDN w:val="0"/>
        <w:autoSpaceDE w:val="0"/>
        <w:widowControl/>
        <w:spacing w:line="247" w:lineRule="auto" w:before="264" w:after="0"/>
        <w:ind w:left="3364" w:right="1296" w:hanging="34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 under Article  44 or 45 of the Constitution;</w:t>
      </w:r>
    </w:p>
    <w:p>
      <w:pPr>
        <w:autoSpaceDN w:val="0"/>
        <w:autoSpaceDE w:val="0"/>
        <w:widowControl/>
        <w:spacing w:line="250" w:lineRule="auto" w:before="266" w:after="0"/>
        <w:ind w:left="336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“non-resident persons” means persons who are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persons under section 69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autoSpaceDE w:val="0"/>
        <w:widowControl/>
        <w:spacing w:line="254" w:lineRule="auto" w:before="266" w:after="0"/>
        <w:ind w:left="336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“open market value” in relation to any sale of article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service at any date,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in money which a similar sale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would generally fetch if sold or provided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circumstances at that date in   Sri  Lanka,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sale or provision freely offered and made between </w:t>
      </w:r>
      <w:r>
        <w:rPr>
          <w:rFonts w:ascii="Times" w:hAnsi="Times" w:eastAsia="Times"/>
          <w:b w:val="0"/>
          <w:i w:val="0"/>
          <w:color w:val="221F1F"/>
          <w:sz w:val="20"/>
        </w:rPr>
        <w:t>persons who are not associated persons;</w:t>
      </w:r>
    </w:p>
    <w:p>
      <w:pPr>
        <w:autoSpaceDN w:val="0"/>
        <w:tabs>
          <w:tab w:pos="3364" w:val="left"/>
        </w:tabs>
        <w:autoSpaceDE w:val="0"/>
        <w:widowControl/>
        <w:spacing w:line="247" w:lineRule="auto" w:before="266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“partnership”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2018" w:val="left"/>
        </w:tabs>
        <w:autoSpaceDE w:val="0"/>
        <w:widowControl/>
        <w:spacing w:line="245" w:lineRule="auto" w:before="232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autoSpaceDE w:val="0"/>
        <w:widowControl/>
        <w:spacing w:line="245" w:lineRule="auto" w:before="254" w:after="0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“quarter” means the period of three months 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first day of January, April, July or October of </w:t>
      </w:r>
      <w:r>
        <w:rPr>
          <w:rFonts w:ascii="Times" w:hAnsi="Times" w:eastAsia="Times"/>
          <w:b w:val="0"/>
          <w:i w:val="0"/>
          <w:color w:val="221F1F"/>
          <w:sz w:val="20"/>
        </w:rPr>
        <w:t>any year;</w:t>
      </w:r>
    </w:p>
    <w:p>
      <w:pPr>
        <w:autoSpaceDN w:val="0"/>
        <w:autoSpaceDE w:val="0"/>
        <w:widowControl/>
        <w:spacing w:line="247" w:lineRule="auto" w:before="254" w:after="0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distributor” in relation to any manufacturer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of any goods in Sri Lanka means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partnership appointed by such manufacturer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for the sale in the wholesale market,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goods, at such price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manufacturer or producer, from time to time;</w:t>
      </w:r>
    </w:p>
    <w:p>
      <w:pPr>
        <w:autoSpaceDN w:val="0"/>
        <w:tabs>
          <w:tab w:pos="2018" w:val="left"/>
        </w:tabs>
        <w:autoSpaceDE w:val="0"/>
        <w:widowControl/>
        <w:spacing w:line="245" w:lineRule="auto" w:before="25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“service” includes any business of real estate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improvement thereon; and</w:t>
      </w:r>
    </w:p>
    <w:p>
      <w:pPr>
        <w:autoSpaceDN w:val="0"/>
        <w:autoSpaceDE w:val="0"/>
        <w:widowControl/>
        <w:spacing w:line="245" w:lineRule="auto" w:before="254" w:after="194"/>
        <w:ind w:left="2018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 of financial services”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under section 25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221F1F"/>
          <w:sz w:val="20"/>
        </w:rPr>
        <w:t>Value Added Tax Act, No.14 of 2002.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5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950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FIRST SCHEDULE</w:t>
      </w:r>
    </w:p>
    <w:p>
      <w:pPr>
        <w:autoSpaceDN w:val="0"/>
        <w:autoSpaceDE w:val="0"/>
        <w:widowControl/>
        <w:spacing w:line="238" w:lineRule="auto" w:before="21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IA</w:t>
      </w:r>
    </w:p>
    <w:p>
      <w:pPr>
        <w:autoSpaceDN w:val="0"/>
        <w:autoSpaceDE w:val="0"/>
        <w:widowControl/>
        <w:spacing w:line="238" w:lineRule="auto" w:before="202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214" w:after="0"/>
        <w:ind w:left="16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Any article exported by the manufacturer;</w:t>
      </w:r>
    </w:p>
    <w:p>
      <w:pPr>
        <w:autoSpaceDN w:val="0"/>
        <w:autoSpaceDE w:val="0"/>
        <w:widowControl/>
        <w:spacing w:line="259" w:lineRule="auto" w:before="234" w:after="0"/>
        <w:ind w:left="1918" w:right="278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not being a plant, machinery or fixture imported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any person exclusively for the use in, or for, the manufacture </w:t>
      </w:r>
      <w:r>
        <w:rPr>
          <w:rFonts w:ascii="Times" w:hAnsi="Times" w:eastAsia="Times"/>
          <w:b w:val="0"/>
          <w:i w:val="0"/>
          <w:color w:val="221F1F"/>
          <w:sz w:val="16"/>
        </w:rPr>
        <w:t>of any article for export;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  <w:tab w:pos="4408" w:val="left"/>
        </w:tabs>
        <w:autoSpaceDE w:val="0"/>
        <w:widowControl/>
        <w:spacing w:line="254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7" w:lineRule="auto" w:before="236" w:after="0"/>
        <w:ind w:left="3282" w:right="14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Any article sold by a taxable person to any exporter, if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Commissioner-General is satisfied on the production of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documentary evidence that such article or any other article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manufactured, of which such article is a constituent part, has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been exported from Sri Lanka by such exporter directly </w:t>
      </w:r>
      <w:r>
        <w:rPr>
          <w:rFonts w:ascii="Times" w:hAnsi="Times" w:eastAsia="Times"/>
          <w:b w:val="0"/>
          <w:i w:val="0"/>
          <w:color w:val="221F1F"/>
          <w:sz w:val="16"/>
        </w:rPr>
        <w:t>or through a trading house established for export purposes;</w:t>
      </w:r>
    </w:p>
    <w:p>
      <w:pPr>
        <w:autoSpaceDN w:val="0"/>
        <w:autoSpaceDE w:val="0"/>
        <w:widowControl/>
        <w:spacing w:line="245" w:lineRule="auto" w:before="198" w:after="0"/>
        <w:ind w:left="3282" w:right="1418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Any article which is imported, is proved to the satisfaction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Commissioner- General, that such article is imported to Sri </w:t>
      </w:r>
      <w:r>
        <w:rPr>
          <w:rFonts w:ascii="Times" w:hAnsi="Times" w:eastAsia="Times"/>
          <w:b w:val="0"/>
          <w:i w:val="0"/>
          <w:color w:val="221F1F"/>
          <w:sz w:val="16"/>
        </w:rPr>
        <w:t>Lanka for–</w:t>
      </w:r>
    </w:p>
    <w:p>
      <w:pPr>
        <w:autoSpaceDN w:val="0"/>
        <w:autoSpaceDE w:val="0"/>
        <w:widowControl/>
        <w:spacing w:line="235" w:lineRule="auto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the display at an exhibition;</w:t>
      </w:r>
    </w:p>
    <w:p>
      <w:pPr>
        <w:autoSpaceDN w:val="0"/>
        <w:tabs>
          <w:tab w:pos="3702" w:val="left"/>
        </w:tabs>
        <w:autoSpaceDE w:val="0"/>
        <w:widowControl/>
        <w:spacing w:line="245" w:lineRule="auto" w:before="198" w:after="0"/>
        <w:ind w:left="33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temporary use in Sri Lanka in any project approved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Minister;</w:t>
      </w:r>
    </w:p>
    <w:p>
      <w:pPr>
        <w:autoSpaceDN w:val="0"/>
        <w:tabs>
          <w:tab w:pos="3702" w:val="left"/>
        </w:tabs>
        <w:autoSpaceDE w:val="0"/>
        <w:widowControl/>
        <w:spacing w:line="245" w:lineRule="auto" w:before="198" w:after="0"/>
        <w:ind w:left="33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purposes of repairs to that article to be carried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98" w:after="0"/>
        <w:ind w:left="370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any other similar purpose, and is to be re-shipped,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one year from the date of importation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article to Sri Lanka or within a period of ninety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days after the completion of such project; or</w:t>
      </w:r>
    </w:p>
    <w:p>
      <w:pPr>
        <w:autoSpaceDN w:val="0"/>
        <w:autoSpaceDE w:val="0"/>
        <w:widowControl/>
        <w:spacing w:line="245" w:lineRule="auto" w:before="202" w:after="0"/>
        <w:ind w:left="3702" w:right="1418" w:hanging="31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producing any cinematographic film or teledrama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Sri Lanka and taking out of Sri Lanka for further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or printing with the approval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Film Corporation;</w:t>
      </w:r>
    </w:p>
    <w:p>
      <w:pPr>
        <w:autoSpaceDN w:val="0"/>
        <w:autoSpaceDE w:val="0"/>
        <w:widowControl/>
        <w:spacing w:line="245" w:lineRule="auto" w:before="198" w:after="0"/>
        <w:ind w:left="3282" w:right="14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Any article imported, if proved to the satisfaction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Director-General of Customs, that such article was, prior to its </w:t>
      </w:r>
      <w:r>
        <w:rPr>
          <w:rFonts w:ascii="Times" w:hAnsi="Times" w:eastAsia="Times"/>
          <w:b w:val="0"/>
          <w:i w:val="0"/>
          <w:color w:val="221F1F"/>
          <w:sz w:val="16"/>
        </w:rPr>
        <w:t>importation, taken out of Sri Lanka for repairs;</w:t>
      </w:r>
    </w:p>
    <w:p>
      <w:pPr>
        <w:autoSpaceDN w:val="0"/>
        <w:autoSpaceDE w:val="0"/>
        <w:widowControl/>
        <w:spacing w:line="245" w:lineRule="auto" w:before="198" w:after="0"/>
        <w:ind w:left="3282" w:right="1418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Any spare part imported by any airline or shipping company,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proved to the satisfaction of the Commissioner-General,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spare part is to be used for the maintenance of any aircraft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ship, used in international traffic and owned or chartered by </w:t>
      </w:r>
      <w:r>
        <w:rPr>
          <w:rFonts w:ascii="Times" w:hAnsi="Times" w:eastAsia="Times"/>
          <w:b w:val="0"/>
          <w:i w:val="0"/>
          <w:color w:val="221F1F"/>
          <w:sz w:val="16"/>
        </w:rPr>
        <w:t>such airline or shipping company;</w:t>
      </w:r>
    </w:p>
    <w:p>
      <w:pPr>
        <w:autoSpaceDN w:val="0"/>
        <w:autoSpaceDE w:val="0"/>
        <w:widowControl/>
        <w:spacing w:line="247" w:lineRule="auto" w:before="198" w:after="0"/>
        <w:ind w:left="3282" w:right="1418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Any article sold, to the United Nations Organization or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specialized agency of such organization or to the diplomatic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mission of any foreign Government or to any member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staff of such mission or to any other person approved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Minister on the recommendation of the Minister of </w:t>
      </w:r>
      <w:r>
        <w:rPr>
          <w:rFonts w:ascii="Times" w:hAnsi="Times" w:eastAsia="Times"/>
          <w:b w:val="0"/>
          <w:i w:val="0"/>
          <w:color w:val="221F1F"/>
          <w:sz w:val="16"/>
        </w:rPr>
        <w:t>Foreign Affairs as being of the status of a diplomatic mission;</w:t>
      </w:r>
    </w:p>
    <w:p>
      <w:pPr>
        <w:autoSpaceDN w:val="0"/>
        <w:autoSpaceDE w:val="0"/>
        <w:widowControl/>
        <w:spacing w:line="245" w:lineRule="auto" w:before="198" w:after="0"/>
        <w:ind w:left="3282" w:right="14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Any article imported if such article is subject to the Special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Levy charged under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48 of 2007;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8" w:lineRule="auto" w:before="232" w:after="0"/>
        <w:ind w:left="16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 Fertilizer;</w:t>
      </w:r>
    </w:p>
    <w:p>
      <w:pPr>
        <w:autoSpaceDN w:val="0"/>
        <w:autoSpaceDE w:val="0"/>
        <w:widowControl/>
        <w:spacing w:line="245" w:lineRule="auto" w:before="176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Petroleum and petroleum products other than lubricants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classified under Harmonized Commodity Description and </w:t>
      </w:r>
      <w:r>
        <w:rPr>
          <w:rFonts w:ascii="Times" w:hAnsi="Times" w:eastAsia="Times"/>
          <w:b w:val="0"/>
          <w:i w:val="0"/>
          <w:color w:val="221F1F"/>
          <w:sz w:val="16"/>
        </w:rPr>
        <w:t>Coding Numbers for Customs purpose;</w:t>
      </w:r>
    </w:p>
    <w:p>
      <w:pPr>
        <w:autoSpaceDN w:val="0"/>
        <w:autoSpaceDE w:val="0"/>
        <w:widowControl/>
        <w:spacing w:line="238" w:lineRule="auto" w:before="174" w:after="0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11. L.P. Gas;</w:t>
      </w:r>
    </w:p>
    <w:p>
      <w:pPr>
        <w:autoSpaceDN w:val="0"/>
        <w:tabs>
          <w:tab w:pos="1918" w:val="left"/>
        </w:tabs>
        <w:autoSpaceDE w:val="0"/>
        <w:widowControl/>
        <w:spacing w:line="245" w:lineRule="auto" w:before="174" w:after="0"/>
        <w:ind w:left="15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Pharmaceuticals identified under Harmonized Commodity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Description and Coding Numbers for Customs purpose;</w:t>
      </w:r>
    </w:p>
    <w:p>
      <w:pPr>
        <w:autoSpaceDN w:val="0"/>
        <w:autoSpaceDE w:val="0"/>
        <w:widowControl/>
        <w:spacing w:line="245" w:lineRule="auto" w:before="174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Tea supplied by the Manufacturer being a manufacturer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with the Sri Lanka Tea Board established by the Sri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Tea Board Law, No. 14 of 1975, to 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>broker for sale at the Colombo Tea Auctions;</w:t>
      </w:r>
    </w:p>
    <w:p>
      <w:pPr>
        <w:autoSpaceDN w:val="0"/>
        <w:autoSpaceDE w:val="0"/>
        <w:widowControl/>
        <w:spacing w:line="245" w:lineRule="auto" w:before="178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Any article for the use in any project approved by the relevant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by the Minister in charge of the subject of Finance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taking into consideration the economic benefit to the country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the tax in respect of such project is borne by the </w:t>
      </w:r>
      <w:r>
        <w:rPr>
          <w:rFonts w:ascii="Times" w:hAnsi="Times" w:eastAsia="Times"/>
          <w:b w:val="0"/>
          <w:i w:val="0"/>
          <w:color w:val="221F1F"/>
          <w:sz w:val="16"/>
        </w:rPr>
        <w:t>Government;</w:t>
      </w:r>
    </w:p>
    <w:p>
      <w:pPr>
        <w:autoSpaceDN w:val="0"/>
        <w:autoSpaceDE w:val="0"/>
        <w:widowControl/>
        <w:spacing w:line="235" w:lineRule="auto" w:before="178" w:after="0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15. Bitumen classified under HS Code No. 2714;</w:t>
      </w:r>
    </w:p>
    <w:p>
      <w:pPr>
        <w:autoSpaceDN w:val="0"/>
        <w:autoSpaceDE w:val="0"/>
        <w:widowControl/>
        <w:spacing w:line="245" w:lineRule="auto" w:before="174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pharmaceuticals subject to the approval of the </w:t>
      </w:r>
      <w:r>
        <w:rPr>
          <w:rFonts w:ascii="Times" w:hAnsi="Times" w:eastAsia="Times"/>
          <w:b w:val="0"/>
          <w:i w:val="0"/>
          <w:color w:val="221F1F"/>
          <w:sz w:val="16"/>
        </w:rPr>
        <w:t>relevant authority;</w:t>
      </w:r>
    </w:p>
    <w:p>
      <w:pPr>
        <w:autoSpaceDN w:val="0"/>
        <w:autoSpaceDE w:val="0"/>
        <w:widowControl/>
        <w:spacing w:line="245" w:lineRule="auto" w:before="178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Plant, machinery or equipment imported on temporary basis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use of large-scale infrastructure development projects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in charge of the subject of Finance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being of beneficial for the economic development of Sri Lanka,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condition that goods will be re-exported after the completion </w:t>
      </w:r>
      <w:r>
        <w:rPr>
          <w:rFonts w:ascii="Times" w:hAnsi="Times" w:eastAsia="Times"/>
          <w:b w:val="0"/>
          <w:i w:val="0"/>
          <w:color w:val="221F1F"/>
          <w:sz w:val="16"/>
        </w:rPr>
        <w:t>of work;</w:t>
      </w:r>
    </w:p>
    <w:p>
      <w:pPr>
        <w:autoSpaceDN w:val="0"/>
        <w:tabs>
          <w:tab w:pos="1918" w:val="left"/>
        </w:tabs>
        <w:autoSpaceDE w:val="0"/>
        <w:widowControl/>
        <w:spacing w:line="245" w:lineRule="auto" w:before="176" w:after="0"/>
        <w:ind w:left="15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Foreign currency notes imported, being notes classified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HS Codes  4907.00.90;</w:t>
      </w:r>
    </w:p>
    <w:p>
      <w:pPr>
        <w:autoSpaceDN w:val="0"/>
        <w:autoSpaceDE w:val="0"/>
        <w:widowControl/>
        <w:spacing w:line="245" w:lineRule="auto" w:before="174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ayurvedic preparations which belong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Pharmacopoeia or ayurveda preparation subject to </w:t>
      </w:r>
      <w:r>
        <w:rPr>
          <w:rFonts w:ascii="Times" w:hAnsi="Times" w:eastAsia="Times"/>
          <w:b w:val="0"/>
          <w:i w:val="0"/>
          <w:color w:val="221F1F"/>
          <w:sz w:val="16"/>
        </w:rPr>
        <w:t>the approval of the relevant authority;</w:t>
      </w:r>
    </w:p>
    <w:p>
      <w:pPr>
        <w:autoSpaceDN w:val="0"/>
        <w:autoSpaceDE w:val="0"/>
        <w:widowControl/>
        <w:spacing w:line="245" w:lineRule="auto" w:before="174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Pure-bred breeding animals under HS 0102.10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HS 0104.20.10, milking machines under HS 8434.10, dairy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machinery under HS 8434. 20 and spare parts under HS </w:t>
      </w:r>
      <w:r>
        <w:rPr>
          <w:rFonts w:ascii="Times" w:hAnsi="Times" w:eastAsia="Times"/>
          <w:b w:val="0"/>
          <w:i w:val="0"/>
          <w:color w:val="221F1F"/>
          <w:sz w:val="16"/>
        </w:rPr>
        <w:t>8434.90, at the point of importation;</w:t>
      </w:r>
    </w:p>
    <w:p>
      <w:pPr>
        <w:autoSpaceDN w:val="0"/>
        <w:autoSpaceDE w:val="0"/>
        <w:widowControl/>
        <w:spacing w:line="245" w:lineRule="auto" w:before="174" w:after="0"/>
        <w:ind w:left="19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Solar panel modules, accessories or solar home systems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solar power energy classified under Harmonized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Description and Coding Numbers for Customs </w:t>
      </w:r>
      <w:r>
        <w:rPr>
          <w:rFonts w:ascii="Times" w:hAnsi="Times" w:eastAsia="Times"/>
          <w:b w:val="0"/>
          <w:i w:val="0"/>
          <w:color w:val="221F1F"/>
          <w:sz w:val="16"/>
        </w:rPr>
        <w:t>purposes at the point of importation;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35" w:lineRule="auto" w:before="230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22. Coal;</w:t>
      </w:r>
    </w:p>
    <w:p>
      <w:pPr>
        <w:autoSpaceDN w:val="0"/>
        <w:autoSpaceDE w:val="0"/>
        <w:widowControl/>
        <w:spacing w:line="245" w:lineRule="auto" w:before="182" w:after="0"/>
        <w:ind w:left="32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Any article manufactured by a company identified as a Strategic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 Project in terms of subsection (4) of section 3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Strategic Development Project Act, No. 14 of 2008 sold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Strategic Development Project or to a specialized project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of Finance or to a company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Board of Investment of Sri Lanka established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Board of Investment Law, No. 4 of 1978, so far as such articles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are considered as import replacement and supplied during the </w:t>
      </w:r>
      <w:r>
        <w:rPr>
          <w:rFonts w:ascii="Times" w:hAnsi="Times" w:eastAsia="Times"/>
          <w:b w:val="0"/>
          <w:i w:val="0"/>
          <w:color w:val="221F1F"/>
          <w:sz w:val="16"/>
        </w:rPr>
        <w:t>project implementation period; and</w:t>
      </w:r>
    </w:p>
    <w:p>
      <w:pPr>
        <w:autoSpaceDN w:val="0"/>
        <w:autoSpaceDE w:val="0"/>
        <w:widowControl/>
        <w:spacing w:line="245" w:lineRule="auto" w:before="184" w:after="0"/>
        <w:ind w:left="32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24. Any machinery or equipment imported or purchased locally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purpose of generating electricity by the Ceylon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established under the Ceylon Electricity Board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17 of 1969 or any institution which has entered into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with the Ceylon Electricity Board to supply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electricity, being machinery or equipment classified under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Harmonized Commodity Description and Coding Numbers </w:t>
      </w:r>
      <w:r>
        <w:rPr>
          <w:rFonts w:ascii="Times" w:hAnsi="Times" w:eastAsia="Times"/>
          <w:b w:val="0"/>
          <w:i w:val="0"/>
          <w:color w:val="221F1F"/>
          <w:sz w:val="16"/>
        </w:rPr>
        <w:t>for Customs purposes and approved by the Minister of Finance.</w:t>
      </w:r>
    </w:p>
    <w:p>
      <w:pPr>
        <w:autoSpaceDN w:val="0"/>
        <w:autoSpaceDE w:val="0"/>
        <w:widowControl/>
        <w:spacing w:line="238" w:lineRule="auto" w:before="184" w:after="0"/>
        <w:ind w:left="0" w:right="3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IB</w:t>
      </w:r>
    </w:p>
    <w:p>
      <w:pPr>
        <w:autoSpaceDN w:val="0"/>
        <w:autoSpaceDE w:val="0"/>
        <w:widowControl/>
        <w:spacing w:line="235" w:lineRule="auto" w:before="18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182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184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1. Pharmaceuticals;</w:t>
      </w:r>
    </w:p>
    <w:p>
      <w:pPr>
        <w:autoSpaceDN w:val="0"/>
        <w:autoSpaceDE w:val="0"/>
        <w:widowControl/>
        <w:spacing w:line="245" w:lineRule="auto" w:before="184" w:after="0"/>
        <w:ind w:left="3262" w:right="143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which is subject to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 Special Commodity Levy Act, No.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48 of 2007, where such article is sold by the importer of such </w:t>
      </w:r>
      <w:r>
        <w:rPr>
          <w:rFonts w:ascii="Times" w:hAnsi="Times" w:eastAsia="Times"/>
          <w:b w:val="0"/>
          <w:i w:val="0"/>
          <w:color w:val="221F1F"/>
          <w:sz w:val="16"/>
        </w:rPr>
        <w:t>article without any processing except for adaption for sale;</w:t>
      </w:r>
    </w:p>
    <w:p>
      <w:pPr>
        <w:autoSpaceDN w:val="0"/>
        <w:autoSpaceDE w:val="0"/>
        <w:widowControl/>
        <w:spacing w:line="238" w:lineRule="auto" w:before="182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3. any article exported;</w:t>
      </w:r>
    </w:p>
    <w:p>
      <w:pPr>
        <w:autoSpaceDN w:val="0"/>
        <w:autoSpaceDE w:val="0"/>
        <w:widowControl/>
        <w:spacing w:line="235" w:lineRule="auto" w:before="182" w:after="0"/>
        <w:ind w:left="0" w:right="23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4. petrol, diesel or kerosene sold in a filling station;</w:t>
      </w:r>
    </w:p>
    <w:p>
      <w:pPr>
        <w:autoSpaceDN w:val="0"/>
        <w:autoSpaceDE w:val="0"/>
        <w:widowControl/>
        <w:spacing w:line="238" w:lineRule="auto" w:before="184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5. L.P. Gas; and</w:t>
      </w:r>
    </w:p>
    <w:p>
      <w:pPr>
        <w:autoSpaceDN w:val="0"/>
        <w:autoSpaceDE w:val="0"/>
        <w:widowControl/>
        <w:spacing w:line="245" w:lineRule="auto" w:before="182" w:after="0"/>
        <w:ind w:left="3262" w:right="143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fresh milk, green leaf, cinnamon or rubber (latex, crepe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sheet rubber) purchased from any local manufacturer or local </w:t>
      </w:r>
      <w:r>
        <w:rPr>
          <w:rFonts w:ascii="Times" w:hAnsi="Times" w:eastAsia="Times"/>
          <w:b w:val="0"/>
          <w:i w:val="0"/>
          <w:color w:val="221F1F"/>
          <w:sz w:val="16"/>
        </w:rPr>
        <w:t>producer.</w:t>
      </w:r>
    </w:p>
    <w:p>
      <w:pPr>
        <w:autoSpaceDN w:val="0"/>
        <w:autoSpaceDE w:val="0"/>
        <w:widowControl/>
        <w:spacing w:line="238" w:lineRule="auto" w:before="184" w:after="0"/>
        <w:ind w:left="0" w:right="3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II</w:t>
      </w:r>
    </w:p>
    <w:p>
      <w:pPr>
        <w:autoSpaceDN w:val="0"/>
        <w:autoSpaceDE w:val="0"/>
        <w:widowControl/>
        <w:spacing w:line="238" w:lineRule="auto" w:before="190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ERVICES</w:t>
      </w:r>
    </w:p>
    <w:p>
      <w:pPr>
        <w:autoSpaceDN w:val="0"/>
        <w:autoSpaceDE w:val="0"/>
        <w:widowControl/>
        <w:spacing w:line="247" w:lineRule="auto" w:before="202" w:after="0"/>
        <w:ind w:left="3262" w:right="143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Generation of electricity and supply of electricity other than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supply of electricity by Ceylon Electricity Board established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Ceylon Electricity Board Act, No. 17 of 1969;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tabs>
          <w:tab w:pos="1662" w:val="left"/>
          <w:tab w:pos="1918" w:val="left"/>
          <w:tab w:pos="2246" w:val="left"/>
          <w:tab w:pos="2578" w:val="left"/>
        </w:tabs>
        <w:autoSpaceDE w:val="0"/>
        <w:widowControl/>
        <w:spacing w:line="266" w:lineRule="auto" w:before="232" w:after="0"/>
        <w:ind w:left="15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 Medical services;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 Supply of water;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 Transportation of goods and passengers;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 Services provided to any exporter of any  article, being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directly related to improving the quality and character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6.  Services of sewing garments provided to any exporter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garments;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7.  Services of a freight forwarder and a shipping agent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Licensing of Shipping Agents, Freight Forwarders,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Non Vessel Operating Common Carriers, and Container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Operators Act, No. 10 of 1972 or courier services in so far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services are in respect of the exporter of any article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8.  Services provided by a public corporation, in so far as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are in respect of the exportation of any article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9.  Services of an auctioneer, broker, insurance agent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agent of any local product to the extent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brokerage receivable by such auctioneer or broker,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receivable by such insurance agent or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agent, as the case may be;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10.  Services of–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 travel agent in respect of inbound tours operated;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 hotel, guest house, restaurant or other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businesses,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payment for such services is received in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through a bank and such agent, hotel, guest house,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restaurant or other similar business is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Sri Lanka Tourism Development Authority;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11.  Client support services provided over the internet, telephone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by an enterprise, exclusively for the provision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services, to one or more identified clients outside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payment in foreign currency;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12.  The business of life insurance;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13. Distribution, production and supply of any cinematographic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films primarily for exhibition in cinemas;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14.  Exhibiting films in a cinema;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15.  Any service provided to the United Nations Organization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any specialized agency of such organization 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mission of any foreign Government or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 of the diplomatic staff of such mission or to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approved by the Minister on the recommendation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of Foreign Affairs as being of the status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diplomatic 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228" w:after="0"/>
        <w:ind w:left="32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 Any service rendered in or outside Sri Lanka to any person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partnership outside Sri Lanka for the utilization out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Sri Lanka for payment in foreign currency, if such foreign </w:t>
      </w:r>
      <w:r>
        <w:rPr>
          <w:rFonts w:ascii="Times" w:hAnsi="Times" w:eastAsia="Times"/>
          <w:b w:val="0"/>
          <w:i w:val="0"/>
          <w:color w:val="221F1F"/>
          <w:sz w:val="16"/>
        </w:rPr>
        <w:t>currency is remitted to Sri Lanka through a bank;</w:t>
      </w:r>
    </w:p>
    <w:p>
      <w:pPr>
        <w:autoSpaceDN w:val="0"/>
        <w:autoSpaceDE w:val="0"/>
        <w:widowControl/>
        <w:spacing w:line="245" w:lineRule="auto" w:before="180" w:after="0"/>
        <w:ind w:left="32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Services provided to any specific project carried on, out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foreign funds or donations received by the Government,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considering the economic benefit to </w:t>
      </w:r>
      <w:r>
        <w:rPr>
          <w:rFonts w:ascii="Times" w:hAnsi="Times" w:eastAsia="Times"/>
          <w:b w:val="0"/>
          <w:i w:val="0"/>
          <w:color w:val="221F1F"/>
          <w:sz w:val="16"/>
        </w:rPr>
        <w:t>the country;</w:t>
      </w:r>
    </w:p>
    <w:p>
      <w:pPr>
        <w:autoSpaceDN w:val="0"/>
        <w:autoSpaceDE w:val="0"/>
        <w:widowControl/>
        <w:spacing w:line="245" w:lineRule="auto" w:before="180" w:after="0"/>
        <w:ind w:left="288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 Any service provided by the Central Bank of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established under the Monetary Law Act (Chapter 422);</w:t>
      </w:r>
    </w:p>
    <w:p>
      <w:pPr>
        <w:autoSpaceDN w:val="0"/>
        <w:autoSpaceDE w:val="0"/>
        <w:widowControl/>
        <w:spacing w:line="245" w:lineRule="auto" w:before="180" w:after="0"/>
        <w:ind w:left="32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 Any service provided free of charge by any public corporation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of the funds voted by Parliament from the Consolidated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or out of any loan arranged through the Government, on </w:t>
      </w:r>
      <w:r>
        <w:rPr>
          <w:rFonts w:ascii="Times" w:hAnsi="Times" w:eastAsia="Times"/>
          <w:b w:val="0"/>
          <w:i w:val="0"/>
          <w:color w:val="221F1F"/>
          <w:sz w:val="16"/>
        </w:rPr>
        <w:t>behalf of the Government;</w:t>
      </w:r>
    </w:p>
    <w:p>
      <w:pPr>
        <w:autoSpaceDN w:val="0"/>
        <w:tabs>
          <w:tab w:pos="3282" w:val="left"/>
        </w:tabs>
        <w:autoSpaceDE w:val="0"/>
        <w:widowControl/>
        <w:spacing w:line="245" w:lineRule="auto" w:before="180" w:after="0"/>
        <w:ind w:left="29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 Services provided by any Government Department,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any Local Authority;</w:t>
      </w:r>
    </w:p>
    <w:p>
      <w:pPr>
        <w:autoSpaceDN w:val="0"/>
        <w:autoSpaceDE w:val="0"/>
        <w:widowControl/>
        <w:spacing w:line="245" w:lineRule="auto" w:before="180" w:after="0"/>
        <w:ind w:left="32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 Services provided by foreign consultancies for the large-scale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infrastructure development projects being projects which have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been approved by the Minister of Finance, as beneficial for the </w:t>
      </w:r>
      <w:r>
        <w:rPr>
          <w:rFonts w:ascii="Times" w:hAnsi="Times" w:eastAsia="Times"/>
          <w:b w:val="0"/>
          <w:i w:val="0"/>
          <w:color w:val="221F1F"/>
          <w:sz w:val="16"/>
        </w:rPr>
        <w:t>economic development of Sri Lanka;</w:t>
      </w:r>
    </w:p>
    <w:p>
      <w:pPr>
        <w:autoSpaceDN w:val="0"/>
        <w:autoSpaceDE w:val="0"/>
        <w:widowControl/>
        <w:spacing w:line="245" w:lineRule="auto" w:before="180" w:after="0"/>
        <w:ind w:left="32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22.  Services provided in relation to ship building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international market for payments made in foreign currency; </w:t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3282" w:val="left"/>
        </w:tabs>
        <w:autoSpaceDE w:val="0"/>
        <w:widowControl/>
        <w:spacing w:line="245" w:lineRule="auto" w:before="180" w:after="300"/>
        <w:ind w:left="29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 Any service provided by the Employee’s Trust Fund,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Fund, Pension Fund, Pension Trust Fund and Gratuity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216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URNOVER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3(1)]</w:t>
            </w:r>
          </w:p>
        </w:tc>
      </w:tr>
    </w:tbl>
    <w:p>
      <w:pPr>
        <w:autoSpaceDN w:val="0"/>
        <w:autoSpaceDE w:val="0"/>
        <w:widowControl/>
        <w:spacing w:line="235" w:lineRule="auto" w:before="120" w:after="180"/>
        <w:ind w:left="0" w:right="204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Liable Turnover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088" w:right="0" w:hanging="106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Importation of any article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4088" w:val="left"/>
        </w:tabs>
        <w:autoSpaceDE w:val="0"/>
        <w:widowControl/>
        <w:spacing w:line="245" w:lineRule="auto" w:before="180" w:after="0"/>
        <w:ind w:left="30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Manufacture of any article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4084" w:val="left"/>
        </w:tabs>
        <w:autoSpaceDE w:val="0"/>
        <w:widowControl/>
        <w:spacing w:line="245" w:lineRule="auto" w:before="180" w:after="0"/>
        <w:ind w:left="30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Providing a service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3642" w:val="left"/>
        </w:tabs>
        <w:autoSpaceDE w:val="0"/>
        <w:widowControl/>
        <w:spacing w:line="245" w:lineRule="auto" w:before="180" w:after="0"/>
        <w:ind w:left="331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Supply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services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turnover referred to </w:t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5" w:lineRule="auto" w:before="144" w:after="0"/>
        <w:ind w:left="1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85% of the turnover referred to </w:t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7" w:lineRule="auto" w:before="706" w:after="0"/>
        <w:ind w:left="66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Value addition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financial services </w:t>
      </w: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38" w:lineRule="auto" w:before="24" w:after="174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value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43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such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shall be computed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payment of levy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business of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Act by applying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method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Chapter IIIA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Value Added Tax Act, No.</w:t>
      </w:r>
    </w:p>
    <w:p>
      <w:pPr>
        <w:autoSpaceDN w:val="0"/>
        <w:autoSpaceDE w:val="0"/>
        <w:widowControl/>
        <w:spacing w:line="238" w:lineRule="auto" w:before="10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14 of 2002:</w:t>
      </w:r>
    </w:p>
    <w:p>
      <w:pPr>
        <w:autoSpaceDN w:val="0"/>
        <w:autoSpaceDE w:val="0"/>
        <w:widowControl/>
        <w:spacing w:line="250" w:lineRule="auto" w:before="70" w:after="334"/>
        <w:ind w:left="4318" w:right="278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however,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calculating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 attributable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financial service,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of profits for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relevant quarter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accurately ascertained,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may be estimated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basis of available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information.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shall be adjusted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reflect the actual amount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audited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accounts on yearly basis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such adjustment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submitted within six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after the closing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relevant accounting period;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Land and improvements</w:t>
      </w:r>
    </w:p>
    <w:p>
      <w:pPr>
        <w:autoSpaceDN w:val="0"/>
        <w:autoSpaceDE w:val="0"/>
        <w:widowControl/>
        <w:spacing w:line="238" w:lineRule="auto" w:before="564" w:after="0"/>
        <w:ind w:left="0" w:right="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Services other than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6"/>
        <w:ind w:left="1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)(ii); and</w:t>
      </w:r>
    </w:p>
    <w:p>
      <w:pPr>
        <w:autoSpaceDN w:val="0"/>
        <w:autoSpaceDE w:val="0"/>
        <w:widowControl/>
        <w:spacing w:line="235" w:lineRule="auto" w:before="192" w:after="4"/>
        <w:ind w:left="1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7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36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 Wholesale and retail sale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3(2)(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)(iii).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78" w:right="0" w:hanging="31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Sale of any article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distributor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relation to any manufacturer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producer of any goods in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Lanka; 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244" w:space="0"/>
            <w:col w:w="4776" w:space="0"/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26"/>
        <w:ind w:left="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25% of the turnover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244" w:space="0"/>
            <w:col w:w="4776" w:space="0"/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6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Wholesale or retail sale other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50%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turnover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244" w:space="0"/>
            <w:col w:w="4776" w:space="0"/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22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than item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above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importation and sale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266" w:space="0"/>
            <w:col w:w="4754" w:space="0"/>
            <w:col w:w="9020" w:space="0"/>
            <w:col w:w="4244" w:space="0"/>
            <w:col w:w="4776" w:space="0"/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266" w:space="0"/>
            <w:col w:w="4754" w:space="0"/>
            <w:col w:w="9020" w:space="0"/>
            <w:col w:w="4244" w:space="0"/>
            <w:col w:w="4776" w:space="0"/>
            <w:col w:w="9020" w:space="0"/>
            <w:col w:w="4170" w:space="0"/>
            <w:col w:w="4850" w:space="0"/>
            <w:col w:w="9020" w:space="0"/>
            <w:col w:w="5238" w:space="0"/>
            <w:col w:w="378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871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4266" w:space="0"/>
        <w:col w:w="4754" w:space="0"/>
        <w:col w:w="9020" w:space="0"/>
        <w:col w:w="4244" w:space="0"/>
        <w:col w:w="4776" w:space="0"/>
        <w:col w:w="9020" w:space="0"/>
        <w:col w:w="4170" w:space="0"/>
        <w:col w:w="4850" w:space="0"/>
        <w:col w:w="9020" w:space="0"/>
        <w:col w:w="5238" w:space="0"/>
        <w:col w:w="378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