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80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APPROPRIATION (AMENDMENT) </w:t>
      </w:r>
      <w:r>
        <w:rPr>
          <w:rFonts w:ascii="Times" w:hAnsi="Times" w:eastAsia="Times"/>
          <w:b/>
          <w:i w:val="0"/>
          <w:color w:val="221F1F"/>
          <w:sz w:val="28"/>
        </w:rPr>
        <w:t>ACT, No. 42 OF 2022</w:t>
      </w:r>
    </w:p>
    <w:p>
      <w:pPr>
        <w:autoSpaceDN w:val="0"/>
        <w:autoSpaceDE w:val="0"/>
        <w:widowControl/>
        <w:spacing w:line="235" w:lineRule="auto" w:before="86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30th of November, 2022]</w:t>
      </w:r>
    </w:p>
    <w:p>
      <w:pPr>
        <w:autoSpaceDN w:val="0"/>
        <w:autoSpaceDE w:val="0"/>
        <w:widowControl/>
        <w:spacing w:line="235" w:lineRule="auto" w:before="444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02, 2022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 Act, No. 42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48" w:after="0"/>
        <w:ind w:left="0" w:right="3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30th of November, 2022]</w:t>
      </w:r>
    </w:p>
    <w:p>
      <w:pPr>
        <w:autoSpaceDN w:val="0"/>
        <w:autoSpaceDE w:val="0"/>
        <w:widowControl/>
        <w:spacing w:line="233" w:lineRule="auto" w:before="270" w:after="0"/>
        <w:ind w:left="14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L.D.—O. 36/2022</w:t>
      </w:r>
    </w:p>
    <w:p>
      <w:pPr>
        <w:autoSpaceDN w:val="0"/>
        <w:autoSpaceDE w:val="0"/>
        <w:widowControl/>
        <w:spacing w:line="233" w:lineRule="auto" w:before="268" w:after="0"/>
        <w:ind w:left="1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AMEND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PPROPRIATION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30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66" w:after="206"/>
        <w:ind w:left="1432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3" w:lineRule="auto" w:before="10" w:after="206"/>
        <w:ind w:left="14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(Amendment) Act, No. 42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Section 2 of the Appropriation Act, No. 30 of 2021 as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 2021</w:t>
            </w:r>
          </w:p>
        </w:tc>
      </w:tr>
      <w:tr>
        <w:trPr>
          <w:trHeight w:hRule="exact" w:val="5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7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amended by Act, No. 21 of 2022 is hereby further amended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of subsection (1) thereof, 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10"/>
        <w:ind w:left="1432" w:right="27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words “rupees three thousand eight hundred fourty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four billion”, of the words “rupees four thousand five hundred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seven billion”.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4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96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6.0000000000002" w:type="dxa"/>
      </w:tblPr>
      <w:tblGrid>
        <w:gridCol w:w="4510"/>
        <w:gridCol w:w="4510"/>
      </w:tblGrid>
      <w:tr>
        <w:trPr>
          <w:trHeight w:hRule="exact" w:val="9250"/>
        </w:trPr>
        <w:tc>
          <w:tcPr>
            <w:tcW w:type="dxa" w:w="17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 Act, No. 42 of 2022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296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