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596" w:after="0"/>
        <w:ind w:left="2736" w:right="230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CENTRAL BANK OF SRI LANKA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ACT, No. 16 OF 2023</w:t>
      </w:r>
    </w:p>
    <w:p>
      <w:pPr>
        <w:autoSpaceDN w:val="0"/>
        <w:autoSpaceDE w:val="0"/>
        <w:widowControl/>
        <w:spacing w:line="235" w:lineRule="auto" w:before="966" w:after="0"/>
        <w:ind w:left="0" w:right="28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14th of September, 2023]</w:t>
      </w:r>
    </w:p>
    <w:p>
      <w:pPr>
        <w:autoSpaceDN w:val="0"/>
        <w:autoSpaceDE w:val="0"/>
        <w:widowControl/>
        <w:spacing w:line="235" w:lineRule="auto" w:before="45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September 15, 2023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8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162.00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280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38" w:lineRule="auto" w:before="250" w:after="0"/>
        <w:ind w:left="0" w:right="35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14th of September, 2023]</w:t>
      </w:r>
    </w:p>
    <w:p>
      <w:pPr>
        <w:autoSpaceDN w:val="0"/>
        <w:autoSpaceDE w:val="0"/>
        <w:widowControl/>
        <w:spacing w:line="235" w:lineRule="auto" w:before="27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12/2019</w:t>
      </w:r>
    </w:p>
    <w:p>
      <w:pPr>
        <w:autoSpaceDN w:val="0"/>
        <w:autoSpaceDE w:val="0"/>
        <w:widowControl/>
        <w:spacing w:line="257" w:lineRule="auto" w:before="272" w:after="0"/>
        <w:ind w:left="1678" w:right="278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ENTRAL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ANK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ONETARY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422);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CONNECTED 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7" w:lineRule="auto" w:before="272" w:after="164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This Act may be cited as the Central Bank of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51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Sri Lanka Act, No. 16 of 2023 and shall come into operation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such date as the Minister may appoint by Order published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(in this Act referred to as the “appointed date”).</w:t>
      </w:r>
    </w:p>
    <w:p>
      <w:pPr>
        <w:autoSpaceDN w:val="0"/>
        <w:autoSpaceDE w:val="0"/>
        <w:widowControl/>
        <w:spacing w:line="254" w:lineRule="auto" w:before="22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appointed date shall be a date not later than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six months from the date on which the Certificate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endorsed in respect of this Act in terms of Article 79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Constitution.</w:t>
      </w:r>
    </w:p>
    <w:p>
      <w:pPr>
        <w:autoSpaceDN w:val="0"/>
        <w:autoSpaceDE w:val="0"/>
        <w:widowControl/>
        <w:spacing w:line="238" w:lineRule="auto" w:before="224" w:after="0"/>
        <w:ind w:left="0" w:right="48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</w:t>
      </w:r>
    </w:p>
    <w:p>
      <w:pPr>
        <w:autoSpaceDN w:val="0"/>
        <w:autoSpaceDE w:val="0"/>
        <w:widowControl/>
        <w:spacing w:line="238" w:lineRule="auto" w:before="220" w:after="164"/>
        <w:ind w:left="0" w:right="38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ENTRAL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established an institution which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 Bank</w:t>
            </w:r>
          </w:p>
        </w:tc>
      </w:tr>
      <w:tr>
        <w:trPr>
          <w:trHeight w:hRule="exact" w:val="26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called and known as the Central Bank of Sri Lanka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(in this Act referred to as the “Central Bank”) to be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responsible for the administration, supervision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 of the monetary, financial and payment systems </w:t>
      </w:r>
      <w:r>
        <w:rPr>
          <w:rFonts w:ascii="Times" w:hAnsi="Times" w:eastAsia="Times"/>
          <w:b w:val="0"/>
          <w:i w:val="0"/>
          <w:color w:val="000000"/>
          <w:sz w:val="20"/>
        </w:rPr>
        <w:t>of Sri Lanka.</w:t>
      </w:r>
    </w:p>
    <w:p>
      <w:pPr>
        <w:autoSpaceDN w:val="0"/>
        <w:autoSpaceDE w:val="0"/>
        <w:widowControl/>
        <w:spacing w:line="252" w:lineRule="auto" w:before="222" w:after="16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 be a body corporate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perpetual succession and a common seal and may sue or be </w:t>
      </w:r>
      <w:r>
        <w:rPr>
          <w:rFonts w:ascii="Times" w:hAnsi="Times" w:eastAsia="Times"/>
          <w:b w:val="0"/>
          <w:i w:val="0"/>
          <w:color w:val="000000"/>
          <w:sz w:val="20"/>
        </w:rPr>
        <w:t>sued in its corporate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have its principal place of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place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business</w:t>
            </w:r>
          </w:p>
        </w:tc>
      </w:tr>
      <w:tr>
        <w:trPr>
          <w:trHeight w:hRule="exact" w:val="22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in Colombo.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2" w:lineRule="auto" w:before="0" w:after="186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76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Capital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capital of the Central Bank shall be a fully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subscribed and paid-up amount as may be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30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Governing Board from time to time.</w:t>
      </w:r>
    </w:p>
    <w:p>
      <w:pPr>
        <w:autoSpaceDN w:val="0"/>
        <w:tabs>
          <w:tab w:pos="3024" w:val="left"/>
          <w:tab w:pos="3460" w:val="left"/>
        </w:tabs>
        <w:autoSpaceDE w:val="0"/>
        <w:widowControl/>
        <w:spacing w:line="264" w:lineRule="auto" w:before="238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capital of the Central Bank shall be held solely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Government and shall not be transferable or subject </w:t>
      </w:r>
      <w:r>
        <w:rPr>
          <w:rFonts w:ascii="Times" w:hAnsi="Times" w:eastAsia="Times"/>
          <w:b w:val="0"/>
          <w:i w:val="0"/>
          <w:color w:val="000000"/>
          <w:sz w:val="20"/>
        </w:rPr>
        <w:t>to any encumbrance.</w:t>
      </w:r>
    </w:p>
    <w:p>
      <w:pPr>
        <w:autoSpaceDN w:val="0"/>
        <w:tabs>
          <w:tab w:pos="3024" w:val="left"/>
          <w:tab w:pos="3460" w:val="left"/>
        </w:tabs>
        <w:autoSpaceDE w:val="0"/>
        <w:widowControl/>
        <w:spacing w:line="266" w:lineRule="auto" w:before="240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capital of the Central Bank may be increased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such amounts as may be determined by the Governing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with the concurrence of the Minister from funds </w:t>
      </w:r>
      <w:r>
        <w:rPr>
          <w:rFonts w:ascii="Times" w:hAnsi="Times" w:eastAsia="Times"/>
          <w:b w:val="0"/>
          <w:i w:val="0"/>
          <w:color w:val="000000"/>
          <w:sz w:val="20"/>
        </w:rPr>
        <w:t>allocated from the Consolidated Fund.</w:t>
      </w:r>
    </w:p>
    <w:p>
      <w:pPr>
        <w:autoSpaceDN w:val="0"/>
        <w:tabs>
          <w:tab w:pos="3024" w:val="left"/>
          <w:tab w:pos="3460" w:val="left"/>
        </w:tabs>
        <w:autoSpaceDE w:val="0"/>
        <w:widowControl/>
        <w:spacing w:line="257" w:lineRule="auto" w:before="240" w:after="18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capital of the Central Bank shall not be reduced </w:t>
      </w:r>
      <w:r>
        <w:rPr>
          <w:rFonts w:ascii="Times" w:hAnsi="Times" w:eastAsia="Times"/>
          <w:b w:val="0"/>
          <w:i w:val="0"/>
          <w:color w:val="000000"/>
          <w:sz w:val="20"/>
        </w:rPr>
        <w:t>at any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Autonomy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accountability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 Bank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have administrative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autonomy.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be autonomous and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5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accountable.</w:t>
      </w:r>
    </w:p>
    <w:p>
      <w:pPr>
        <w:autoSpaceDN w:val="0"/>
        <w:tabs>
          <w:tab w:pos="3024" w:val="left"/>
          <w:tab w:pos="3490" w:val="left"/>
        </w:tabs>
        <w:autoSpaceDE w:val="0"/>
        <w:widowControl/>
        <w:spacing w:line="271" w:lineRule="auto" w:before="240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autonomy of the Central Bank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respected at all times and no person or entity shall cause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influence on the Governor of the Central Bank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Governing Board and Monetary Policy Board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employees of the Central Bank in the exercise,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their powers, duties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under this Act or interfere with the activities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tabs>
          <w:tab w:pos="3024" w:val="left"/>
          <w:tab w:pos="3460" w:val="left"/>
        </w:tabs>
        <w:autoSpaceDE w:val="0"/>
        <w:widowControl/>
        <w:spacing w:line="271" w:lineRule="auto" w:before="240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 in the exercise, performance and discharge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powers, duties and functions under this Act,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 of the Central Bank or other members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Governing Board and Monetary Policy Board</w:t>
      </w:r>
      <w:r>
        <w:rPr>
          <w:rFonts w:ascii="Times,Bold" w:hAnsi="Times,Bold" w:eastAsia="Times,Bold"/>
          <w:b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employees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Central Bank or any person authorized by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 shall not seek or take</w:t>
      </w:r>
      <w:r>
        <w:rPr>
          <w:rFonts w:ascii="Times" w:hAnsi="Times" w:eastAsia="Times"/>
          <w:b w:val="0"/>
          <w:i w:val="0"/>
          <w:color w:val="000000"/>
          <w:sz w:val="20"/>
        </w:rPr>
        <w:t>instructions from any person: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52" w:lineRule="auto" w:before="0" w:after="0"/>
        <w:ind w:left="275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7" w:lineRule="auto" w:before="244" w:after="152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nothing in this section shall prevent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from seeking professional or expert advice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effectively exercise, perform and discharge its powers, </w:t>
      </w:r>
      <w:r>
        <w:rPr>
          <w:rFonts w:ascii="Times" w:hAnsi="Times" w:eastAsia="Times"/>
          <w:b w:val="0"/>
          <w:i w:val="0"/>
          <w:color w:val="000000"/>
          <w:sz w:val="20"/>
        </w:rPr>
        <w:t>duties and functions under this Act or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5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primary object of the Central Bank shall be to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3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achieve and maintain domestic price stability.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other object of the Central Bank shall be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secure</w:t>
      </w:r>
      <w:r>
        <w:rPr>
          <w:rFonts w:ascii="Times" w:hAnsi="Times" w:eastAsia="Times"/>
          <w:b w:val="0"/>
          <w:i w:val="0"/>
          <w:color w:val="000000"/>
          <w:sz w:val="20"/>
        </w:rPr>
        <w:t>the financial system stability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</w:p>
    <w:p>
      <w:pPr>
        <w:autoSpaceDN w:val="0"/>
        <w:tabs>
          <w:tab w:pos="1678" w:val="left"/>
          <w:tab w:pos="2114" w:val="left"/>
        </w:tabs>
        <w:autoSpaceDE w:val="0"/>
        <w:widowControl/>
        <w:spacing w:line="247" w:lineRule="auto" w:before="216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prejudice to the attainment of its objects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subject to the provisions of this Act,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support the general economic policy framework of the </w:t>
      </w:r>
      <w:r>
        <w:rPr>
          <w:rFonts w:ascii="Times" w:hAnsi="Times" w:eastAsia="Times"/>
          <w:b w:val="0"/>
          <w:i w:val="0"/>
          <w:color w:val="000000"/>
          <w:sz w:val="20"/>
        </w:rPr>
        <w:t>Government as provided for in any law.</w:t>
      </w:r>
    </w:p>
    <w:p>
      <w:pPr>
        <w:autoSpaceDN w:val="0"/>
        <w:tabs>
          <w:tab w:pos="1678" w:val="left"/>
          <w:tab w:pos="2138" w:val="left"/>
        </w:tabs>
        <w:autoSpaceDE w:val="0"/>
        <w:widowControl/>
        <w:spacing w:line="247" w:lineRule="auto" w:before="212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pursuing the primary object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Central Bank shall take into account,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inter alia,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stabilization of output towards its potential </w:t>
      </w:r>
      <w:r>
        <w:rPr>
          <w:rFonts w:ascii="Times" w:hAnsi="Times" w:eastAsia="Times"/>
          <w:b w:val="0"/>
          <w:i w:val="0"/>
          <w:color w:val="000000"/>
          <w:sz w:val="20"/>
        </w:rPr>
        <w:t>level.</w:t>
      </w:r>
    </w:p>
    <w:p>
      <w:pPr>
        <w:autoSpaceDN w:val="0"/>
        <w:tabs>
          <w:tab w:pos="1678" w:val="left"/>
          <w:tab w:pos="2114" w:val="left"/>
        </w:tabs>
        <w:autoSpaceDE w:val="0"/>
        <w:widowControl/>
        <w:spacing w:line="245" w:lineRule="auto" w:before="212" w:after="156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pursuing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object referred to in subsection (2),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 take into account,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inter 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0"/>
        </w:rPr>
        <w:t>development and efficiency of the financial system.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Act, the powers,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 Bank</w:t>
            </w:r>
          </w:p>
        </w:tc>
      </w:tr>
      <w:tr>
        <w:trPr>
          <w:trHeight w:hRule="exact" w:val="3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duties and functions of the Central Bank shall be to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and implement monetary policy;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and implement the exchange rate policy;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 and ensure the prudent and effective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1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the official international reserves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Sri Lanka;</w:t>
      </w:r>
    </w:p>
    <w:p>
      <w:pPr>
        <w:autoSpaceDN w:val="0"/>
        <w:tabs>
          <w:tab w:pos="2156" w:val="left"/>
        </w:tabs>
        <w:autoSpaceDE w:val="0"/>
        <w:widowControl/>
        <w:spacing w:line="238" w:lineRule="auto" w:before="212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issue and manage the currency of Sri Lanka;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1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administer, supervise and regulate payment systems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 ensure the safety, effectiveness, and efficiency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payment systems;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2" w:lineRule="auto" w:before="0" w:after="0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4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register, license, regulate and supervise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institutions;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0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resolve financial institutions regulated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supervised by the Central Bank;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0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adopt and implement macroprudential policy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measures;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06" w:after="0"/>
        <w:ind w:left="3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collect and produce statistics;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06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as financial advisor and banker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Government;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0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as fiscal agent of the Government to the extent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for by or under any written law;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04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inform Parliament, Government, and the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about its policies and operations;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06" w:after="0"/>
        <w:ind w:left="306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cooperate with and participate in international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organizations, including public international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institutions, and cooperate with domestic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foreign public institutions</w:t>
      </w:r>
      <w:r>
        <w:rPr>
          <w:rFonts w:ascii="Times,Bold" w:hAnsi="Times,Bold" w:eastAsia="Times,Bold"/>
          <w:b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concerning 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related to its objects;</w:t>
      </w:r>
    </w:p>
    <w:p>
      <w:pPr>
        <w:autoSpaceDN w:val="0"/>
        <w:tabs>
          <w:tab w:pos="3502" w:val="left"/>
        </w:tabs>
        <w:autoSpaceDE w:val="0"/>
        <w:widowControl/>
        <w:spacing w:line="238" w:lineRule="auto" w:before="20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promote financial inclusion in Sri Lanka;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0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 deposit insurance and liquidity support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schemes as means of securing the financial system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stability;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0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hold, sell and dispose of property, both 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immovable, and enter into contracts;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0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acquire and hold such assets and incur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liabilities as it may deem necessary; 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04" w:after="0"/>
        <w:ind w:left="312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generally, do all such acts and things as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for, or incidental or conducive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carrying out or attainment of the objects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52" w:lineRule="auto" w:before="0" w:after="0"/>
        <w:ind w:left="275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7" w:lineRule="auto" w:before="244" w:after="0"/>
        <w:ind w:left="1438" w:right="27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Governing Board, Monetary Policy Board and </w:t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 of the Central Bank shall, 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achieving the objects of the Central Bank, exercise, perform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the powers, duties and functions conferred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on, or assigned to, or imposed on, the Central Bank by this </w:t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p>
      <w:pPr>
        <w:autoSpaceDN w:val="0"/>
        <w:autoSpaceDE w:val="0"/>
        <w:widowControl/>
        <w:spacing w:line="238" w:lineRule="auto" w:before="212" w:after="0"/>
        <w:ind w:left="0" w:right="4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II</w:t>
      </w:r>
    </w:p>
    <w:p>
      <w:pPr>
        <w:autoSpaceDN w:val="0"/>
        <w:autoSpaceDE w:val="0"/>
        <w:widowControl/>
        <w:spacing w:line="245" w:lineRule="auto" w:before="212" w:after="156"/>
        <w:ind w:left="1584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OARD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4"/>
        </w:rPr>
        <w:t>ONETARY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OLICY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OARD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4"/>
        </w:rPr>
        <w:t>OVERNOR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EPUTY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OVERNORS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established a Governing Board of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Board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49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(in this Act referred to as the “Governing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Board”) which is charged with the responsibility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overseeing the administration and management of the affairs </w:t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 and the determination of general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</w:t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 other than the monetary policy.</w:t>
      </w:r>
    </w:p>
    <w:p>
      <w:pPr>
        <w:autoSpaceDN w:val="0"/>
        <w:tabs>
          <w:tab w:pos="1636" w:val="left"/>
        </w:tabs>
        <w:autoSpaceDE w:val="0"/>
        <w:widowControl/>
        <w:spacing w:line="245" w:lineRule="auto" w:before="212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Governing Board shall consist of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members: -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1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Governor of the Central Bank who shall be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Chairperson of the Governing Board; and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1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six members who shall have expertise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Economics, Banking, Finance, Accounting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Auditing, Law or Risk Management.</w:t>
      </w:r>
    </w:p>
    <w:p>
      <w:pPr>
        <w:autoSpaceDN w:val="0"/>
        <w:tabs>
          <w:tab w:pos="1676" w:val="left"/>
          <w:tab w:pos="2114" w:val="left"/>
        </w:tabs>
        <w:autoSpaceDE w:val="0"/>
        <w:widowControl/>
        <w:spacing w:line="247" w:lineRule="auto" w:before="212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to the Governing Board who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employee of the Central Bank shall be nominated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Governor of the Central Bank.</w:t>
      </w:r>
    </w:p>
    <w:p>
      <w:pPr>
        <w:autoSpaceDN w:val="0"/>
        <w:tabs>
          <w:tab w:pos="1676" w:val="left"/>
          <w:tab w:pos="2110" w:val="left"/>
        </w:tabs>
        <w:autoSpaceDE w:val="0"/>
        <w:widowControl/>
        <w:spacing w:line="247" w:lineRule="auto" w:before="212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Governing Board other than the </w:t>
      </w:r>
      <w:r>
        <w:rPr>
          <w:rFonts w:ascii="Times" w:hAnsi="Times" w:eastAsia="Times"/>
          <w:b w:val="0"/>
          <w:i w:val="0"/>
          <w:color w:val="000000"/>
          <w:sz w:val="20"/>
        </w:rPr>
        <w:t>Chairperson</w:t>
      </w:r>
      <w:r>
        <w:rPr>
          <w:rFonts w:ascii="Times" w:hAnsi="Times" w:eastAsia="Times"/>
          <w:b w:val="0"/>
          <w:i w:val="0"/>
          <w:color w:val="000000"/>
          <w:sz w:val="20"/>
        </w:rPr>
        <w:t>shall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supervisory and policy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formulation functions of the Central Bank and shall not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any executive function of the Central Bank.</w:t>
      </w:r>
    </w:p>
    <w:p>
      <w:pPr>
        <w:autoSpaceDN w:val="0"/>
        <w:tabs>
          <w:tab w:pos="1678" w:val="left"/>
          <w:tab w:pos="2114" w:val="left"/>
        </w:tabs>
        <w:autoSpaceDE w:val="0"/>
        <w:widowControl/>
        <w:spacing w:line="245" w:lineRule="auto" w:before="216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powers, duties and functions of the Governing </w:t>
      </w:r>
      <w:r>
        <w:rPr>
          <w:rFonts w:ascii="Times" w:hAnsi="Times" w:eastAsia="Times"/>
          <w:b w:val="0"/>
          <w:i w:val="0"/>
          <w:color w:val="000000"/>
          <w:sz w:val="20"/>
        </w:rPr>
        <w:t>Board shall be to-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2" w:lineRule="auto" w:before="0" w:after="0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4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take general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decisions other than monetary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policy;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2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enforcement measures, including issuing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instructions to the financial institutions, regulating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payment, clearing and settlement systems,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taking remedial actions, and to appoint a receiver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such institutions;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22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administrative measures, as provided for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 or any other written law;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2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formulate the corporate strategy of the Central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3502" w:val="left"/>
        </w:tabs>
        <w:autoSpaceDE w:val="0"/>
        <w:widowControl/>
        <w:spacing w:line="238" w:lineRule="auto" w:before="222" w:after="0"/>
        <w:ind w:left="31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approve the budget of the Central Bank;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20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 annual accounts and financial statements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1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organize the Central Bank and the 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framework regulating the powers, duties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 of the employees of the Central Bank;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2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 schemes for appointments, promotions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exercise of disciplinary control over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employees of the Central Bank;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22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the Chief Internal Auditor of the Central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22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oversee the financial reporting, risk management,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compliance, information technology, security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internal control system of the Central Bank;</w:t>
      </w:r>
    </w:p>
    <w:p>
      <w:pPr>
        <w:autoSpaceDN w:val="0"/>
        <w:tabs>
          <w:tab w:pos="3502" w:val="left"/>
        </w:tabs>
        <w:autoSpaceDE w:val="0"/>
        <w:widowControl/>
        <w:spacing w:line="238" w:lineRule="auto" w:before="218" w:after="0"/>
        <w:ind w:left="31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supervise the administration of the Central Bank;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22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adopt policies including accounting policies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of the Central Bank in line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internationally recognized accounting standards;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52" w:lineRule="auto" w:before="0" w:after="0"/>
        <w:ind w:left="275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2158" w:val="left"/>
        </w:tabs>
        <w:autoSpaceDE w:val="0"/>
        <w:widowControl/>
        <w:spacing w:line="271" w:lineRule="auto" w:before="264" w:after="0"/>
        <w:ind w:left="172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 the internal audit report prepared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 Committee of the Central Bank and monitor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the internal auditor’s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recommendations in the Central Bank; and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74" w:lineRule="auto" w:before="24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generally, do all such acts and things as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for, or incidental or conducive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and management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Central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and to give effect to the provisions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p>
      <w:pPr>
        <w:autoSpaceDN w:val="0"/>
        <w:tabs>
          <w:tab w:pos="1676" w:val="left"/>
          <w:tab w:pos="2114" w:val="left"/>
        </w:tabs>
        <w:autoSpaceDE w:val="0"/>
        <w:widowControl/>
        <w:spacing w:line="269" w:lineRule="auto" w:before="244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may, in writing, delegate the </w:t>
      </w:r>
      <w:r>
        <w:rPr>
          <w:rFonts w:ascii="Times" w:hAnsi="Times" w:eastAsia="Times"/>
          <w:b w:val="0"/>
          <w:i w:val="0"/>
          <w:color w:val="000000"/>
          <w:sz w:val="20"/>
        </w:rPr>
        <w:t>functions specified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(5) to the Governor of the Central Bank.</w:t>
      </w:r>
    </w:p>
    <w:p>
      <w:pPr>
        <w:autoSpaceDN w:val="0"/>
        <w:tabs>
          <w:tab w:pos="1678" w:val="left"/>
          <w:tab w:pos="2122" w:val="left"/>
        </w:tabs>
        <w:autoSpaceDE w:val="0"/>
        <w:widowControl/>
        <w:spacing w:line="269" w:lineRule="auto" w:before="24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may establish specialized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boards and sub-committees to assist in supervising the </w:t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and management of the Central Bank.</w:t>
      </w:r>
    </w:p>
    <w:p>
      <w:pPr>
        <w:autoSpaceDN w:val="0"/>
        <w:tabs>
          <w:tab w:pos="1678" w:val="left"/>
          <w:tab w:pos="2114" w:val="left"/>
        </w:tabs>
        <w:autoSpaceDE w:val="0"/>
        <w:widowControl/>
        <w:spacing w:line="274" w:lineRule="auto" w:before="246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may make such rules as 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consider necessary in relation to any matter affecting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with or incidental to the exercise, performance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the powers, duties and functions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</w:p>
    <w:p>
      <w:pPr>
        <w:autoSpaceDN w:val="0"/>
        <w:tabs>
          <w:tab w:pos="1678" w:val="left"/>
          <w:tab w:pos="2114" w:val="left"/>
        </w:tabs>
        <w:autoSpaceDE w:val="0"/>
        <w:widowControl/>
        <w:spacing w:line="276" w:lineRule="auto" w:before="246" w:after="186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may utilize the funds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for the purpose of meeting all expenditures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by the Central Bank in the administration,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and operation of the Central Bank and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performance, and discharge of the powers, duties </w:t>
      </w:r>
      <w:r>
        <w:rPr>
          <w:rFonts w:ascii="Times" w:hAnsi="Times" w:eastAsia="Times"/>
          <w:b w:val="0"/>
          <w:i w:val="0"/>
          <w:color w:val="000000"/>
          <w:sz w:val="20"/>
        </w:rPr>
        <w:t>and functions</w:t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meetings of the Governing Board shall be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  <w:tr>
        <w:trPr>
          <w:trHeight w:hRule="exact" w:val="54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held at least once a month, and as frequently as is necessary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exercising, performing and discharging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powers, duties and functions of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2" w:lineRule="auto" w:before="0" w:after="0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254" w:lineRule="auto" w:before="24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Chairperson of the Governing Board shall, if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present, preside at every meeting of the Governing Board. In </w:t>
      </w:r>
      <w:r>
        <w:rPr>
          <w:rFonts w:ascii="Times" w:hAnsi="Times" w:eastAsia="Times"/>
          <w:b w:val="0"/>
          <w:i w:val="0"/>
          <w:color w:val="000000"/>
          <w:sz w:val="20"/>
        </w:rPr>
        <w:t>the absence of the Chairperson from any meeting,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member </w:t>
      </w:r>
      <w:r>
        <w:rPr>
          <w:rFonts w:ascii="Times" w:hAnsi="Times" w:eastAsia="Times"/>
          <w:b w:val="0"/>
          <w:i w:val="0"/>
          <w:color w:val="000000"/>
          <w:sz w:val="20"/>
        </w:rPr>
        <w:t>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 of section 8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elected by the members present at that meeting shall preside </w:t>
      </w:r>
      <w:r>
        <w:rPr>
          <w:rFonts w:ascii="Times" w:hAnsi="Times" w:eastAsia="Times"/>
          <w:b w:val="0"/>
          <w:i w:val="0"/>
          <w:color w:val="000000"/>
          <w:sz w:val="20"/>
        </w:rPr>
        <w:t>at such meeting.</w:t>
      </w:r>
    </w:p>
    <w:p>
      <w:pPr>
        <w:autoSpaceDN w:val="0"/>
        <w:tabs>
          <w:tab w:pos="3024" w:val="left"/>
          <w:tab w:pos="3474" w:val="left"/>
        </w:tabs>
        <w:autoSpaceDE w:val="0"/>
        <w:widowControl/>
        <w:spacing w:line="252" w:lineRule="auto" w:before="220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meetings of the Governing Board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convened by the Chairperson or at the written request of any </w:t>
      </w:r>
      <w:r>
        <w:rPr>
          <w:rFonts w:ascii="Times" w:hAnsi="Times" w:eastAsia="Times"/>
          <w:b w:val="0"/>
          <w:i w:val="0"/>
          <w:color w:val="000000"/>
          <w:sz w:val="20"/>
        </w:rPr>
        <w:t>two members of the Governing Board.</w:t>
      </w:r>
    </w:p>
    <w:p>
      <w:pPr>
        <w:autoSpaceDN w:val="0"/>
        <w:tabs>
          <w:tab w:pos="3024" w:val="left"/>
          <w:tab w:pos="3460" w:val="left"/>
        </w:tabs>
        <w:autoSpaceDE w:val="0"/>
        <w:widowControl/>
        <w:spacing w:line="247" w:lineRule="auto" w:before="220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quorum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a meeting of the Governing Board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five members.</w:t>
      </w:r>
    </w:p>
    <w:p>
      <w:pPr>
        <w:autoSpaceDN w:val="0"/>
        <w:tabs>
          <w:tab w:pos="3024" w:val="left"/>
          <w:tab w:pos="3460" w:val="left"/>
        </w:tabs>
        <w:autoSpaceDE w:val="0"/>
        <w:widowControl/>
        <w:spacing w:line="254" w:lineRule="auto" w:before="220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Each member of the Governing Board shall have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vote and in the event of an equality of votes at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 of the Governing Board, the member presiding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meeting shall, in addition to his vote, have a casting </w:t>
      </w:r>
      <w:r>
        <w:rPr>
          <w:rFonts w:ascii="Times" w:hAnsi="Times" w:eastAsia="Times"/>
          <w:b w:val="0"/>
          <w:i w:val="0"/>
          <w:color w:val="000000"/>
          <w:sz w:val="20"/>
        </w:rPr>
        <w:t>vote.</w:t>
      </w:r>
    </w:p>
    <w:p>
      <w:pPr>
        <w:autoSpaceDN w:val="0"/>
        <w:autoSpaceDE w:val="0"/>
        <w:widowControl/>
        <w:spacing w:line="252" w:lineRule="auto" w:before="218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All matters for decision at any meeting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 shall be decided by the votes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majority of the members present.</w:t>
      </w:r>
    </w:p>
    <w:p>
      <w:pPr>
        <w:autoSpaceDN w:val="0"/>
        <w:tabs>
          <w:tab w:pos="3024" w:val="left"/>
          <w:tab w:pos="3460" w:val="left"/>
        </w:tabs>
        <w:autoSpaceDE w:val="0"/>
        <w:widowControl/>
        <w:spacing w:line="254" w:lineRule="auto" w:before="222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may make rules of procedure </w:t>
      </w:r>
      <w:r>
        <w:rPr>
          <w:rFonts w:ascii="Times" w:hAnsi="Times" w:eastAsia="Times"/>
          <w:b w:val="0"/>
          <w:i w:val="0"/>
          <w:color w:val="000000"/>
          <w:sz w:val="20"/>
        </w:rPr>
        <w:t>for the exercise, performance and discharge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powers,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and functions under this Act, and such rules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may provide for the manner in which the meetings </w:t>
      </w:r>
      <w:r>
        <w:rPr>
          <w:rFonts w:ascii="Times" w:hAnsi="Times" w:eastAsia="Times"/>
          <w:b w:val="0"/>
          <w:i w:val="0"/>
          <w:color w:val="000000"/>
          <w:sz w:val="20"/>
        </w:rPr>
        <w:t>of the Governing Board shall be conducted.</w:t>
      </w:r>
    </w:p>
    <w:p>
      <w:pPr>
        <w:autoSpaceDN w:val="0"/>
        <w:tabs>
          <w:tab w:pos="3024" w:val="left"/>
          <w:tab w:pos="3460" w:val="left"/>
        </w:tabs>
        <w:autoSpaceDE w:val="0"/>
        <w:widowControl/>
        <w:spacing w:line="254" w:lineRule="auto" w:before="222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preceding provisions of this section,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may regulate the procedure in regard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meetings of the Governing Board and the transaction </w:t>
      </w:r>
      <w:r>
        <w:rPr>
          <w:rFonts w:ascii="Times" w:hAnsi="Times" w:eastAsia="Times"/>
          <w:b w:val="0"/>
          <w:i w:val="0"/>
          <w:color w:val="000000"/>
          <w:sz w:val="20"/>
        </w:rPr>
        <w:t>of business at such meetings.</w:t>
      </w:r>
    </w:p>
    <w:p>
      <w:pPr>
        <w:autoSpaceDN w:val="0"/>
        <w:tabs>
          <w:tab w:pos="3024" w:val="left"/>
          <w:tab w:pos="3462" w:val="left"/>
        </w:tabs>
        <w:autoSpaceDE w:val="0"/>
        <w:widowControl/>
        <w:spacing w:line="254" w:lineRule="auto" w:before="218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act, decision or proceeding of the Governing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shall be deemed to be invalid by reason only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existence of a vacancy in the Governing Board or a defect in </w:t>
      </w:r>
      <w:r>
        <w:rPr>
          <w:rFonts w:ascii="Times" w:hAnsi="Times" w:eastAsia="Times"/>
          <w:b w:val="0"/>
          <w:i w:val="0"/>
          <w:color w:val="000000"/>
          <w:sz w:val="20"/>
        </w:rPr>
        <w:t>the appointment of any member of the Governing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134" w:val="left"/>
        </w:tabs>
        <w:autoSpaceDE w:val="0"/>
        <w:widowControl/>
        <w:spacing w:line="252" w:lineRule="auto" w:before="0" w:after="176"/>
        <w:ind w:left="275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proceedings of the meetings of the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Confidentiality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proceedings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  <w:tr>
        <w:trPr>
          <w:trHeight w:hRule="exact" w:val="10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Governing Board shall be confidential to the extent permitted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the Right to Information Act, No. 12 of 2016.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Governing Board may give publicity to any of its decisions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any matter, if it considers it necessary.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minutes of each meeting of the Governing Board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signed by the person presiding 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meeting and </w:t>
      </w:r>
      <w:r>
        <w:rPr>
          <w:rFonts w:ascii="Times" w:hAnsi="Times" w:eastAsia="Times"/>
          <w:b w:val="0"/>
          <w:i w:val="0"/>
          <w:color w:val="000000"/>
          <w:sz w:val="20"/>
        </w:rPr>
        <w:t>the Secretary to the Governing Board.</w:t>
      </w:r>
    </w:p>
    <w:p>
      <w:pPr>
        <w:autoSpaceDN w:val="0"/>
        <w:tabs>
          <w:tab w:pos="1678" w:val="left"/>
          <w:tab w:pos="2108" w:val="left"/>
        </w:tabs>
        <w:autoSpaceDE w:val="0"/>
        <w:widowControl/>
        <w:spacing w:line="245" w:lineRule="auto" w:before="20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minutes of each meeting of the Governing Board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kept in writing, and retained at least for a period of </w:t>
      </w:r>
      <w:r>
        <w:rPr>
          <w:rFonts w:ascii="Times" w:hAnsi="Times" w:eastAsia="Times"/>
          <w:b w:val="0"/>
          <w:i w:val="0"/>
          <w:color w:val="000000"/>
          <w:sz w:val="20"/>
        </w:rPr>
        <w:t>twelve years.</w:t>
      </w:r>
    </w:p>
    <w:p>
      <w:pPr>
        <w:autoSpaceDN w:val="0"/>
        <w:tabs>
          <w:tab w:pos="1636" w:val="left"/>
          <w:tab w:pos="2090" w:val="left"/>
          <w:tab w:pos="6478" w:val="left"/>
        </w:tabs>
        <w:autoSpaceDE w:val="0"/>
        <w:widowControl/>
        <w:spacing w:line="245" w:lineRule="auto" w:before="202" w:after="0"/>
        <w:ind w:left="143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There shall be a Monetary Policy Board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Monetary Policy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(in this Act referred to as the “Monetary Policy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Board</w:t>
      </w:r>
    </w:p>
    <w:p>
      <w:pPr>
        <w:autoSpaceDN w:val="0"/>
        <w:autoSpaceDE w:val="0"/>
        <w:widowControl/>
        <w:spacing w:line="245" w:lineRule="auto" w:before="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Board”), which is charged with the formulation of monetary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of the Central Bank and implementation of a flexible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rate regime in line with the flexible inflation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targeting framework in order to achieve and maintain </w:t>
      </w:r>
      <w:r>
        <w:rPr>
          <w:rFonts w:ascii="Times" w:hAnsi="Times" w:eastAsia="Times"/>
          <w:b w:val="0"/>
          <w:i w:val="0"/>
          <w:color w:val="000000"/>
          <w:sz w:val="20"/>
        </w:rPr>
        <w:t>domestic price stability.</w:t>
      </w:r>
    </w:p>
    <w:p>
      <w:pPr>
        <w:autoSpaceDN w:val="0"/>
        <w:tabs>
          <w:tab w:pos="1678" w:val="left"/>
          <w:tab w:pos="2132" w:val="left"/>
        </w:tabs>
        <w:autoSpaceDE w:val="0"/>
        <w:widowControl/>
        <w:spacing w:line="245" w:lineRule="auto" w:before="204" w:after="142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Monetary Policy Board shall regulate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supply, availability, and cost of money, taking into account </w:t>
      </w:r>
      <w:r>
        <w:rPr>
          <w:rFonts w:ascii="Times" w:hAnsi="Times" w:eastAsia="Times"/>
          <w:b w:val="0"/>
          <w:i w:val="0"/>
          <w:color w:val="000000"/>
          <w:sz w:val="20"/>
        </w:rPr>
        <w:t>the macroeconomic and financial condition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Monetary Policy Board shall consist of the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Composition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Monetary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Policy Board</w:t>
            </w:r>
          </w:p>
        </w:tc>
      </w:tr>
      <w:tr>
        <w:trPr>
          <w:trHeight w:hRule="exact" w:val="3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members:–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 who shall be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Chairperson of the Monetary Policy Board;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Governing Board appointed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pursuant to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(2)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two experts in Economics or Finance;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Deputy Governor of the Central Bank in charge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price stability;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Deputy Governor of the Central Bank in charge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8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financial system stability.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38" w:lineRule="auto" w:before="2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245" w:lineRule="auto" w:before="234" w:after="144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to the Monetary Policy Board who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an employee of the Central Bank shall be nominated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Governor 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Monetary Policy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Monetary Policy Board shall meet at least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once in two months.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year, the schedule of meetings of the</w:t>
            </w:r>
          </w:p>
        </w:tc>
      </w:tr>
      <w:tr>
        <w:trPr>
          <w:trHeight w:hRule="exact" w:val="54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Monetary Policy Board shall be published by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prior to the first meeting in that year.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schedule of meetings may be changed, if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Chairperson of the Monetary Policy Board is of the view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an additional meeting or a reschedule of meeting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due to any exigency. In such circumstances,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revised schedule of meetings shall be published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 as soon as practicable.</w:t>
      </w:r>
    </w:p>
    <w:p>
      <w:pPr>
        <w:autoSpaceDN w:val="0"/>
        <w:tabs>
          <w:tab w:pos="3022" w:val="left"/>
          <w:tab w:pos="3454" w:val="left"/>
        </w:tabs>
        <w:autoSpaceDE w:val="0"/>
        <w:widowControl/>
        <w:spacing w:line="245" w:lineRule="auto" w:before="20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Chairperson of the Monetary Policy Board shall,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present, preside at every meeting of the Monetary Policy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Board. In the absence of the Chairperson from any meeting,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appointed member elected by the members present at </w:t>
      </w:r>
      <w:r>
        <w:rPr>
          <w:rFonts w:ascii="Times" w:hAnsi="Times" w:eastAsia="Times"/>
          <w:b w:val="0"/>
          <w:i w:val="0"/>
          <w:color w:val="000000"/>
          <w:sz w:val="20"/>
        </w:rPr>
        <w:t>that meeting</w:t>
      </w:r>
      <w:r>
        <w:rPr>
          <w:rFonts w:ascii="Times" w:hAnsi="Times" w:eastAsia="Times"/>
          <w:b w:val="0"/>
          <w:i w:val="0"/>
          <w:color w:val="000000"/>
          <w:sz w:val="20"/>
        </w:rPr>
        <w:t>shall preside at such meeting.</w:t>
      </w:r>
    </w:p>
    <w:p>
      <w:pPr>
        <w:autoSpaceDN w:val="0"/>
        <w:tabs>
          <w:tab w:pos="3024" w:val="left"/>
          <w:tab w:pos="3460" w:val="left"/>
        </w:tabs>
        <w:autoSpaceDE w:val="0"/>
        <w:widowControl/>
        <w:spacing w:line="245" w:lineRule="auto" w:before="200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quorum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a meeting of the Monetary Policy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shall be eight members of which one shall be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 of the Central Bank or in his absence, the Deputy </w:t>
      </w:r>
      <w:r>
        <w:rPr>
          <w:rFonts w:ascii="Times" w:hAnsi="Times" w:eastAsia="Times"/>
          <w:b w:val="0"/>
          <w:i w:val="0"/>
          <w:color w:val="000000"/>
          <w:sz w:val="20"/>
        </w:rPr>
        <w:t>Governor of the Central Bank in charge of price stability.</w:t>
      </w:r>
    </w:p>
    <w:p>
      <w:pPr>
        <w:autoSpaceDN w:val="0"/>
        <w:tabs>
          <w:tab w:pos="3024" w:val="left"/>
          <w:tab w:pos="3460" w:val="left"/>
        </w:tabs>
        <w:autoSpaceDE w:val="0"/>
        <w:widowControl/>
        <w:spacing w:line="245" w:lineRule="auto" w:before="200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Each member of the Monetary Policy Board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one vote and in the event of an equality of votes at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 of the Monetary Policy Board, the member presiding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such meeting shall, in addition to his vote, have a casting </w:t>
      </w:r>
      <w:r>
        <w:rPr>
          <w:rFonts w:ascii="Times" w:hAnsi="Times" w:eastAsia="Times"/>
          <w:b w:val="0"/>
          <w:i w:val="0"/>
          <w:color w:val="000000"/>
          <w:sz w:val="20"/>
        </w:rPr>
        <w:t>vote.</w:t>
      </w:r>
    </w:p>
    <w:p>
      <w:pPr>
        <w:autoSpaceDN w:val="0"/>
        <w:tabs>
          <w:tab w:pos="3024" w:val="left"/>
          <w:tab w:pos="3474" w:val="left"/>
        </w:tabs>
        <w:autoSpaceDE w:val="0"/>
        <w:widowControl/>
        <w:spacing w:line="245" w:lineRule="auto" w:before="204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matters for decision at any meeting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Policy Board shall be decided by the votes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majority of the members present.</w:t>
      </w:r>
    </w:p>
    <w:p>
      <w:pPr>
        <w:autoSpaceDN w:val="0"/>
        <w:tabs>
          <w:tab w:pos="3024" w:val="left"/>
          <w:tab w:pos="3462" w:val="left"/>
        </w:tabs>
        <w:autoSpaceDE w:val="0"/>
        <w:widowControl/>
        <w:spacing w:line="245" w:lineRule="auto" w:before="200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proceedings of the meeting of the Monetary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Board shall be confidential to  the extent permitted </w:t>
      </w:r>
      <w:r>
        <w:rPr>
          <w:rFonts w:ascii="Times" w:hAnsi="Times" w:eastAsia="Times"/>
          <w:b w:val="0"/>
          <w:i w:val="0"/>
          <w:color w:val="000000"/>
          <w:sz w:val="20"/>
        </w:rPr>
        <w:t>under the Right to Information Act, No. 12 of 2016.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75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1678" w:val="left"/>
          <w:tab w:pos="2136" w:val="left"/>
        </w:tabs>
        <w:autoSpaceDE w:val="0"/>
        <w:widowControl/>
        <w:spacing w:line="252" w:lineRule="auto" w:before="246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Monetary Policy Board shall publish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adopted by it after the conclusion of every meeting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Monetary Policy Board with an explanation of recent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economic developments and the economic outlook which </w:t>
      </w:r>
      <w:r>
        <w:rPr>
          <w:rFonts w:ascii="Times" w:hAnsi="Times" w:eastAsia="Times"/>
          <w:b w:val="0"/>
          <w:i w:val="0"/>
          <w:color w:val="000000"/>
          <w:sz w:val="20"/>
        </w:rPr>
        <w:t>underpins such resolution.</w:t>
      </w:r>
    </w:p>
    <w:p>
      <w:pPr>
        <w:autoSpaceDN w:val="0"/>
        <w:tabs>
          <w:tab w:pos="1678" w:val="left"/>
          <w:tab w:pos="2218" w:val="left"/>
        </w:tabs>
        <w:autoSpaceDE w:val="0"/>
        <w:widowControl/>
        <w:spacing w:line="247" w:lineRule="auto" w:before="216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Monetary Policy Board may make rules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for the exercise, performance and discharge of its </w:t>
      </w:r>
      <w:r>
        <w:rPr>
          <w:rFonts w:ascii="Times" w:hAnsi="Times" w:eastAsia="Times"/>
          <w:b w:val="0"/>
          <w:i w:val="0"/>
          <w:color w:val="000000"/>
          <w:sz w:val="20"/>
        </w:rPr>
        <w:t>powers, duties and functions.</w:t>
      </w:r>
    </w:p>
    <w:p>
      <w:pPr>
        <w:autoSpaceDN w:val="0"/>
        <w:tabs>
          <w:tab w:pos="1678" w:val="left"/>
          <w:tab w:pos="2212" w:val="left"/>
        </w:tabs>
        <w:autoSpaceDE w:val="0"/>
        <w:widowControl/>
        <w:spacing w:line="247" w:lineRule="auto" w:before="218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rules of procedure may provide for the manner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which the meetings of the Monetary Policy Board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conducted.</w:t>
      </w:r>
    </w:p>
    <w:p>
      <w:pPr>
        <w:autoSpaceDN w:val="0"/>
        <w:tabs>
          <w:tab w:pos="1678" w:val="left"/>
          <w:tab w:pos="2226" w:val="left"/>
        </w:tabs>
        <w:autoSpaceDE w:val="0"/>
        <w:widowControl/>
        <w:spacing w:line="250" w:lineRule="auto" w:before="216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minutes of each meeting of the Monetary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Board shall be kept in writing, and retained at least </w:t>
      </w:r>
      <w:r>
        <w:rPr>
          <w:rFonts w:ascii="Times" w:hAnsi="Times" w:eastAsia="Times"/>
          <w:b w:val="0"/>
          <w:i w:val="0"/>
          <w:color w:val="000000"/>
          <w:sz w:val="20"/>
        </w:rPr>
        <w:t>for a period of twelve years.</w:t>
      </w:r>
    </w:p>
    <w:p>
      <w:pPr>
        <w:autoSpaceDN w:val="0"/>
        <w:tabs>
          <w:tab w:pos="1678" w:val="left"/>
          <w:tab w:pos="2218" w:val="left"/>
        </w:tabs>
        <w:autoSpaceDE w:val="0"/>
        <w:widowControl/>
        <w:spacing w:line="252" w:lineRule="auto" w:before="216" w:after="156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act, decision or proceeding of the Monetary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Board shall be deemed to be invalid by reason only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existence of any vacancy in the Monetary Policy </w:t>
      </w:r>
      <w:r>
        <w:rPr>
          <w:rFonts w:ascii="Times" w:hAnsi="Times" w:eastAsia="Times"/>
          <w:b w:val="0"/>
          <w:i w:val="0"/>
          <w:color w:val="000000"/>
          <w:sz w:val="20"/>
        </w:rPr>
        <w:t>Board or any defect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appointment of any member of </w:t>
      </w:r>
      <w:r>
        <w:rPr>
          <w:rFonts w:ascii="Times" w:hAnsi="Times" w:eastAsia="Times"/>
          <w:b w:val="0"/>
          <w:i w:val="0"/>
          <w:color w:val="000000"/>
          <w:sz w:val="20"/>
        </w:rPr>
        <w:t>the Monetary Policy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Governor of the Central Bank shall be the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Governor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Governors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 Bank</w:t>
            </w:r>
          </w:p>
        </w:tc>
      </w:tr>
      <w:tr>
        <w:trPr>
          <w:trHeight w:hRule="exact" w:val="94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Chief Executive Officer and the principal representative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Bank.</w:t>
            </w:r>
          </w:p>
          <w:p>
            <w:pPr>
              <w:autoSpaceDN w:val="0"/>
              <w:autoSpaceDE w:val="0"/>
              <w:widowControl/>
              <w:spacing w:line="238" w:lineRule="auto" w:before="216" w:after="0"/>
              <w:ind w:left="9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The Governor of the Central Bank, in consultation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with the Deputy Governors, shall be responsible for-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216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day-to-day operations of the Central Bank; and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1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implementing policy decisions of the Governing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Board and the Monetary Policy Board.</w:t>
      </w:r>
    </w:p>
    <w:p>
      <w:pPr>
        <w:autoSpaceDN w:val="0"/>
        <w:tabs>
          <w:tab w:pos="1678" w:val="left"/>
          <w:tab w:pos="2114" w:val="left"/>
        </w:tabs>
        <w:autoSpaceDE w:val="0"/>
        <w:widowControl/>
        <w:spacing w:line="250" w:lineRule="auto" w:before="218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Governor of the Central Bank shall discharge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functions of the Central Bank expressly assigned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Governor of the Central Bank by the Governing Board </w:t>
      </w:r>
      <w:r>
        <w:rPr>
          <w:rFonts w:ascii="Times" w:hAnsi="Times" w:eastAsia="Times"/>
          <w:b w:val="0"/>
          <w:i w:val="0"/>
          <w:color w:val="000000"/>
          <w:sz w:val="20"/>
        </w:rPr>
        <w:t>or the Monetary Policy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2" w:lineRule="auto" w:before="0" w:after="0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257" w:lineRule="auto" w:before="252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Governor of the Central Bank shall have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to sign any rule, order, direction, notice, contract,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promissory note, security, report, balance sheet, statement, </w:t>
      </w:r>
      <w:r>
        <w:rPr>
          <w:rFonts w:ascii="Times" w:hAnsi="Times" w:eastAsia="Times"/>
          <w:b w:val="0"/>
          <w:i w:val="0"/>
          <w:color w:val="000000"/>
          <w:sz w:val="20"/>
        </w:rPr>
        <w:t>or such other document on behalf of the Central Bank.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250" w:lineRule="auto" w:before="22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Governor of the Central Bank shall devote his </w:t>
      </w:r>
      <w:r>
        <w:rPr>
          <w:rFonts w:ascii="Times" w:hAnsi="Times" w:eastAsia="Times"/>
          <w:b w:val="0"/>
          <w:i w:val="0"/>
          <w:color w:val="000000"/>
          <w:sz w:val="20"/>
        </w:rPr>
        <w:t>full professional time to the business of the Central Bank.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257" w:lineRule="auto" w:before="22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Governor of the Central Bank shall not accept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hold any other office or employment whatsoever, whether </w:t>
      </w:r>
      <w:r>
        <w:rPr>
          <w:rFonts w:ascii="Times" w:hAnsi="Times" w:eastAsia="Times"/>
          <w:b w:val="0"/>
          <w:i w:val="0"/>
          <w:color w:val="000000"/>
          <w:sz w:val="20"/>
        </w:rPr>
        <w:t>public or private, and whether remunerated or not.</w:t>
      </w:r>
    </w:p>
    <w:p>
      <w:pPr>
        <w:autoSpaceDN w:val="0"/>
        <w:tabs>
          <w:tab w:pos="3022" w:val="left"/>
          <w:tab w:pos="3462" w:val="left"/>
        </w:tabs>
        <w:autoSpaceDE w:val="0"/>
        <w:widowControl/>
        <w:spacing w:line="259" w:lineRule="auto" w:before="22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Governor of the Central Bank may delegate </w:t>
      </w:r>
      <w:r>
        <w:rPr>
          <w:rFonts w:ascii="Times" w:hAnsi="Times" w:eastAsia="Times"/>
          <w:b w:val="0"/>
          <w:i w:val="0"/>
          <w:color w:val="000000"/>
          <w:sz w:val="20"/>
        </w:rPr>
        <w:t>any of his powers, duties and functions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Senior Deputy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 of the Central Bank, or with the concurrence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to any other Deputy Governor of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autoSpaceDN w:val="0"/>
        <w:tabs>
          <w:tab w:pos="3022" w:val="left"/>
          <w:tab w:pos="3490" w:val="left"/>
        </w:tabs>
        <w:autoSpaceDE w:val="0"/>
        <w:widowControl/>
        <w:spacing w:line="262" w:lineRule="auto" w:before="22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Governor of the Central Bank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absent from duty or is temporarily unable to </w:t>
      </w:r>
      <w:r>
        <w:rPr>
          <w:rFonts w:ascii="Times" w:hAnsi="Times" w:eastAsia="Times"/>
          <w:b w:val="0"/>
          <w:i w:val="0"/>
          <w:color w:val="000000"/>
          <w:sz w:val="20"/>
        </w:rPr>
        <w:t>exercise,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and discharge his powers, duties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functions, the Senior Deputy Governor of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>designated in terms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(8) of section 15 shall 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Chief Executive Officer of the Central Bank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>have authority to exercise, perform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powers, </w:t>
      </w:r>
      <w:r>
        <w:rPr>
          <w:rFonts w:ascii="Times" w:hAnsi="Times" w:eastAsia="Times"/>
          <w:b w:val="0"/>
          <w:i w:val="0"/>
          <w:color w:val="000000"/>
          <w:sz w:val="20"/>
        </w:rPr>
        <w:t>duties and</w:t>
      </w:r>
      <w:r>
        <w:rPr>
          <w:rFonts w:ascii="Times" w:hAnsi="Times" w:eastAsia="Times"/>
          <w:b w:val="0"/>
          <w:i w:val="0"/>
          <w:color w:val="000000"/>
          <w:sz w:val="20"/>
        </w:rPr>
        <w:t>functions of the Governor of the Central Bank.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262" w:lineRule="auto" w:before="22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both the Governor of the Central Bank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Senior Deputy Governor of the Central Bank are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absent from duty or are temporarily unable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their powers, duties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functions, the Governing Board shall appoint a Deputy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 of the Central Bank to act as the Chief Executive </w:t>
      </w:r>
      <w:r>
        <w:rPr>
          <w:rFonts w:ascii="Times" w:hAnsi="Times" w:eastAsia="Times"/>
          <w:b w:val="0"/>
          <w:i w:val="0"/>
          <w:color w:val="000000"/>
          <w:sz w:val="20"/>
        </w:rPr>
        <w:t>Officer of the Central Bank.</w:t>
      </w:r>
    </w:p>
    <w:p>
      <w:pPr>
        <w:autoSpaceDN w:val="0"/>
        <w:tabs>
          <w:tab w:pos="3022" w:val="left"/>
          <w:tab w:pos="3604" w:val="left"/>
        </w:tabs>
        <w:autoSpaceDE w:val="0"/>
        <w:widowControl/>
        <w:spacing w:line="259" w:lineRule="auto" w:before="22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Deputy Governor of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under subsection (9) shall be designated as the </w:t>
      </w:r>
      <w:r>
        <w:rPr>
          <w:rFonts w:ascii="Times" w:hAnsi="Times" w:eastAsia="Times"/>
          <w:b w:val="0"/>
          <w:i w:val="0"/>
          <w:color w:val="000000"/>
          <w:sz w:val="20"/>
        </w:rPr>
        <w:t>acting Chief Executive Officer of</w:t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75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2234" w:val="left"/>
        </w:tabs>
        <w:autoSpaceDE w:val="0"/>
        <w:widowControl/>
        <w:spacing w:line="238" w:lineRule="auto" w:before="262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Where the Governor of the Central Bank</w:t>
      </w:r>
    </w:p>
    <w:p>
      <w:pPr>
        <w:autoSpaceDN w:val="0"/>
        <w:autoSpaceDE w:val="0"/>
        <w:widowControl/>
        <w:spacing w:line="238" w:lineRule="auto" w:before="3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vacates or ceases to hold office for any reason, the Senior</w:t>
      </w:r>
    </w:p>
    <w:p>
      <w:pPr>
        <w:autoSpaceDN w:val="0"/>
        <w:autoSpaceDE w:val="0"/>
        <w:widowControl/>
        <w:spacing w:line="235" w:lineRule="auto" w:before="4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Deputy Governor of the Central Bank designated</w:t>
      </w:r>
      <w:r>
        <w:rPr>
          <w:rFonts w:ascii="Times" w:hAnsi="Times" w:eastAsia="Times"/>
          <w:b w:val="0"/>
          <w:i w:val="0"/>
          <w:color w:val="000000"/>
          <w:sz w:val="20"/>
        </w:rPr>
        <w:t>in terms of</w:t>
      </w:r>
    </w:p>
    <w:p>
      <w:pPr>
        <w:autoSpaceDN w:val="0"/>
        <w:autoSpaceDE w:val="0"/>
        <w:widowControl/>
        <w:spacing w:line="238" w:lineRule="auto" w:before="4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(8) of section 15 shall act as the Chief Executive</w:t>
      </w:r>
    </w:p>
    <w:p>
      <w:pPr>
        <w:autoSpaceDN w:val="0"/>
        <w:autoSpaceDE w:val="0"/>
        <w:widowControl/>
        <w:spacing w:line="238" w:lineRule="auto" w:before="3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Officer of the Central Bank.</w:t>
      </w:r>
    </w:p>
    <w:p>
      <w:pPr>
        <w:autoSpaceDN w:val="0"/>
        <w:autoSpaceDE w:val="0"/>
        <w:widowControl/>
        <w:spacing w:line="238" w:lineRule="auto" w:before="240" w:after="0"/>
        <w:ind w:left="18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Where the Senior Deputy Governor of the Central</w:t>
      </w:r>
    </w:p>
    <w:p>
      <w:pPr>
        <w:autoSpaceDN w:val="0"/>
        <w:autoSpaceDE w:val="0"/>
        <w:widowControl/>
        <w:spacing w:line="235" w:lineRule="auto" w:before="4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Bank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is unable to act as the Chief</w:t>
      </w:r>
    </w:p>
    <w:p>
      <w:pPr>
        <w:autoSpaceDN w:val="0"/>
        <w:autoSpaceDE w:val="0"/>
        <w:widowControl/>
        <w:spacing w:line="238" w:lineRule="auto" w:before="4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Executive Officer for any reason, the acting Chief Executive</w:t>
      </w:r>
    </w:p>
    <w:p>
      <w:pPr>
        <w:autoSpaceDN w:val="0"/>
        <w:autoSpaceDE w:val="0"/>
        <w:widowControl/>
        <w:spacing w:line="238" w:lineRule="auto" w:before="3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Officer designated in terms of subsection (10) shall act as</w:t>
      </w:r>
    </w:p>
    <w:p>
      <w:pPr>
        <w:autoSpaceDN w:val="0"/>
        <w:autoSpaceDE w:val="0"/>
        <w:widowControl/>
        <w:spacing w:line="235" w:lineRule="auto" w:before="4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Chief Executive Officer of the Central Bank.</w:t>
      </w:r>
    </w:p>
    <w:p>
      <w:pPr>
        <w:autoSpaceDN w:val="0"/>
        <w:tabs>
          <w:tab w:pos="2216" w:val="left"/>
        </w:tabs>
        <w:autoSpaceDE w:val="0"/>
        <w:widowControl/>
        <w:spacing w:line="235" w:lineRule="auto" w:before="242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office of the Governor of the Central Bank</w:t>
      </w:r>
    </w:p>
    <w:p>
      <w:pPr>
        <w:autoSpaceDN w:val="0"/>
        <w:autoSpaceDE w:val="0"/>
        <w:widowControl/>
        <w:spacing w:line="238" w:lineRule="auto" w:before="4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not remain vacant for a period of more than forty-five</w:t>
      </w:r>
    </w:p>
    <w:p>
      <w:pPr>
        <w:autoSpaceDN w:val="0"/>
        <w:autoSpaceDE w:val="0"/>
        <w:widowControl/>
        <w:spacing w:line="238" w:lineRule="auto" w:before="38" w:after="154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days.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shall, having regard to the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Governor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Senior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Governor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31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section 17, recommend to the President-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name of a person to be appointed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3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Governor of the Central Bank;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names of persons to be appointed as members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Governing Board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subsection (2) of section 8 and the experts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Monetary Policy Board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subsection (1) of section 12 (in this Act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as the “appointed members”).</w:t>
      </w:r>
    </w:p>
    <w:p>
      <w:pPr>
        <w:autoSpaceDN w:val="0"/>
        <w:tabs>
          <w:tab w:pos="1678" w:val="left"/>
          <w:tab w:pos="2136" w:val="left"/>
        </w:tabs>
        <w:autoSpaceDE w:val="0"/>
        <w:widowControl/>
        <w:spacing w:line="245" w:lineRule="auto" w:before="200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recommending the names of persons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as members of the Governing Board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 of section 8,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take into account the desirability of promoting </w:t>
      </w:r>
      <w:r>
        <w:rPr>
          <w:rFonts w:ascii="Times" w:hAnsi="Times" w:eastAsia="Times"/>
          <w:b w:val="0"/>
          <w:i w:val="0"/>
          <w:color w:val="000000"/>
          <w:sz w:val="20"/>
        </w:rPr>
        <w:t>diversity in the membership of the Governing Board.</w:t>
      </w:r>
    </w:p>
    <w:p>
      <w:pPr>
        <w:autoSpaceDN w:val="0"/>
        <w:tabs>
          <w:tab w:pos="1678" w:val="left"/>
          <w:tab w:pos="2118" w:val="left"/>
        </w:tabs>
        <w:autoSpaceDE w:val="0"/>
        <w:widowControl/>
        <w:spacing w:line="245" w:lineRule="auto" w:before="200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the receipt of the recommendations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under subsection (1), if the President is satisfied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suitability of the persons so recommended,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shall recommend the names of such persons to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Constitutional Council for approval.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2" w:lineRule="auto" w:before="0" w:after="0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247" w:lineRule="auto" w:before="24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the receipt of approval of the Constitutional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under subsection (3), the President shall appoint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persons as the Governor of the Central Bank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members of the Governing Board and the Monetary </w:t>
      </w:r>
      <w:r>
        <w:rPr>
          <w:rFonts w:ascii="Times" w:hAnsi="Times" w:eastAsia="Times"/>
          <w:b w:val="0"/>
          <w:i w:val="0"/>
          <w:color w:val="000000"/>
          <w:sz w:val="20"/>
        </w:rPr>
        <w:t>Policy Board.</w:t>
      </w:r>
    </w:p>
    <w:p>
      <w:pPr>
        <w:autoSpaceDN w:val="0"/>
        <w:tabs>
          <w:tab w:pos="3022" w:val="left"/>
          <w:tab w:pos="3456" w:val="left"/>
        </w:tabs>
        <w:autoSpaceDE w:val="0"/>
        <w:widowControl/>
        <w:spacing w:line="247" w:lineRule="auto" w:before="212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Constitutional Council refuses to approve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name of a person referred to in subsectioin (3),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shall make a fresh nomination, and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subsections (2), (3), and (4) shall apply to such nomination </w:t>
      </w:r>
      <w:r>
        <w:rPr>
          <w:rFonts w:ascii="Times" w:hAnsi="Times" w:eastAsia="Times"/>
          <w:b w:val="0"/>
          <w:i w:val="0"/>
          <w:color w:val="000000"/>
          <w:sz w:val="20"/>
        </w:rPr>
        <w:t>accordingly.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247" w:lineRule="auto" w:before="212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President is of the view that any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recommended under subsection (1) is not suitable for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appointment, the President shall, in writing, communicate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fact along with reasons therefor to the Minister and the </w:t>
      </w:r>
      <w:r>
        <w:rPr>
          <w:rFonts w:ascii="Times" w:hAnsi="Times" w:eastAsia="Times"/>
          <w:b w:val="0"/>
          <w:i w:val="0"/>
          <w:color w:val="000000"/>
          <w:sz w:val="20"/>
        </w:rPr>
        <w:t>Minister shall table such communication in Parliament.</w:t>
      </w:r>
    </w:p>
    <w:p>
      <w:pPr>
        <w:autoSpaceDN w:val="0"/>
        <w:tabs>
          <w:tab w:pos="3022" w:val="left"/>
          <w:tab w:pos="3476" w:val="left"/>
        </w:tabs>
        <w:autoSpaceDE w:val="0"/>
        <w:widowControl/>
        <w:spacing w:line="247" w:lineRule="auto" w:before="21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Minister receives a communication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(6), he shall recommend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another person. The provisions of subsections (2),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(3), (4) and (6) shall apply to the recommendation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subsection.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245" w:lineRule="auto" w:before="212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shall, on the recommendation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Governing Board-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1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the number of Deputy Governors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to be appointed and appoint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number of Deputy Governors who shall exercise,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and discharge such powers, duties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assigned to them by this Act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Governing Board; and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45" w:lineRule="auto" w:before="21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 the most senior Deputy Governor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as the Senior Deputy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Governor of the Central Bank.</w:t>
      </w:r>
    </w:p>
    <w:p>
      <w:pPr>
        <w:autoSpaceDN w:val="0"/>
        <w:tabs>
          <w:tab w:pos="3024" w:val="left"/>
          <w:tab w:pos="3460" w:val="left"/>
        </w:tabs>
        <w:autoSpaceDE w:val="0"/>
        <w:widowControl/>
        <w:spacing w:line="245" w:lineRule="auto" w:before="212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appointment made under this section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provisions of section 17.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75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1678" w:val="left"/>
          <w:tab w:pos="2214" w:val="left"/>
        </w:tabs>
        <w:autoSpaceDE w:val="0"/>
        <w:widowControl/>
        <w:spacing w:line="247" w:lineRule="auto" w:before="248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Deputy Governors of the Central Bank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employees of the Central Bank.</w:t>
      </w:r>
    </w:p>
    <w:p>
      <w:pPr>
        <w:autoSpaceDN w:val="0"/>
        <w:autoSpaceDE w:val="0"/>
        <w:widowControl/>
        <w:spacing w:line="254" w:lineRule="auto" w:before="22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(11)  The appointment of the Deputy Governors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and the designation of the Senior Deputy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 of the Central Bank shall be made in accordance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criteria prescribed by rules of the Governing Board.</w:t>
      </w:r>
    </w:p>
    <w:p>
      <w:pPr>
        <w:autoSpaceDN w:val="0"/>
        <w:autoSpaceDE w:val="0"/>
        <w:widowControl/>
        <w:spacing w:line="254" w:lineRule="auto" w:before="22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(12) The appointments referred to in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finalized not more than a period of thirty days prior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expiration of the term of office of the previously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>member.</w:t>
      </w:r>
    </w:p>
    <w:p>
      <w:pPr>
        <w:autoSpaceDN w:val="0"/>
        <w:autoSpaceDE w:val="0"/>
        <w:widowControl/>
        <w:spacing w:line="257" w:lineRule="auto" w:before="220" w:after="162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(13)  In the event of the President failing to appoint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approved by the Constitutional Council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(4) within a period of thirty days from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of the Constitutional Council, such person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have been appointed as the Governor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a member of the Governing Board or an expert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Monetary Policy Board, as the case may be, with effect </w:t>
      </w:r>
      <w:r>
        <w:rPr>
          <w:rFonts w:ascii="Times" w:hAnsi="Times" w:eastAsia="Times"/>
          <w:b w:val="0"/>
          <w:i w:val="0"/>
          <w:color w:val="000000"/>
          <w:sz w:val="20"/>
        </w:rPr>
        <w:t>from the date of expiry of such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0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1) The term of office of the Governor of the Central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Governor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Central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Bank and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</w:t>
            </w:r>
          </w:p>
        </w:tc>
      </w:tr>
      <w:tr>
        <w:trPr>
          <w:trHeight w:hRule="exact" w:val="6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and an appointed member shall be a period of six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 commencing on the date of his appointment.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Governor of the Central Bank or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member vacates office before the expiration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 of office, another person shall be appointed in terms </w:t>
      </w:r>
      <w:r>
        <w:rPr>
          <w:rFonts w:ascii="Times" w:hAnsi="Times" w:eastAsia="Times"/>
          <w:b w:val="0"/>
          <w:i w:val="0"/>
          <w:color w:val="000000"/>
          <w:sz w:val="20"/>
        </w:rPr>
        <w:t>of section 15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his place to hold office during the unexpired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the term of office of the Governor of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 or the appointed member so vacating the office.</w:t>
      </w:r>
    </w:p>
    <w:p>
      <w:pPr>
        <w:autoSpaceDN w:val="0"/>
        <w:tabs>
          <w:tab w:pos="1676" w:val="left"/>
          <w:tab w:pos="2114" w:val="left"/>
        </w:tabs>
        <w:autoSpaceDE w:val="0"/>
        <w:widowControl/>
        <w:spacing w:line="252" w:lineRule="auto" w:before="222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Governor of the Central Bank or any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>member who vacates office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effluxion of time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eligible for reappointment:</w:t>
      </w:r>
    </w:p>
    <w:p>
      <w:pPr>
        <w:autoSpaceDN w:val="0"/>
        <w:tabs>
          <w:tab w:pos="1876" w:val="left"/>
        </w:tabs>
        <w:autoSpaceDE w:val="0"/>
        <w:widowControl/>
        <w:spacing w:line="247" w:lineRule="auto" w:before="222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however, the aggregate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 of office of any </w:t>
      </w:r>
      <w:r>
        <w:rPr>
          <w:rFonts w:ascii="Times" w:hAnsi="Times" w:eastAsia="Times"/>
          <w:b w:val="0"/>
          <w:i w:val="0"/>
          <w:color w:val="000000"/>
          <w:sz w:val="20"/>
        </w:rPr>
        <w:t>such member shall not exceed a period of twelve 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2" w:lineRule="auto" w:before="0" w:after="186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Eligibility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Governor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Governors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 Bank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persons appointed under section 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</w:t>
            </w:r>
          </w:p>
        </w:tc>
      </w:tr>
      <w:tr>
        <w:trPr>
          <w:trHeight w:hRule="exact" w:val="150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8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persons of eminence and integrity who have distinguished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themselves in public and professional life and who possess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professional or academic experience in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fields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Economics, Monetary Policy, Banking, Finance, Accounting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Auditing, Law or Risk 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order to assist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to achieve its objects and to exercise, perform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discharge its powers, duties and functions.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252" w:lineRule="auto" w:before="22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person shall be disqualified from being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continuing as the Governor of the Central Bank, or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member or a Deputy Governor of the Central Bank, </w:t>
      </w:r>
      <w:r>
        <w:rPr>
          <w:rFonts w:ascii="Times" w:hAnsi="Times" w:eastAsia="Times"/>
          <w:b w:val="0"/>
          <w:i w:val="0"/>
          <w:color w:val="000000"/>
          <w:sz w:val="20"/>
        </w:rPr>
        <w:t>if such person –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1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committed or has been connected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of, any act which involves fraud, deceit,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dishonesty or professional misconduct;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1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subject to an investigation or inquiry consequent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being served with notice of a charge involving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fraud, deceit, dishonesty or other similar criminal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activity, by any regulatory authority, supervisory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authority, professional association, commission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inquiry, tribunal or any other body established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law, in Sri Lanka or abroad;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2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convicted by any court in Sri Lanka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abroad in respect of a crime involving dishonesty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in connection with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or of any offence involving moral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turpitude;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2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an undischarged insolvent or has been declared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bankrupt by a court of competent jurisdiction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 or abroad;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18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failed to satisfy any judgement or order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whether in Sri Lanka or abroad, or to repay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debt;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75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2158" w:val="left"/>
        </w:tabs>
        <w:autoSpaceDE w:val="0"/>
        <w:widowControl/>
        <w:spacing w:line="262" w:lineRule="auto" w:before="258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declared by a court of competent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in Sri Lanka or abroad, to be of unsound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mind;</w:t>
      </w:r>
    </w:p>
    <w:p>
      <w:pPr>
        <w:autoSpaceDN w:val="0"/>
        <w:tabs>
          <w:tab w:pos="2158" w:val="left"/>
        </w:tabs>
        <w:autoSpaceDE w:val="0"/>
        <w:widowControl/>
        <w:spacing w:line="266" w:lineRule="auto" w:before="23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removed or suspended by an order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regulatory or supervisory authority from serving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director, chief executive officer or other officer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financial institution or corporate body, in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 or abroad;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3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a chief executive officer or held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position of authority in any financial institution –</w:t>
      </w:r>
    </w:p>
    <w:p>
      <w:pPr>
        <w:autoSpaceDN w:val="0"/>
        <w:tabs>
          <w:tab w:pos="2878" w:val="left"/>
        </w:tabs>
        <w:autoSpaceDE w:val="0"/>
        <w:widowControl/>
        <w:spacing w:line="257" w:lineRule="auto" w:before="236" w:after="0"/>
        <w:ind w:left="24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whose license has been suspended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cancelled; or</w:t>
      </w:r>
    </w:p>
    <w:p>
      <w:pPr>
        <w:autoSpaceDN w:val="0"/>
        <w:tabs>
          <w:tab w:pos="2878" w:val="left"/>
        </w:tabs>
        <w:autoSpaceDE w:val="0"/>
        <w:widowControl/>
        <w:spacing w:line="262" w:lineRule="auto" w:before="232" w:after="0"/>
        <w:ind w:left="23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has been wound up or is being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wound up, or which is being compulsorily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liquidated whether in Sri Lanka or abroad;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2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an employee of the Central Bank:</w:t>
      </w:r>
    </w:p>
    <w:p>
      <w:pPr>
        <w:autoSpaceDN w:val="0"/>
        <w:autoSpaceDE w:val="0"/>
        <w:widowControl/>
        <w:spacing w:line="264" w:lineRule="auto" w:before="236" w:after="0"/>
        <w:ind w:left="2158" w:right="278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this disqualification shall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applicable in the case of the appointment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Deputy Governor of the Central Bank from among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employees of the Central Bank;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36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or becomes a member of the Parliament,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Provincial Council or a local authority;</w:t>
      </w:r>
    </w:p>
    <w:p>
      <w:pPr>
        <w:autoSpaceDN w:val="0"/>
        <w:tabs>
          <w:tab w:pos="2158" w:val="left"/>
        </w:tabs>
        <w:autoSpaceDE w:val="0"/>
        <w:widowControl/>
        <w:spacing w:line="269" w:lineRule="auto" w:before="23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or becomes a public officer or judicial officer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holds any office or position other than an academic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position, either by election or appointment,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salary or other remuneration or benefit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superannuation benefit deriving from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previous employment, is payable out of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funds, provincial funds or the funds of any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2" w:lineRule="auto" w:before="0" w:after="0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258" w:after="0"/>
        <w:ind w:left="3504" w:right="1436" w:firstLine="4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nothing in this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held to empower the Minister to remove,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concurrence of the Governing Board,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office, any Deputy Governor of the Central Bank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has been temporarily released under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(3), by reason only that such Deputy Governor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holds such office or position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institution:</w:t>
      </w:r>
    </w:p>
    <w:p>
      <w:pPr>
        <w:autoSpaceDN w:val="0"/>
        <w:autoSpaceDE w:val="0"/>
        <w:widowControl/>
        <w:spacing w:line="245" w:lineRule="auto" w:before="206" w:after="0"/>
        <w:ind w:left="3504" w:right="1436" w:firstLine="4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that nothing in this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construed to enable a Deputy Governor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who has been temporarily released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serve in an office or position of a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under subsection (3) to take part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deliberations of the Governing Board or Monetary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Board of the Central Bank while he holds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 or position as a public officer;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06" w:after="0"/>
        <w:ind w:left="31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an official of a political party; or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08" w:after="0"/>
        <w:ind w:left="306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or becomes a director, officer or employee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regulated by the Central Bank or a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operating through offices in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beneficial owner of an equity interest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financial institution.</w:t>
      </w:r>
    </w:p>
    <w:p>
      <w:pPr>
        <w:autoSpaceDN w:val="0"/>
        <w:tabs>
          <w:tab w:pos="3024" w:val="left"/>
          <w:tab w:pos="3460" w:val="left"/>
        </w:tabs>
        <w:autoSpaceDE w:val="0"/>
        <w:widowControl/>
        <w:spacing w:line="245" w:lineRule="auto" w:before="206" w:after="146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may, with the concurrence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Minister, temporarily release a Deputy Governor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to serve in an office or position of any Ministry,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department, public international financial institution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corporation which is not a financial institution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576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Resignation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office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serving any office referred to in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 of section 15 may resign such office by giving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4"/>
        <w:ind w:left="278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 less than three months’ notice in writing to the President </w:t>
      </w:r>
      <w:r>
        <w:rPr>
          <w:rFonts w:ascii="Times" w:hAnsi="Times" w:eastAsia="Times"/>
          <w:b w:val="0"/>
          <w:i w:val="0"/>
          <w:color w:val="000000"/>
          <w:sz w:val="20"/>
        </w:rPr>
        <w:t>and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removal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office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appointed under subsection (4) of</w:t>
            </w:r>
          </w:p>
        </w:tc>
      </w:tr>
      <w:tr>
        <w:trPr>
          <w:trHeight w:hRule="exact" w:val="464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15 may be removed by the president,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 of the Minister and subject to the approval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75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244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Constitutional Council following a hearing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>relevant appointed person that such person–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45" w:lineRule="auto" w:before="20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unable to exercise, perform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powers, duties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such office because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infirmity of body or mind that has lasted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more than a period of three months;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0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not complied with the relevant code of conduct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45" w:lineRule="auto" w:before="20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failed to exercise, perform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powers, duties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such office for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consecutive period of more than three months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without the approval of the Governing Board; or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2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disqualified in terms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 of section 17.</w:t>
      </w:r>
    </w:p>
    <w:p>
      <w:pPr>
        <w:autoSpaceDN w:val="0"/>
        <w:tabs>
          <w:tab w:pos="1678" w:val="left"/>
          <w:tab w:pos="2152" w:val="left"/>
        </w:tabs>
        <w:autoSpaceDE w:val="0"/>
        <w:widowControl/>
        <w:spacing w:line="257" w:lineRule="auto" w:before="22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the receipt of the approval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Council, the President shall, in writing,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any person appointed under subsection (4)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>15, and shall state in the letter of removal-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2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on which the removal shall take effect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not be a date earlier than the date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the letter of removal is received; and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224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reasons for the removal.</w:t>
      </w:r>
    </w:p>
    <w:p>
      <w:pPr>
        <w:autoSpaceDN w:val="0"/>
        <w:autoSpaceDE w:val="0"/>
        <w:widowControl/>
        <w:spacing w:line="257" w:lineRule="auto" w:before="22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person appointed under subsection (4)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may be suspended from the office by the President prior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commencement of the hearing or during the course of </w:t>
      </w:r>
      <w:r>
        <w:rPr>
          <w:rFonts w:ascii="Times" w:hAnsi="Times" w:eastAsia="Times"/>
          <w:b w:val="0"/>
          <w:i w:val="0"/>
          <w:color w:val="000000"/>
          <w:sz w:val="20"/>
        </w:rPr>
        <w:t>the hearing under subsection (1).</w:t>
      </w:r>
    </w:p>
    <w:p>
      <w:pPr>
        <w:autoSpaceDN w:val="0"/>
        <w:autoSpaceDE w:val="0"/>
        <w:widowControl/>
        <w:spacing w:line="257" w:lineRule="auto" w:before="22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person appointed under subsection (8)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may be removed from office by the Minister on the advice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Governing Board, in the event the Minister is satisfied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a hearing of the relevant person that such person–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2" w:lineRule="auto" w:before="0" w:after="0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4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unable to exercise, perform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of such office because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infirmity of body or mind that has lasted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more than a period of three months;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2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not complied with the relevant code of conduct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54" w:lineRule="auto" w:before="22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failed to exercise, perform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powers, duties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such office for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consecutive period of more than three months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without the approval of the Governing Board; or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2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disqualified in terms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 of section 17.</w:t>
      </w:r>
    </w:p>
    <w:p>
      <w:pPr>
        <w:autoSpaceDN w:val="0"/>
        <w:autoSpaceDE w:val="0"/>
        <w:widowControl/>
        <w:spacing w:line="252" w:lineRule="auto" w:before="220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 person appointed pursuant to subsections (4)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(8) of section 15 shall be removed from office on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ground other than the grounds specified in subsection (1) or </w:t>
      </w:r>
      <w:r>
        <w:rPr>
          <w:rFonts w:ascii="Times" w:hAnsi="Times" w:eastAsia="Times"/>
          <w:b w:val="0"/>
          <w:i w:val="0"/>
          <w:color w:val="000000"/>
          <w:sz w:val="20"/>
        </w:rPr>
        <w:t>(4).</w:t>
      </w:r>
    </w:p>
    <w:p>
      <w:pPr>
        <w:autoSpaceDN w:val="0"/>
        <w:autoSpaceDE w:val="0"/>
        <w:widowControl/>
        <w:spacing w:line="254" w:lineRule="auto" w:before="222" w:after="162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Any person appointed under subsection (7)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may be suspended from the office by the Minister,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advice of the Governing Board, prior to the commencement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hearing or during the course of the hearing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Restriction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subsequent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ceases to be the Governor of the</w:t>
            </w:r>
          </w:p>
        </w:tc>
      </w:tr>
      <w:tr>
        <w:trPr>
          <w:trHeight w:hRule="exact" w:val="504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2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Bank, a member of the Governing Board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Policy Board, Deputy Governor, or an employee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58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Central Bank shall not serve in any capacity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whatsoever, in or for, any financial institution until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expiration of a period of three years from the date of such </w:t>
      </w:r>
      <w:r>
        <w:rPr>
          <w:rFonts w:ascii="Times" w:hAnsi="Times" w:eastAsia="Times"/>
          <w:b w:val="0"/>
          <w:i w:val="0"/>
          <w:color w:val="000000"/>
          <w:sz w:val="20"/>
        </w:rPr>
        <w:t>cessation.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3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 any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law, the remuneration of the Governor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and the allowances payable to the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>members shall be determined by the Parliament.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75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1696" w:val="left"/>
          <w:tab w:pos="2160" w:val="left"/>
        </w:tabs>
        <w:autoSpaceDE w:val="0"/>
        <w:widowControl/>
        <w:spacing w:line="245" w:lineRule="auto" w:before="24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of remuneration and allowances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under subsection (1) shall be specified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letter of appointment issued to such Governor and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members, and such remuneration shall not be reduced during </w:t>
      </w:r>
      <w:r>
        <w:rPr>
          <w:rFonts w:ascii="Times" w:hAnsi="Times" w:eastAsia="Times"/>
          <w:b w:val="0"/>
          <w:i w:val="0"/>
          <w:color w:val="000000"/>
          <w:sz w:val="20"/>
        </w:rPr>
        <w:t>the terms of office of such Governor and appointed members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</w:p>
    <w:p>
      <w:pPr>
        <w:autoSpaceDN w:val="0"/>
        <w:tabs>
          <w:tab w:pos="1696" w:val="left"/>
          <w:tab w:pos="2134" w:val="left"/>
        </w:tabs>
        <w:autoSpaceDE w:val="0"/>
        <w:widowControl/>
        <w:spacing w:line="245" w:lineRule="auto" w:before="208" w:after="148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remuneration or allowance shall be based on the </w:t>
      </w:r>
      <w:r>
        <w:rPr>
          <w:rFonts w:ascii="Times" w:hAnsi="Times" w:eastAsia="Times"/>
          <w:b w:val="0"/>
          <w:i w:val="0"/>
          <w:color w:val="000000"/>
          <w:sz w:val="20"/>
        </w:rPr>
        <w:t>profits of the Central Bank or any of its revenues.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shall adopt such Codes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Codes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conduct</w:t>
            </w:r>
          </w:p>
        </w:tc>
      </w:tr>
      <w:tr>
        <w:trPr>
          <w:trHeight w:hRule="exact" w:val="23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 applicable to members of the Governing Board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the Monetary Policy Board.</w:t>
      </w:r>
    </w:p>
    <w:p>
      <w:pPr>
        <w:autoSpaceDN w:val="0"/>
        <w:autoSpaceDE w:val="0"/>
        <w:widowControl/>
        <w:spacing w:line="238" w:lineRule="auto" w:before="210" w:after="0"/>
        <w:ind w:left="0" w:right="4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III</w:t>
      </w:r>
    </w:p>
    <w:p>
      <w:pPr>
        <w:autoSpaceDN w:val="0"/>
        <w:autoSpaceDE w:val="0"/>
        <w:widowControl/>
        <w:spacing w:line="238" w:lineRule="auto" w:before="208" w:after="148"/>
        <w:ind w:left="0" w:right="38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MPLOYEES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ENTRAL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 Governing Board may appoint and remove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removal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employees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 Bank</w:t>
            </w:r>
          </w:p>
        </w:tc>
      </w:tr>
      <w:tr>
        <w:trPr>
          <w:trHeight w:hRule="exact" w:val="8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employees of the Central Bank, and may determine the terms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conditions of their employment including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remuneration.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remuneration shall be based on the profits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Central Bank or any of its revenue.</w:t>
      </w:r>
    </w:p>
    <w:p>
      <w:pPr>
        <w:autoSpaceDN w:val="0"/>
        <w:tabs>
          <w:tab w:pos="1696" w:val="left"/>
          <w:tab w:pos="2134" w:val="left"/>
        </w:tabs>
        <w:autoSpaceDE w:val="0"/>
        <w:widowControl/>
        <w:spacing w:line="245" w:lineRule="auto" w:before="21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may establish and regulate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pensions or provident funds or schemes for the benefit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employees and their dependents and nominees, and may </w:t>
      </w:r>
      <w:r>
        <w:rPr>
          <w:rFonts w:ascii="Times" w:hAnsi="Times" w:eastAsia="Times"/>
          <w:b w:val="0"/>
          <w:i w:val="0"/>
          <w:color w:val="000000"/>
          <w:sz w:val="20"/>
        </w:rPr>
        <w:t>make contributions to any such fund or scheme.</w:t>
      </w:r>
    </w:p>
    <w:p>
      <w:pPr>
        <w:autoSpaceDN w:val="0"/>
        <w:autoSpaceDE w:val="0"/>
        <w:widowControl/>
        <w:spacing w:line="245" w:lineRule="auto" w:before="20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Governing Board may, notwithstanding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(1) of section 114, grant loans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advances, to employees of the Central Bank for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as may be determined by the Governing Board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such terms and conditions as may be determined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Governing Board.</w:t>
      </w:r>
    </w:p>
    <w:p>
      <w:pPr>
        <w:autoSpaceDN w:val="0"/>
        <w:autoSpaceDE w:val="0"/>
        <w:widowControl/>
        <w:spacing w:line="247" w:lineRule="auto" w:before="21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compulsory age of retirement for every employee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Central Bank shall be sixty years and the optional age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retirement for every employee of the Central Bank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fifty-five 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2" w:lineRule="auto" w:before="0" w:after="0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62" w:lineRule="auto" w:before="258" w:after="17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Central Bank shall make rules relating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control for all the employees of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Employees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accept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office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employees of the Central Bank shall devote</w:t>
            </w:r>
          </w:p>
        </w:tc>
      </w:tr>
      <w:tr>
        <w:trPr>
          <w:trHeight w:hRule="exact" w:val="528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2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their professional services to the Central Bank, and shall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accept or hold any other office or employment, whether</w:t>
            </w:r>
          </w:p>
        </w:tc>
      </w:tr>
    </w:tbl>
    <w:p>
      <w:pPr>
        <w:autoSpaceDN w:val="0"/>
        <w:autoSpaceDE w:val="0"/>
        <w:widowControl/>
        <w:spacing w:line="266" w:lineRule="auto" w:before="1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or private, or whether remunerated or not, except as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nominee of the Central Bank or for educational or academic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purposes, which are not in conflict with or which will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 the ability of any employee to devote 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services to the Central Bank, and are within the </w:t>
      </w:r>
      <w:r>
        <w:rPr>
          <w:rFonts w:ascii="Times" w:hAnsi="Times" w:eastAsia="Times"/>
          <w:b w:val="0"/>
          <w:i w:val="0"/>
          <w:color w:val="000000"/>
          <w:sz w:val="20"/>
        </w:rPr>
        <w:t>limits determined by the Governing Board in that regard.</w:t>
      </w:r>
    </w:p>
    <w:p>
      <w:pPr>
        <w:autoSpaceDN w:val="0"/>
        <w:autoSpaceDE w:val="0"/>
        <w:widowControl/>
        <w:spacing w:line="269" w:lineRule="auto" w:before="23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The Governing Board may, at the request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ministry, department, public international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or a public corporation which is not a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temporarily release any officer of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with the consent of such officer, to serve any office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position in such ministry, department, public international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 or public corporation, subject to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as may be determined by the Governing </w:t>
      </w:r>
      <w:r>
        <w:rPr>
          <w:rFonts w:ascii="Times" w:hAnsi="Times" w:eastAsia="Times"/>
          <w:b w:val="0"/>
          <w:i w:val="0"/>
          <w:color w:val="000000"/>
          <w:sz w:val="20"/>
        </w:rPr>
        <w:t>Board:</w:t>
      </w:r>
    </w:p>
    <w:p>
      <w:pPr>
        <w:autoSpaceDN w:val="0"/>
        <w:autoSpaceDE w:val="0"/>
        <w:widowControl/>
        <w:spacing w:line="264" w:lineRule="auto" w:before="234" w:after="0"/>
        <w:ind w:left="2782" w:right="1436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Provided, however, the temporary release of any officer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Central Bank shall not exceed a period of five years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the Cabinet of Ministers approves such other longer </w:t>
      </w:r>
      <w:r>
        <w:rPr>
          <w:rFonts w:ascii="Times" w:hAnsi="Times" w:eastAsia="Times"/>
          <w:b w:val="0"/>
          <w:i w:val="0"/>
          <w:color w:val="000000"/>
          <w:sz w:val="20"/>
        </w:rPr>
        <w:t>period.</w:t>
      </w:r>
    </w:p>
    <w:p>
      <w:pPr>
        <w:autoSpaceDN w:val="0"/>
        <w:autoSpaceDE w:val="0"/>
        <w:widowControl/>
        <w:spacing w:line="266" w:lineRule="auto" w:before="234" w:after="17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  Any officer of the Central Bank who is released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serve any office or position in terms of subsection (2),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be removed from such office or position, if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officer is removed from his office in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>under 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76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Codes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conduct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shall make codes of conduct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applicable to employees of the Central Bank.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2" w:lineRule="auto" w:before="0" w:after="0"/>
        <w:ind w:left="275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38" w:lineRule="auto" w:before="22" w:after="0"/>
        <w:ind w:left="0" w:right="438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38" w:lineRule="auto" w:before="226" w:after="0"/>
        <w:ind w:left="0" w:right="4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IV</w:t>
      </w:r>
    </w:p>
    <w:p>
      <w:pPr>
        <w:autoSpaceDN w:val="0"/>
        <w:autoSpaceDE w:val="0"/>
        <w:widowControl/>
        <w:spacing w:line="235" w:lineRule="auto" w:before="188" w:after="132"/>
        <w:ind w:left="0" w:right="45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NFLATION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ARGET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and the Central Bank shall sign a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Inflation target</w:t>
            </w:r>
          </w:p>
        </w:tc>
      </w:tr>
      <w:tr>
        <w:trPr>
          <w:trHeight w:hRule="exact" w:val="49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monetary policy framework agreement with regard to setting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the inflation target to be achieved by the Central Bank.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8" w:after="0"/>
        <w:ind w:left="143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event the Minister and the Central Bank are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unable to reach an agreement with regard to the inflation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target as referred to in subsection (1), the Minister shall place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proposal for the inflation target and that of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before the Cabinet of Ministers, and the Cabinet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shall determine the inflation target to be achieved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Centeral Bank.</w:t>
      </w:r>
    </w:p>
    <w:p>
      <w:pPr>
        <w:autoSpaceDN w:val="0"/>
        <w:tabs>
          <w:tab w:pos="1676" w:val="left"/>
          <w:tab w:pos="2124" w:val="left"/>
        </w:tabs>
        <w:autoSpaceDE w:val="0"/>
        <w:widowControl/>
        <w:spacing w:line="245" w:lineRule="auto" w:before="188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shall publish the monetary policy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framework agreement including the inflation target and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parameters relating thereto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within a period of </w:t>
      </w:r>
      <w:r>
        <w:rPr>
          <w:rFonts w:ascii="Times" w:hAnsi="Times" w:eastAsia="Times"/>
          <w:b w:val="0"/>
          <w:i w:val="0"/>
          <w:color w:val="000000"/>
          <w:sz w:val="20"/>
        </w:rPr>
        <w:t>one week from the date of such agreement.</w:t>
      </w:r>
    </w:p>
    <w:p>
      <w:pPr>
        <w:autoSpaceDN w:val="0"/>
        <w:tabs>
          <w:tab w:pos="1676" w:val="left"/>
          <w:tab w:pos="2114" w:val="left"/>
        </w:tabs>
        <w:autoSpaceDE w:val="0"/>
        <w:widowControl/>
        <w:spacing w:line="245" w:lineRule="auto" w:before="192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and the Central Bank may review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inflation target and any other parameters relating thereto,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once in every three years or in such other intervals, if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exceptional circumstances so warranted. The Minister shall,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such review, publish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inflation target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parameters relating thereto so reviewed and the </w:t>
      </w:r>
      <w:r>
        <w:rPr>
          <w:rFonts w:ascii="Times" w:hAnsi="Times" w:eastAsia="Times"/>
          <w:b w:val="0"/>
          <w:i w:val="0"/>
          <w:color w:val="000000"/>
          <w:sz w:val="20"/>
        </w:rPr>
        <w:t>exceptional circumstances that warranted such review.</w:t>
      </w:r>
    </w:p>
    <w:p>
      <w:pPr>
        <w:autoSpaceDN w:val="0"/>
        <w:tabs>
          <w:tab w:pos="1676" w:val="left"/>
          <w:tab w:pos="2114" w:val="left"/>
        </w:tabs>
        <w:autoSpaceDE w:val="0"/>
        <w:widowControl/>
        <w:spacing w:line="245" w:lineRule="auto" w:before="188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 Central Bank fails to meet the inflation target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margin determined in terms of subsections (1) and (4)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for two consecutive quarters, the Monetary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Board shall submit a report to Parliament through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which shall also be made available to the public, </w:t>
      </w:r>
      <w:r>
        <w:rPr>
          <w:rFonts w:ascii="Times" w:hAnsi="Times" w:eastAsia="Times"/>
          <w:b w:val="0"/>
          <w:i w:val="0"/>
          <w:color w:val="000000"/>
          <w:sz w:val="20"/>
        </w:rPr>
        <w:t>setting out-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18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reasons for the failure to achieve the inflation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target;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19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remedial actions proposed to be taken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Bank; and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19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estimate of the time-period within which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inflation target shall be achieved.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2" w:lineRule="auto" w:before="0" w:after="0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90" w:lineRule="auto" w:before="276" w:after="202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Monetary Policy Board shall determine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policy and other instruments relating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the monetary policy of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have the authority to adjust such instruments for </w:t>
      </w:r>
      <w:r>
        <w:rPr>
          <w:rFonts w:ascii="Times" w:hAnsi="Times" w:eastAsia="Times"/>
          <w:b w:val="0"/>
          <w:i w:val="0"/>
          <w:color w:val="000000"/>
          <w:sz w:val="20"/>
        </w:rPr>
        <w:t>the purpose of implementing the monetary policy.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inflation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publish a report once in six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months explaining recent movements in inflation, sources</w:t>
            </w:r>
          </w:p>
        </w:tc>
      </w:tr>
    </w:tbl>
    <w:p>
      <w:pPr>
        <w:autoSpaceDN w:val="0"/>
        <w:autoSpaceDE w:val="0"/>
        <w:widowControl/>
        <w:spacing w:line="271" w:lineRule="auto" w:before="2" w:after="202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inflation and medium-term projections for inflation and </w:t>
      </w:r>
      <w:r>
        <w:rPr>
          <w:rFonts w:ascii="Times" w:hAnsi="Times" w:eastAsia="Times"/>
          <w:b w:val="0"/>
          <w:i w:val="0"/>
          <w:color w:val="000000"/>
          <w:sz w:val="20"/>
        </w:rPr>
        <w:t>key risks to such projections.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preserve price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stability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Monetary Policy Board anticipates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economic disturbances that are likely to threaten the</w:t>
            </w:r>
          </w:p>
        </w:tc>
      </w:tr>
    </w:tbl>
    <w:p>
      <w:pPr>
        <w:autoSpaceDN w:val="0"/>
        <w:autoSpaceDE w:val="0"/>
        <w:widowControl/>
        <w:spacing w:line="288" w:lineRule="auto" w:before="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domestic price stability in Sri Lanka or there are abnormal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movements in the price level that are actually endangering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domestic price stability, it shall be the duty of the </w:t>
      </w:r>
      <w:r>
        <w:rPr>
          <w:rFonts w:ascii="Times" w:hAnsi="Times" w:eastAsia="Times"/>
          <w:b w:val="0"/>
          <w:i w:val="0"/>
          <w:color w:val="000000"/>
          <w:sz w:val="20"/>
        </w:rPr>
        <w:t>Monetary Policy Board –</w:t>
      </w:r>
    </w:p>
    <w:p>
      <w:pPr>
        <w:autoSpaceDN w:val="0"/>
        <w:tabs>
          <w:tab w:pos="3502" w:val="left"/>
        </w:tabs>
        <w:autoSpaceDE w:val="0"/>
        <w:widowControl/>
        <w:spacing w:line="281" w:lineRule="auto" w:before="26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adopt such policies, and to cause such remedial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 to be taken, as are appropriate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circumstances and authorized by this Act;</w:t>
      </w:r>
    </w:p>
    <w:p>
      <w:pPr>
        <w:autoSpaceDN w:val="0"/>
        <w:tabs>
          <w:tab w:pos="3502" w:val="left"/>
        </w:tabs>
        <w:autoSpaceDE w:val="0"/>
        <w:widowControl/>
        <w:spacing w:line="281" w:lineRule="auto" w:before="26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submit to the Minister and, if it is not prejudicial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public interest, publish, a detailed report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shall include, as a minimum, an analysis of –</w:t>
      </w:r>
    </w:p>
    <w:p>
      <w:pPr>
        <w:autoSpaceDN w:val="0"/>
        <w:tabs>
          <w:tab w:pos="4222" w:val="left"/>
          <w:tab w:pos="4224" w:val="left"/>
        </w:tabs>
        <w:autoSpaceDE w:val="0"/>
        <w:widowControl/>
        <w:spacing w:line="281" w:lineRule="auto" w:before="264" w:after="0"/>
        <w:ind w:left="38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causes of the anticipated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disturbances, or of the actual abnormal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movements of the price level;</w:t>
      </w:r>
    </w:p>
    <w:p>
      <w:pPr>
        <w:autoSpaceDN w:val="0"/>
        <w:tabs>
          <w:tab w:pos="4222" w:val="left"/>
        </w:tabs>
        <w:autoSpaceDE w:val="0"/>
        <w:widowControl/>
        <w:spacing w:line="286" w:lineRule="auto" w:before="262" w:after="0"/>
        <w:ind w:left="38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probable effects of such disturbances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movements on the level of production,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employment, and income in Sri Lanka;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75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2878" w:val="left"/>
          <w:tab w:pos="2880" w:val="left"/>
        </w:tabs>
        <w:autoSpaceDE w:val="0"/>
        <w:widowControl/>
        <w:spacing w:line="290" w:lineRule="auto" w:before="276" w:after="0"/>
        <w:ind w:left="23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measures which the Monetary Policy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has already taken, and monetary,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fiscal, or administrative measures that 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proposes to take or recommends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adoption by the Government.</w:t>
      </w:r>
    </w:p>
    <w:p>
      <w:pPr>
        <w:autoSpaceDN w:val="0"/>
        <w:autoSpaceDE w:val="0"/>
        <w:widowControl/>
        <w:spacing w:line="274" w:lineRule="auto" w:before="25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Monetary Policy Board shall continue to submit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reports periodically so long as the circumstances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occasioned the submission of the first report constitute </w:t>
      </w:r>
      <w:r>
        <w:rPr>
          <w:rFonts w:ascii="Times" w:hAnsi="Times" w:eastAsia="Times"/>
          <w:b w:val="0"/>
          <w:i w:val="0"/>
          <w:color w:val="000000"/>
          <w:sz w:val="20"/>
        </w:rPr>
        <w:t>a threat to domestic price stability.</w:t>
      </w:r>
    </w:p>
    <w:p>
      <w:pPr>
        <w:autoSpaceDN w:val="0"/>
        <w:autoSpaceDE w:val="0"/>
        <w:widowControl/>
        <w:spacing w:line="269" w:lineRule="auto" w:before="24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shall submit the reports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to the Cabinet of Ministers to consider the same </w:t>
      </w:r>
      <w:r>
        <w:rPr>
          <w:rFonts w:ascii="Times" w:hAnsi="Times" w:eastAsia="Times"/>
          <w:b w:val="0"/>
          <w:i w:val="0"/>
          <w:color w:val="000000"/>
          <w:sz w:val="20"/>
        </w:rPr>
        <w:t>and take appropriate decisions to avert such an occurrence.</w:t>
      </w:r>
    </w:p>
    <w:p>
      <w:pPr>
        <w:autoSpaceDN w:val="0"/>
        <w:tabs>
          <w:tab w:pos="1636" w:val="left"/>
          <w:tab w:pos="1752" w:val="left"/>
          <w:tab w:pos="2090" w:val="left"/>
          <w:tab w:pos="2156" w:val="left"/>
          <w:tab w:pos="2602" w:val="left"/>
          <w:tab w:pos="3478" w:val="left"/>
          <w:tab w:pos="6478" w:val="left"/>
        </w:tabs>
        <w:autoSpaceDE w:val="0"/>
        <w:widowControl/>
        <w:spacing w:line="334" w:lineRule="auto" w:before="224" w:after="0"/>
        <w:ind w:left="1436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 V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ONETARY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OTHER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PERATIONS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29.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In the carrying out of its operations,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Opening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may open and maintain cash, precious metals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accounts </w:t>
      </w:r>
      <w:r>
        <w:rPr>
          <w:rFonts w:ascii="Times" w:hAnsi="Times" w:eastAsia="Times"/>
          <w:b w:val="0"/>
          <w:i w:val="0"/>
          <w:color w:val="000000"/>
          <w:sz w:val="20"/>
        </w:rPr>
        <w:t>securities accounts on its books for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institutions, foreign banks,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entities;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banks, international organizations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international financial institutions,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governments, and donor organizations.</w:t>
      </w:r>
    </w:p>
    <w:p>
      <w:pPr>
        <w:autoSpaceDN w:val="0"/>
        <w:tabs>
          <w:tab w:pos="1676" w:val="left"/>
          <w:tab w:pos="2136" w:val="left"/>
        </w:tabs>
        <w:autoSpaceDE w:val="0"/>
        <w:widowControl/>
        <w:spacing w:line="245" w:lineRule="auto" w:before="216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may prescribe by rules the </w:t>
      </w:r>
      <w:r>
        <w:rPr>
          <w:rFonts w:ascii="Times" w:hAnsi="Times" w:eastAsia="Times"/>
          <w:b w:val="0"/>
          <w:i w:val="0"/>
          <w:color w:val="000000"/>
          <w:sz w:val="20"/>
        </w:rPr>
        <w:t>conditions for opening accounts on its books.</w:t>
      </w:r>
    </w:p>
    <w:p>
      <w:pPr>
        <w:autoSpaceDN w:val="0"/>
        <w:tabs>
          <w:tab w:pos="1676" w:val="left"/>
          <w:tab w:pos="1752" w:val="left"/>
          <w:tab w:pos="2120" w:val="left"/>
          <w:tab w:pos="2156" w:val="left"/>
        </w:tabs>
        <w:autoSpaceDE w:val="0"/>
        <w:widowControl/>
        <w:spacing w:line="300" w:lineRule="auto" w:before="212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may open and maintain cash, </w:t>
      </w:r>
      <w:r>
        <w:rPr>
          <w:rFonts w:ascii="Times" w:hAnsi="Times" w:eastAsia="Times"/>
          <w:b w:val="0"/>
          <w:i w:val="0"/>
          <w:color w:val="000000"/>
          <w:sz w:val="20"/>
        </w:rPr>
        <w:t>precious metals and securities accounts on the books of –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institutions which are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regulation and supervision of the Central Bank;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2" w:lineRule="auto" w:before="0" w:after="0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4" w:after="152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banks, depositories, foreign banks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organizations including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international financial institutions.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Custodial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services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may, subject to the payment of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2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fees in line with market rates and the terms and conditions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prescribed by the Governing Board, provide custodial</w:t>
            </w:r>
          </w:p>
        </w:tc>
      </w:tr>
    </w:tbl>
    <w:p>
      <w:pPr>
        <w:autoSpaceDN w:val="0"/>
        <w:autoSpaceDE w:val="0"/>
        <w:widowControl/>
        <w:spacing w:line="247" w:lineRule="auto" w:before="6" w:after="152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facilities to financial institutions for denominated currency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notes and coins as it designates, and for securities, precious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metals and any other valuable assets as the Governing Board </w:t>
      </w:r>
      <w:r>
        <w:rPr>
          <w:rFonts w:ascii="Times" w:hAnsi="Times" w:eastAsia="Times"/>
          <w:b w:val="0"/>
          <w:i w:val="0"/>
          <w:color w:val="000000"/>
          <w:sz w:val="20"/>
        </w:rPr>
        <w:t>may determine.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Open market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order to achieve the objects of the Central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and to exercise, perform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its powers,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5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duties and functions, the Central Bank may –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0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operate in the financial markets by buying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selling outright or under a repurchase agreement,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by lending or borrowing claims and marketable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instruments, as well as precious metals;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1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 credit operations with licensed banks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market participants operating in Sri Lanka,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based on adequate collaterals; or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1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securities on such terms and conditions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such form as may be determined by the Monetary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Policy Board.</w:t>
      </w:r>
    </w:p>
    <w:p>
      <w:pPr>
        <w:autoSpaceDN w:val="0"/>
        <w:tabs>
          <w:tab w:pos="3024" w:val="left"/>
        </w:tabs>
        <w:autoSpaceDE w:val="0"/>
        <w:widowControl/>
        <w:spacing w:line="245" w:lineRule="auto" w:before="206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Monetary Policy Board shall make rules </w:t>
      </w:r>
      <w:r>
        <w:rPr>
          <w:rFonts w:ascii="Times" w:hAnsi="Times" w:eastAsia="Times"/>
          <w:b w:val="0"/>
          <w:i w:val="0"/>
          <w:color w:val="000000"/>
          <w:sz w:val="20"/>
        </w:rPr>
        <w:t>specifying–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0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types of instruments and collateral to be used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open market and credit operations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 of the monetary policy; and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1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conditions under which the Central Bank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 into transactions for the purposes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35" w:lineRule="auto" w:before="210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 Governing Board shall make rules specifying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75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44" w:after="0"/>
        <w:ind w:left="21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types of instruments and collateral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for credit operations other than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monetary policy; and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14" w:after="146"/>
        <w:ind w:left="21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conditions under which the Central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enter into transactions for the purposes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3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require-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reserves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licensed commercial banks; and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</w:tbl>
    <w:p>
      <w:pPr>
        <w:autoSpaceDN w:val="0"/>
        <w:autoSpaceDE w:val="0"/>
        <w:widowControl/>
        <w:spacing w:line="250" w:lineRule="auto" w:before="76" w:after="0"/>
        <w:ind w:left="2516" w:right="278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such other financial institutions falling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criteria as may be prescribed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Policy Board (in this Act referred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the “relevant financial institutions”),</w:t>
      </w:r>
    </w:p>
    <w:p>
      <w:pPr>
        <w:autoSpaceDN w:val="0"/>
        <w:autoSpaceDE w:val="0"/>
        <w:widowControl/>
        <w:spacing w:line="250" w:lineRule="auto" w:before="214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maintain reserves against their deposit liabilities and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their other financial liabilities as the Monetary Policy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may consider necessary and shall, for that purpose,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 the classes of deposit liabilities and the categories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other financial liabilities against which reserves are </w:t>
      </w:r>
      <w:r>
        <w:rPr>
          <w:rFonts w:ascii="Times" w:hAnsi="Times" w:eastAsia="Times"/>
          <w:b w:val="0"/>
          <w:i w:val="0"/>
          <w:color w:val="000000"/>
          <w:sz w:val="20"/>
        </w:rPr>
        <w:t>required to be maintained.</w:t>
      </w:r>
    </w:p>
    <w:p>
      <w:pPr>
        <w:autoSpaceDN w:val="0"/>
        <w:tabs>
          <w:tab w:pos="1636" w:val="left"/>
          <w:tab w:pos="2074" w:val="left"/>
        </w:tabs>
        <w:autoSpaceDE w:val="0"/>
        <w:widowControl/>
        <w:spacing w:line="250" w:lineRule="auto" w:before="216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reserves required to be maintained by a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 or a relevant financial institution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shall be proportionate to the volumes of each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class of its deposit liabilities and each category of its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liabilities and shall, subject to subsection (3), take </w:t>
      </w:r>
      <w:r>
        <w:rPr>
          <w:rFonts w:ascii="Times" w:hAnsi="Times" w:eastAsia="Times"/>
          <w:b w:val="0"/>
          <w:i w:val="0"/>
          <w:color w:val="000000"/>
          <w:sz w:val="20"/>
        </w:rPr>
        <w:t>the form of rupee deposits in the Central Bank.</w:t>
      </w:r>
    </w:p>
    <w:p>
      <w:pPr>
        <w:autoSpaceDN w:val="0"/>
        <w:tabs>
          <w:tab w:pos="1636" w:val="left"/>
          <w:tab w:pos="2074" w:val="left"/>
        </w:tabs>
        <w:autoSpaceDE w:val="0"/>
        <w:widowControl/>
        <w:spacing w:line="250" w:lineRule="auto" w:before="214" w:after="154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Monetary Policy Board may, in the interest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economy and the banking and financial systems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Sri Lanka, demand the maintenance of any part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reserves required to be maintained, in the form of assets </w:t>
      </w:r>
      <w:r>
        <w:rPr>
          <w:rFonts w:ascii="Times" w:hAnsi="Times" w:eastAsia="Times"/>
          <w:b w:val="0"/>
          <w:i w:val="0"/>
          <w:color w:val="000000"/>
          <w:sz w:val="20"/>
        </w:rPr>
        <w:t>other than rupee deposits in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Monetary Policy Board shall prescribe the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Monetary Policy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Board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prescribe reserve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ratios</w:t>
            </w:r>
          </w:p>
        </w:tc>
      </w:tr>
      <w:tr>
        <w:trPr>
          <w:trHeight w:hRule="exact" w:val="54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reserve ratios applicable to each class of deposit liabilities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each category of other financial liabilities against which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2" w:lineRule="auto" w:before="0" w:after="0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244" w:after="0"/>
        <w:ind w:left="2764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reserves are required to be maintained under subsection (1) </w:t>
      </w:r>
      <w:r>
        <w:rPr>
          <w:rFonts w:ascii="Times" w:hAnsi="Times" w:eastAsia="Times"/>
          <w:b w:val="0"/>
          <w:i w:val="0"/>
          <w:color w:val="000000"/>
          <w:sz w:val="20"/>
        </w:rPr>
        <w:t>of section 32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may, from time to time, vary such ratios as </w:t>
      </w:r>
      <w:r>
        <w:rPr>
          <w:rFonts w:ascii="Times" w:hAnsi="Times" w:eastAsia="Times"/>
          <w:b w:val="0"/>
          <w:i w:val="0"/>
          <w:color w:val="000000"/>
          <w:sz w:val="20"/>
        </w:rPr>
        <w:t>it may consider necessary.</w:t>
      </w:r>
    </w:p>
    <w:p>
      <w:pPr>
        <w:autoSpaceDN w:val="0"/>
        <w:tabs>
          <w:tab w:pos="2964" w:val="left"/>
          <w:tab w:pos="3400" w:val="left"/>
        </w:tabs>
        <w:autoSpaceDE w:val="0"/>
        <w:widowControl/>
        <w:spacing w:line="247" w:lineRule="auto" w:before="212" w:after="0"/>
        <w:ind w:left="276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any licensed commercial bank or  relevant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 is required to maintain a reserve against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class of deposit liabilities or any category of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liabilities, the Central Bank shall, if so determined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Monetary Policy Board, in the interest of the 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economy and the banking and financial systems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country, pay to such  licensed commercial bank or  relevant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institution, as the case may be, interest at such rate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determined by the Monetary Policy Board, on the </w:t>
      </w:r>
      <w:r>
        <w:rPr>
          <w:rFonts w:ascii="Times" w:hAnsi="Times" w:eastAsia="Times"/>
          <w:b w:val="0"/>
          <w:i w:val="0"/>
          <w:color w:val="000000"/>
          <w:sz w:val="20"/>
        </w:rPr>
        <w:t>amount maintained as a reserve or a part thereof.</w:t>
      </w:r>
    </w:p>
    <w:p>
      <w:pPr>
        <w:autoSpaceDN w:val="0"/>
        <w:tabs>
          <w:tab w:pos="2964" w:val="left"/>
          <w:tab w:pos="3414" w:val="left"/>
        </w:tabs>
        <w:autoSpaceDE w:val="0"/>
        <w:widowControl/>
        <w:spacing w:line="245" w:lineRule="auto" w:before="208" w:after="146"/>
        <w:ind w:left="276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reserves maintained by any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 or relevant financial institution are below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reserves required to be maintained by such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 or relevant financial institution,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commercial bank or relevant financial institution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pay to the Central Bank, an interest on the amount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deficiency at such rate as may be determined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Monetary Policy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Consequences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reserve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deficiencies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 licensed commercial bank or a relevant</w:t>
            </w:r>
          </w:p>
        </w:tc>
      </w:tr>
      <w:tr>
        <w:trPr>
          <w:trHeight w:hRule="exact" w:val="474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2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institution regularly fails to maintain the reserves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to be maintained by such licensed commercial bank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64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relevant financial institution under subsection (1)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32, the Monetary Policy Board may, in the interest </w:t>
      </w:r>
      <w:r>
        <w:rPr>
          <w:rFonts w:ascii="Times" w:hAnsi="Times" w:eastAsia="Times"/>
          <w:b w:val="0"/>
          <w:i w:val="0"/>
          <w:color w:val="000000"/>
          <w:sz w:val="20"/>
        </w:rPr>
        <w:t>of the national economy, make order –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06" w:after="0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prohibiting or restricting the making of loans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investments by such licensed commercial bank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relevant financial institution;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08" w:after="0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prohibiting the application of the whole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part of the net profits of such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 or relevant financial institution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payment of a dividend to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shareholders.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176"/>
        <w:ind w:left="275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3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Monetary Policy Board may recommend to the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methods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control</w:t>
            </w:r>
          </w:p>
          <w:p>
            <w:pPr>
              <w:autoSpaceDN w:val="0"/>
              <w:autoSpaceDE w:val="0"/>
              <w:widowControl/>
              <w:spacing w:line="247" w:lineRule="auto" w:before="14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Liquidity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assistance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  <w:tr>
        <w:trPr>
          <w:trHeight w:hRule="exact" w:val="5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Governing Board to adopt such other methods of monetary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control as may be authorized by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13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exceptional circumstances, the Central Bank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may, on such terms and conditions as the Governing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determines, grant liquidity assistance to a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institution, or for its benefit-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such rate as the Governing Board may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which shall be above the prevailing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market rate; 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0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period not exceeding a period of ninety-one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days that may be renewed following a decision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for another period not exceeding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period of ninety-one days.</w:t>
      </w:r>
    </w:p>
    <w:p>
      <w:pPr>
        <w:autoSpaceDN w:val="0"/>
        <w:tabs>
          <w:tab w:pos="1696" w:val="left"/>
          <w:tab w:pos="2150" w:val="left"/>
        </w:tabs>
        <w:autoSpaceDE w:val="0"/>
        <w:widowControl/>
        <w:spacing w:line="245" w:lineRule="auto" w:before="202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 provide such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on the basis of a programmme specifying the </w:t>
      </w:r>
      <w:r>
        <w:rPr>
          <w:rFonts w:ascii="Times" w:hAnsi="Times" w:eastAsia="Times"/>
          <w:b w:val="0"/>
          <w:i w:val="0"/>
          <w:color w:val="000000"/>
          <w:sz w:val="20"/>
        </w:rPr>
        <w:t>remedial measures:</w:t>
      </w:r>
    </w:p>
    <w:p>
      <w:pPr>
        <w:autoSpaceDN w:val="0"/>
        <w:autoSpaceDE w:val="0"/>
        <w:widowControl/>
        <w:spacing w:line="245" w:lineRule="auto" w:before="204" w:after="0"/>
        <w:ind w:left="1456" w:right="2760" w:firstLine="4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no such commitment shall be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Central Bank unless such financial institution,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opinion of the Governing Board, is solvent and can provide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adequate collateral to support the loan, and the request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assistance is based on the need to improve </w:t>
      </w:r>
      <w:r>
        <w:rPr>
          <w:rFonts w:ascii="Times" w:hAnsi="Times" w:eastAsia="Times"/>
          <w:b w:val="0"/>
          <w:i w:val="0"/>
          <w:color w:val="000000"/>
          <w:sz w:val="20"/>
        </w:rPr>
        <w:t>liquidity.</w:t>
      </w:r>
    </w:p>
    <w:p>
      <w:pPr>
        <w:autoSpaceDN w:val="0"/>
        <w:tabs>
          <w:tab w:pos="1696" w:val="left"/>
          <w:tab w:pos="2152" w:val="left"/>
        </w:tabs>
        <w:autoSpaceDE w:val="0"/>
        <w:widowControl/>
        <w:spacing w:line="245" w:lineRule="auto" w:before="202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renewal of credit facilities granted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shall, after the initial ninety-one days, require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Government guarantee in writing securing their repayment.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maximum renewal period shall be ninety-one days upon </w:t>
      </w:r>
      <w:r>
        <w:rPr>
          <w:rFonts w:ascii="Times" w:hAnsi="Times" w:eastAsia="Times"/>
          <w:b w:val="0"/>
          <w:i w:val="0"/>
          <w:color w:val="000000"/>
          <w:sz w:val="20"/>
        </w:rPr>
        <w:t>which the credit operations shall be repaid.</w:t>
      </w:r>
    </w:p>
    <w:p>
      <w:pPr>
        <w:autoSpaceDN w:val="0"/>
        <w:tabs>
          <w:tab w:pos="1696" w:val="left"/>
          <w:tab w:pos="2134" w:val="left"/>
        </w:tabs>
        <w:autoSpaceDE w:val="0"/>
        <w:widowControl/>
        <w:spacing w:line="245" w:lineRule="auto" w:before="202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shall determine the type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minimum value of the collateral to be deposited or provided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to secure credit operations granted or renewed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p>
      <w:pPr>
        <w:autoSpaceDN w:val="0"/>
        <w:tabs>
          <w:tab w:pos="1696" w:val="left"/>
          <w:tab w:pos="2148" w:val="left"/>
        </w:tabs>
        <w:autoSpaceDE w:val="0"/>
        <w:widowControl/>
        <w:spacing w:line="245" w:lineRule="auto" w:before="20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 Central Bank discovers that the assisted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institution did not implement the remedial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38" w:lineRule="auto" w:before="2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23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 specified in subsection (2), or that such measures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did not achieve the results intended, the Central Bank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appropriate measures including the administrative </w:t>
      </w:r>
      <w:r>
        <w:rPr>
          <w:rFonts w:ascii="Times" w:hAnsi="Times" w:eastAsia="Times"/>
          <w:b w:val="0"/>
          <w:i w:val="0"/>
          <w:color w:val="000000"/>
          <w:sz w:val="20"/>
        </w:rPr>
        <w:t>measures provided for in section 107.</w:t>
      </w:r>
    </w:p>
    <w:p>
      <w:pPr>
        <w:autoSpaceDN w:val="0"/>
        <w:tabs>
          <w:tab w:pos="3022" w:val="left"/>
          <w:tab w:pos="3468" w:val="left"/>
        </w:tabs>
        <w:autoSpaceDE w:val="0"/>
        <w:widowControl/>
        <w:spacing w:line="245" w:lineRule="auto" w:before="19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anything to the contrary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provisions of this section, the Central Bank may,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it considers that financial stability issues are at stake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avoid a disturbance in the financial system, at its own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discretion and on such terms and conditions as the Governing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determines including the viability of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in the context of a restructuring or resolution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plan, provide liquidity support in exceptional circumstance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financial institution for a maximum period of one hundred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eighty days in cases where the Government has,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sake of public interest, provided to the Central Bank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unconditional and irrevocable guarantee for any losses </w:t>
      </w:r>
      <w:r>
        <w:rPr>
          <w:rFonts w:ascii="Times" w:hAnsi="Times" w:eastAsia="Times"/>
          <w:b w:val="0"/>
          <w:i w:val="0"/>
          <w:color w:val="000000"/>
          <w:sz w:val="20"/>
        </w:rPr>
        <w:t>incurred by the Central Bank from the loan.</w:t>
      </w:r>
    </w:p>
    <w:p>
      <w:pPr>
        <w:autoSpaceDN w:val="0"/>
        <w:autoSpaceDE w:val="0"/>
        <w:widowControl/>
        <w:spacing w:line="238" w:lineRule="auto" w:before="194" w:after="0"/>
        <w:ind w:left="0" w:right="3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VI</w:t>
      </w:r>
    </w:p>
    <w:p>
      <w:pPr>
        <w:autoSpaceDN w:val="0"/>
        <w:autoSpaceDE w:val="0"/>
        <w:widowControl/>
        <w:spacing w:line="235" w:lineRule="auto" w:before="198" w:after="124"/>
        <w:ind w:left="0" w:right="1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PERATIONS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NTERNATIONAL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ESERVES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Foreign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exchange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37.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 engage in foreign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operations by conducting –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exchange auctions;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derivative transactions;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 dealings; or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acceptable methods as approved by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Board.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exchange operations may be transacted by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only with –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commercial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banks operating in Sri Lanka;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Government and agencies or institutions</w:t>
            </w:r>
          </w:p>
        </w:tc>
      </w:tr>
      <w:tr>
        <w:trPr>
          <w:trHeight w:hRule="exact" w:val="438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acting on behalf of the Government, whether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by any written law or otherwise;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75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2416" w:val="left"/>
        </w:tabs>
        <w:autoSpaceDE w:val="0"/>
        <w:widowControl/>
        <w:spacing w:line="235" w:lineRule="auto" w:before="256" w:after="0"/>
        <w:ind w:left="20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foreign commercial and investment banks;</w:t>
      </w:r>
    </w:p>
    <w:p>
      <w:pPr>
        <w:autoSpaceDN w:val="0"/>
        <w:tabs>
          <w:tab w:pos="2416" w:val="left"/>
        </w:tabs>
        <w:autoSpaceDE w:val="0"/>
        <w:widowControl/>
        <w:spacing w:line="238" w:lineRule="auto" w:before="234" w:after="0"/>
        <w:ind w:left="20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foreign central banks;</w:t>
      </w:r>
    </w:p>
    <w:p>
      <w:pPr>
        <w:autoSpaceDN w:val="0"/>
        <w:tabs>
          <w:tab w:pos="2416" w:val="left"/>
        </w:tabs>
        <w:autoSpaceDE w:val="0"/>
        <w:widowControl/>
        <w:spacing w:line="238" w:lineRule="auto" w:before="232" w:after="0"/>
        <w:ind w:left="20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international financial institutions; and</w:t>
      </w:r>
    </w:p>
    <w:p>
      <w:pPr>
        <w:autoSpaceDN w:val="0"/>
        <w:tabs>
          <w:tab w:pos="2416" w:val="left"/>
        </w:tabs>
        <w:autoSpaceDE w:val="0"/>
        <w:widowControl/>
        <w:spacing w:line="259" w:lineRule="auto" w:before="232" w:after="172"/>
        <w:ind w:left="20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Governments, foreign provincial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governments and agencies or institutions acting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behalf of foreign Governments.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not accept any commission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Bank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accept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impose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charges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foreign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  <w:tr>
        <w:trPr>
          <w:trHeight w:hRule="exact" w:val="114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2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impose any charge of any description in respect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purchase or sale of foreign exchange, except telegraphic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costs which are actually incurred in connection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purchase or sale.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20"/>
        <w:ind w:left="0" w:right="18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 grant collateralized loans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18" w:right="80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Loans to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foreign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  <w:tr>
        <w:trPr>
          <w:trHeight w:hRule="exact" w:val="53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to, or take loans from, any institution of any description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37 and may engage in such other transactions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such institutions as are expedient or desirable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interest and are appropriate having regard to the </w:t>
      </w:r>
      <w:r>
        <w:rPr>
          <w:rFonts w:ascii="Times" w:hAnsi="Times" w:eastAsia="Times"/>
          <w:b w:val="0"/>
          <w:i w:val="0"/>
          <w:color w:val="000000"/>
          <w:sz w:val="20"/>
        </w:rPr>
        <w:t>character of the Central Bank.</w:t>
      </w:r>
    </w:p>
    <w:p>
      <w:pPr>
        <w:autoSpaceDN w:val="0"/>
        <w:tabs>
          <w:tab w:pos="1696" w:val="left"/>
          <w:tab w:pos="2134" w:val="left"/>
        </w:tabs>
        <w:autoSpaceDE w:val="0"/>
        <w:widowControl/>
        <w:spacing w:line="254" w:lineRule="auto" w:before="23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loan taken as provided in subsection (1) may </w:t>
      </w:r>
      <w:r>
        <w:rPr>
          <w:rFonts w:ascii="Times" w:hAnsi="Times" w:eastAsia="Times"/>
          <w:b w:val="0"/>
          <w:i w:val="0"/>
          <w:color w:val="000000"/>
          <w:sz w:val="20"/>
        </w:rPr>
        <w:t>be secured by assets held by the Central Bank.</w:t>
      </w:r>
    </w:p>
    <w:p>
      <w:pPr>
        <w:autoSpaceDN w:val="0"/>
        <w:tabs>
          <w:tab w:pos="1696" w:val="left"/>
          <w:tab w:pos="2170" w:val="left"/>
        </w:tabs>
        <w:autoSpaceDE w:val="0"/>
        <w:widowControl/>
        <w:spacing w:line="262" w:lineRule="auto" w:before="234" w:after="174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may act as an agent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correspondent of a foreign commercial bank or an investment </w:t>
      </w:r>
      <w:r>
        <w:rPr>
          <w:rFonts w:ascii="Times" w:hAnsi="Times" w:eastAsia="Times"/>
          <w:b w:val="0"/>
          <w:i w:val="0"/>
          <w:color w:val="000000"/>
          <w:sz w:val="20"/>
        </w:rPr>
        <w:t>bank or any institution referred to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(2) of section 37.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manage the official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Management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reserves</w:t>
            </w:r>
          </w:p>
        </w:tc>
      </w:tr>
      <w:tr>
        <w:trPr>
          <w:trHeight w:hRule="exact" w:val="53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international reserves consistent with international best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practices and the rules made by the Governing Board having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 to the safety, liquidity and return in that order of </w:t>
      </w:r>
      <w:r>
        <w:rPr>
          <w:rFonts w:ascii="Times" w:hAnsi="Times" w:eastAsia="Times"/>
          <w:b w:val="0"/>
          <w:i w:val="0"/>
          <w:color w:val="000000"/>
          <w:sz w:val="20"/>
        </w:rPr>
        <w:t>priority.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2" w:lineRule="auto" w:before="0" w:after="0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3022" w:val="left"/>
          <w:tab w:pos="3460" w:val="left"/>
        </w:tabs>
        <w:autoSpaceDE w:val="0"/>
        <w:widowControl/>
        <w:spacing w:line="252" w:lineRule="auto" w:before="25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international reserves of the Central Bank may </w:t>
      </w:r>
      <w:r>
        <w:rPr>
          <w:rFonts w:ascii="Times" w:hAnsi="Times" w:eastAsia="Times"/>
          <w:b w:val="0"/>
          <w:i w:val="0"/>
          <w:color w:val="000000"/>
          <w:sz w:val="20"/>
        </w:rPr>
        <w:t>include the following assets –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gold including credit balances representing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gold;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denominated in freely convertible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currencies in the form of –</w:t>
      </w:r>
    </w:p>
    <w:p>
      <w:pPr>
        <w:autoSpaceDN w:val="0"/>
        <w:tabs>
          <w:tab w:pos="4222" w:val="left"/>
          <w:tab w:pos="4224" w:val="left"/>
        </w:tabs>
        <w:autoSpaceDE w:val="0"/>
        <w:widowControl/>
        <w:spacing w:line="250" w:lineRule="auto" w:before="226" w:after="0"/>
        <w:ind w:left="38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notes and coins held by or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credit of the Central Bank;</w:t>
      </w:r>
    </w:p>
    <w:p>
      <w:pPr>
        <w:autoSpaceDN w:val="0"/>
        <w:tabs>
          <w:tab w:pos="4222" w:val="left"/>
        </w:tabs>
        <w:autoSpaceDE w:val="0"/>
        <w:widowControl/>
        <w:spacing w:line="247" w:lineRule="auto" w:before="216" w:after="0"/>
        <w:ind w:left="38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 balances and interbank deposits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payable on demand or within a short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 held in the accounts of the Central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on the books of foreign central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banks, or 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financial institutions;</w:t>
      </w:r>
    </w:p>
    <w:p>
      <w:pPr>
        <w:autoSpaceDN w:val="0"/>
        <w:tabs>
          <w:tab w:pos="4222" w:val="left"/>
        </w:tabs>
        <w:autoSpaceDE w:val="0"/>
        <w:widowControl/>
        <w:spacing w:line="247" w:lineRule="auto" w:before="212" w:after="0"/>
        <w:ind w:left="37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readily-marketable debt securities issued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by, or supported by foreign governments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provincial governments,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central banks, 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financial institutions and agencies;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1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either the whole, or such maximum percentage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whole, of the holdings of such drawing rights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International Monetary Fund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from time to time by the Governing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Board; and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1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readily-marketable financial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denominated in freely convertible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currencies as determined by the Governing Board.</w:t>
      </w:r>
    </w:p>
    <w:p>
      <w:pPr>
        <w:autoSpaceDN w:val="0"/>
        <w:tabs>
          <w:tab w:pos="2982" w:val="left"/>
          <w:tab w:pos="3420" w:val="left"/>
        </w:tabs>
        <w:autoSpaceDE w:val="0"/>
        <w:widowControl/>
        <w:spacing w:line="247" w:lineRule="auto" w:before="212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event, the Central Bank is satisfied that there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 decline or a likelihood of decline in the international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reserves, or such reserves may reach to a level that could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jeopardize the objects of the Central Bank, and that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 is unable to remedy such decline by its own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75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238" w:after="146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measures, the Central Bank shall report to the Minister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writing of such decline including reasons for and </w:t>
      </w:r>
      <w:r>
        <w:rPr>
          <w:rFonts w:ascii="Times" w:hAnsi="Times" w:eastAsia="Times"/>
          <w:b w:val="0"/>
          <w:i w:val="0"/>
          <w:color w:val="000000"/>
          <w:sz w:val="20"/>
        </w:rPr>
        <w:t>recommendations to remedy such decline.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Every licensed commercial bank shall, after the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Information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exchange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</w:tr>
      <w:tr>
        <w:trPr>
          <w:trHeight w:hRule="exact" w:val="48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closure of business at the end of such period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 by the Governor of the Central Bank, make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to the Central Bank setting out the volume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composition of its purchases and sales of foreign exchange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that period, and shall furnish such additional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as the Central Bank may require with reference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purchases and sales and to the movements of its </w:t>
      </w:r>
      <w:r>
        <w:rPr>
          <w:rFonts w:ascii="Times" w:hAnsi="Times" w:eastAsia="Times"/>
          <w:b w:val="0"/>
          <w:i w:val="0"/>
          <w:color w:val="000000"/>
          <w:sz w:val="20"/>
        </w:rPr>
        <w:t>accounts in foreign currencies.</w:t>
      </w:r>
    </w:p>
    <w:p>
      <w:pPr>
        <w:autoSpaceDN w:val="0"/>
        <w:tabs>
          <w:tab w:pos="1658" w:val="left"/>
          <w:tab w:pos="2094" w:val="left"/>
        </w:tabs>
        <w:autoSpaceDE w:val="0"/>
        <w:widowControl/>
        <w:spacing w:line="245" w:lineRule="auto" w:before="20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Governor of the Central Bank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require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person to make reports to the Central Bank at specified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times or intervals as to all transactions or operations in gold, </w:t>
      </w:r>
      <w:r>
        <w:rPr>
          <w:rFonts w:ascii="Times" w:hAnsi="Times" w:eastAsia="Times"/>
          <w:b w:val="0"/>
          <w:i w:val="0"/>
          <w:color w:val="000000"/>
          <w:sz w:val="20"/>
        </w:rPr>
        <w:t>in any shape or form, and in foreign exchange.</w:t>
      </w:r>
    </w:p>
    <w:p>
      <w:pPr>
        <w:autoSpaceDN w:val="0"/>
        <w:autoSpaceDE w:val="0"/>
        <w:widowControl/>
        <w:spacing w:line="245" w:lineRule="auto" w:before="20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report under this section shall be in such form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Governor of the Central Bank may prescribe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purpose.</w:t>
      </w:r>
    </w:p>
    <w:p>
      <w:pPr>
        <w:autoSpaceDN w:val="0"/>
        <w:autoSpaceDE w:val="0"/>
        <w:widowControl/>
        <w:spacing w:line="245" w:lineRule="auto" w:before="204" w:after="146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Central Bank may make such inspection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examination of or take custody of any of the books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kept by any licensed commercial bank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as it may deem necessary for the purpose of verifying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accuracy of any statement set out in any report made by </w:t>
      </w:r>
      <w:r>
        <w:rPr>
          <w:rFonts w:ascii="Times" w:hAnsi="Times" w:eastAsia="Times"/>
          <w:b w:val="0"/>
          <w:i w:val="0"/>
          <w:color w:val="000000"/>
          <w:sz w:val="20"/>
        </w:rPr>
        <w:t>such licensed commercial bank or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Governing Board may determine the manner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Control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foreign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exchange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holdings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commercial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banks</w:t>
            </w:r>
          </w:p>
        </w:tc>
      </w:tr>
      <w:tr>
        <w:trPr>
          <w:trHeight w:hRule="exact" w:val="116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determination of the maximum amount of the working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balances which licensed commercial banks may hold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foreign currencies generally or in any specified foreign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currency or currencies, and may require such banks to sell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all or any specified part of the surpluses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excess of such maximum amount.</w:t>
      </w:r>
    </w:p>
    <w:p>
      <w:pPr>
        <w:autoSpaceDN w:val="0"/>
        <w:tabs>
          <w:tab w:pos="1696" w:val="left"/>
          <w:tab w:pos="2138" w:val="left"/>
        </w:tabs>
        <w:autoSpaceDE w:val="0"/>
        <w:widowControl/>
        <w:spacing w:line="252" w:lineRule="auto" w:before="206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may, having regard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 needs of any particular licensed commercial bank, </w:t>
      </w:r>
      <w:r>
        <w:rPr>
          <w:rFonts w:ascii="Times" w:hAnsi="Times" w:eastAsia="Times"/>
          <w:b w:val="0"/>
          <w:i w:val="0"/>
          <w:color w:val="000000"/>
          <w:sz w:val="20"/>
        </w:rPr>
        <w:t>permit such bank to hold working balances in any specified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2" w:lineRule="auto" w:before="0" w:after="0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50" w:lineRule="auto" w:before="250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currency in excess of the maximum amount </w:t>
      </w:r>
      <w:r>
        <w:rPr>
          <w:rFonts w:ascii="Times" w:hAnsi="Times" w:eastAsia="Times"/>
          <w:b w:val="0"/>
          <w:i w:val="0"/>
          <w:color w:val="000000"/>
          <w:sz w:val="20"/>
        </w:rPr>
        <w:t>determined for such currency under subsection (1).</w:t>
      </w:r>
    </w:p>
    <w:p>
      <w:pPr>
        <w:autoSpaceDN w:val="0"/>
        <w:tabs>
          <w:tab w:pos="3022" w:val="left"/>
          <w:tab w:pos="3456" w:val="left"/>
        </w:tabs>
        <w:autoSpaceDE w:val="0"/>
        <w:widowControl/>
        <w:spacing w:line="259" w:lineRule="auto" w:before="22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ascertaining whether the working balances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commercial bank in any foreign currency are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excess of the maximum amount determined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there may be deducted from such balances the net </w:t>
      </w:r>
      <w:r>
        <w:rPr>
          <w:rFonts w:ascii="Times" w:hAnsi="Times" w:eastAsia="Times"/>
          <w:b w:val="0"/>
          <w:i w:val="0"/>
          <w:color w:val="000000"/>
          <w:sz w:val="20"/>
        </w:rPr>
        <w:t>liabilities of that bank in currencies into which the first-</w:t>
      </w:r>
      <w:r>
        <w:rPr>
          <w:rFonts w:ascii="Times" w:hAnsi="Times" w:eastAsia="Times"/>
          <w:b w:val="0"/>
          <w:i w:val="0"/>
          <w:color w:val="000000"/>
          <w:sz w:val="20"/>
        </w:rPr>
        <w:t>mentioned currency is freely convertible.</w:t>
      </w:r>
    </w:p>
    <w:p>
      <w:pPr>
        <w:autoSpaceDN w:val="0"/>
        <w:autoSpaceDE w:val="0"/>
        <w:widowControl/>
        <w:spacing w:line="235" w:lineRule="auto" w:before="228" w:after="0"/>
        <w:ind w:left="0" w:right="34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VII</w:t>
      </w:r>
    </w:p>
    <w:p>
      <w:pPr>
        <w:autoSpaceDN w:val="0"/>
        <w:autoSpaceDE w:val="0"/>
        <w:widowControl/>
        <w:spacing w:line="238" w:lineRule="auto" w:before="224" w:after="0"/>
        <w:ind w:left="0" w:right="2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URRENCY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EGAL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ENDER</w:t>
      </w:r>
    </w:p>
    <w:p>
      <w:pPr>
        <w:autoSpaceDN w:val="0"/>
        <w:tabs>
          <w:tab w:pos="2784" w:val="left"/>
          <w:tab w:pos="2982" w:val="left"/>
        </w:tabs>
        <w:autoSpaceDE w:val="0"/>
        <w:widowControl/>
        <w:spacing w:line="254" w:lineRule="auto" w:before="224" w:after="168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Currency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43.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currency of Sri Lanka shall be the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rupee. The Sri Lanka rupee shall be divided into one 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units each of which shall be called a “cent”.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Issuing power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44.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have the sole right and</w:t>
            </w:r>
          </w:p>
        </w:tc>
      </w:tr>
    </w:tbl>
    <w:p>
      <w:pPr>
        <w:autoSpaceDN w:val="0"/>
        <w:autoSpaceDE w:val="0"/>
        <w:widowControl/>
        <w:spacing w:line="235" w:lineRule="auto" w:before="14" w:after="164"/>
        <w:ind w:left="0" w:right="29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authority to issue currency in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Prohibition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against issue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notes by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 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45.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 person other than the Central Bank shall</w:t>
            </w:r>
          </w:p>
        </w:tc>
      </w:tr>
      <w:tr>
        <w:trPr>
          <w:trHeight w:hRule="exact" w:val="1014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16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draw, accept, make, or issue any bill of exchange, promissory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note, or engagement for the payment of money payable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bearer on demand, or borrow, owe, or take up any sum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sums of money on the bills or notes payable to bearer 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9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demand of any such person:</w:t>
      </w:r>
    </w:p>
    <w:p>
      <w:pPr>
        <w:autoSpaceDN w:val="0"/>
        <w:autoSpaceDE w:val="0"/>
        <w:widowControl/>
        <w:spacing w:line="257" w:lineRule="auto" w:before="224" w:after="0"/>
        <w:ind w:left="2784" w:right="1436" w:firstLine="4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cheques or drafts payable to bearer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demand may be drawn on licensed commercial banks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agents by their customers or constituents in respect of moneys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hands of such banks or agents held by them at the </w:t>
      </w:r>
      <w:r>
        <w:rPr>
          <w:rFonts w:ascii="Times" w:hAnsi="Times" w:eastAsia="Times"/>
          <w:b w:val="0"/>
          <w:i w:val="0"/>
          <w:color w:val="000000"/>
          <w:sz w:val="20"/>
        </w:rPr>
        <w:t>disposal of the person drawing such cheques or drafts.</w:t>
      </w:r>
    </w:p>
    <w:p>
      <w:pPr>
        <w:autoSpaceDN w:val="0"/>
        <w:tabs>
          <w:tab w:pos="3024" w:val="left"/>
        </w:tabs>
        <w:autoSpaceDE w:val="0"/>
        <w:widowControl/>
        <w:spacing w:line="250" w:lineRule="auto" w:before="228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person who contravenes any provision of this </w:t>
      </w:r>
      <w:r>
        <w:rPr>
          <w:rFonts w:ascii="Times" w:hAnsi="Times" w:eastAsia="Times"/>
          <w:b w:val="0"/>
          <w:i w:val="0"/>
          <w:color w:val="000000"/>
          <w:sz w:val="20"/>
        </w:rPr>
        <w:t>section commits an offence.</w:t>
      </w:r>
    </w:p>
    <w:p>
      <w:pPr>
        <w:autoSpaceDN w:val="0"/>
        <w:tabs>
          <w:tab w:pos="2784" w:val="left"/>
          <w:tab w:pos="3024" w:val="left"/>
          <w:tab w:pos="3482" w:val="left"/>
        </w:tabs>
        <w:autoSpaceDE w:val="0"/>
        <w:widowControl/>
        <w:spacing w:line="247" w:lineRule="auto" w:before="224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Liability for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46.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Any currency notes and coins issued by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notes and coins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 shall be liabilities of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75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1696" w:val="left"/>
          <w:tab w:pos="2134" w:val="left"/>
        </w:tabs>
        <w:autoSpaceDE w:val="0"/>
        <w:widowControl/>
        <w:spacing w:line="245" w:lineRule="auto" w:before="238" w:after="146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currency notes and coins held in custody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shall not be considered as part of its currency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and shall not be taken into account in determining the </w:t>
      </w:r>
      <w:r>
        <w:rPr>
          <w:rFonts w:ascii="Times" w:hAnsi="Times" w:eastAsia="Times"/>
          <w:b w:val="0"/>
          <w:i w:val="0"/>
          <w:color w:val="000000"/>
          <w:sz w:val="20"/>
        </w:rPr>
        <w:t>assets and liabilities 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47.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All currency notes and coins issued by the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Currency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legal tender</w:t>
            </w:r>
          </w:p>
        </w:tc>
      </w:tr>
      <w:tr>
        <w:trPr>
          <w:trHeight w:hRule="exact" w:val="23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shall be legal tender in Sri Lanka for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payment of any amount.</w:t>
      </w:r>
    </w:p>
    <w:p>
      <w:pPr>
        <w:autoSpaceDN w:val="0"/>
        <w:tabs>
          <w:tab w:pos="1696" w:val="left"/>
          <w:tab w:pos="2134" w:val="left"/>
        </w:tabs>
        <w:autoSpaceDE w:val="0"/>
        <w:widowControl/>
        <w:spacing w:line="245" w:lineRule="auto" w:before="208" w:after="148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transaction executed or liquidated between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among residents in Sri Lanka shall, unless otherwise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by the Central Bank for the purposes of the Foreign </w:t>
      </w:r>
      <w:r>
        <w:rPr>
          <w:rFonts w:ascii="Times" w:hAnsi="Times" w:eastAsia="Times"/>
          <w:b w:val="0"/>
          <w:i w:val="0"/>
          <w:color w:val="000000"/>
          <w:sz w:val="20"/>
        </w:rPr>
        <w:t>Exchange Act, No. 12 of 2017,  be in Sri Lanka 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may, with the approval of the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Issue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commemorative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currency notes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coins</w:t>
            </w:r>
          </w:p>
        </w:tc>
      </w:tr>
      <w:tr>
        <w:trPr>
          <w:trHeight w:hRule="exact" w:val="63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and subject to section 49, issue commemorative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notes or coins.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commemorative currency notes or coins issued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may be sold at a price higher than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denomination specified in such notes or coins and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Minister.</w:t>
      </w:r>
    </w:p>
    <w:p>
      <w:pPr>
        <w:autoSpaceDN w:val="0"/>
        <w:autoSpaceDE w:val="0"/>
        <w:widowControl/>
        <w:spacing w:line="245" w:lineRule="auto" w:before="208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sale of commemorative currency notes or coins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under subsection (1) at a price higher than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denomination specified in such currency notes or coins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deemed not to be a contravention of section 55 or 56.</w:t>
      </w:r>
    </w:p>
    <w:p>
      <w:pPr>
        <w:autoSpaceDN w:val="0"/>
        <w:autoSpaceDE w:val="0"/>
        <w:widowControl/>
        <w:spacing w:line="245" w:lineRule="auto" w:before="206" w:after="146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Numismatic items prepared from currency notes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coins other than commemorative currency notes or coins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sold at a price higher than the denomination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such notes or coins with the approval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Board, and the sale of such items at a price higher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denomination specified in such currency notes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coins shall be deemed not to be a contravention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>55 or 56.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shall, with the approval of the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Characteristics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currency</w:t>
            </w:r>
          </w:p>
        </w:tc>
      </w:tr>
      <w:tr>
        <w:trPr>
          <w:trHeight w:hRule="exact" w:val="2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Minister, prescribe the denominations, dimensions, designs,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inscriptions, and other characteristics of currency notes and </w:t>
      </w:r>
      <w:r>
        <w:rPr>
          <w:rFonts w:ascii="Times" w:hAnsi="Times" w:eastAsia="Times"/>
          <w:b w:val="0"/>
          <w:i w:val="0"/>
          <w:color w:val="000000"/>
          <w:sz w:val="20"/>
        </w:rPr>
        <w:t>coins issued by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2" w:lineRule="auto" w:before="0" w:after="0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3004" w:val="left"/>
          <w:tab w:pos="3448" w:val="left"/>
        </w:tabs>
        <w:autoSpaceDE w:val="0"/>
        <w:widowControl/>
        <w:spacing w:line="250" w:lineRule="auto" w:before="244" w:after="154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currency note shall bear the signatures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facsimile of the Minister and of the Governor of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and shall be stated on the face thereof to be issued on </w:t>
      </w:r>
      <w:r>
        <w:rPr>
          <w:rFonts w:ascii="Times" w:hAnsi="Times" w:eastAsia="Times"/>
          <w:b w:val="0"/>
          <w:i w:val="0"/>
          <w:color w:val="000000"/>
          <w:sz w:val="20"/>
        </w:rPr>
        <w:t>behalf of the Government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Contracts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printing of notes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minting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coins</w:t>
            </w:r>
          </w:p>
          <w:p>
            <w:pPr>
              <w:autoSpaceDN w:val="0"/>
              <w:autoSpaceDE w:val="0"/>
              <w:widowControl/>
              <w:spacing w:line="245" w:lineRule="auto" w:before="60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Exchange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currency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50.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have the authority to enter</w:t>
            </w:r>
          </w:p>
        </w:tc>
      </w:tr>
      <w:tr>
        <w:trPr>
          <w:trHeight w:hRule="exact" w:val="8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into contracts with any other person in Sri Lanka or abroad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printing of currency notes and the minting of coins.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51.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a request made and subject to such conditions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specified by rules, the Central Bank shall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6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exchange, without charge or commission, currency notes </w:t>
      </w:r>
      <w:r>
        <w:rPr>
          <w:rFonts w:ascii="Times" w:hAnsi="Times" w:eastAsia="Times"/>
          <w:b w:val="0"/>
          <w:i w:val="0"/>
          <w:color w:val="000000"/>
          <w:sz w:val="20"/>
        </w:rPr>
        <w:t>and coins issued by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currency unfit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circulation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52.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withdraw from circulation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shall cancel all currency notes and coins which for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 whatsoever are unfit for circulation, and shall, as soon</w:t>
            </w:r>
          </w:p>
        </w:tc>
      </w:tr>
    </w:tbl>
    <w:p>
      <w:pPr>
        <w:autoSpaceDN w:val="0"/>
        <w:autoSpaceDE w:val="0"/>
        <w:widowControl/>
        <w:spacing w:line="247" w:lineRule="auto" w:before="8" w:after="154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practicable and subject to such rules as may be made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behalf by the Governing Board, replace them by the </w:t>
      </w:r>
      <w:r>
        <w:rPr>
          <w:rFonts w:ascii="Times" w:hAnsi="Times" w:eastAsia="Times"/>
          <w:b w:val="0"/>
          <w:i w:val="0"/>
          <w:color w:val="000000"/>
          <w:sz w:val="20"/>
        </w:rPr>
        <w:t>delivery in exchange of fit currency notes and coins.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Redemption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currency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53.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Governing Board may, in its discretion, by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notice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call in for the replacement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6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>currency notes or coins of any issue or denomination.</w:t>
      </w:r>
    </w:p>
    <w:p>
      <w:pPr>
        <w:autoSpaceDN w:val="0"/>
        <w:tabs>
          <w:tab w:pos="3042" w:val="left"/>
          <w:tab w:pos="3514" w:val="left"/>
        </w:tabs>
        <w:autoSpaceDE w:val="0"/>
        <w:widowControl/>
        <w:spacing w:line="250" w:lineRule="auto" w:before="216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currency notes and coins called in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replacement in accordance with this section shall remain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tender for such period not exceeding one year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call as may be specified by the Governing Board and </w:t>
      </w:r>
      <w:r>
        <w:rPr>
          <w:rFonts w:ascii="Times" w:hAnsi="Times" w:eastAsia="Times"/>
          <w:b w:val="0"/>
          <w:i w:val="0"/>
          <w:color w:val="000000"/>
          <w:sz w:val="20"/>
        </w:rPr>
        <w:t>shall thereafter cease to be legal tender.</w:t>
      </w:r>
    </w:p>
    <w:p>
      <w:pPr>
        <w:autoSpaceDN w:val="0"/>
        <w:tabs>
          <w:tab w:pos="3042" w:val="left"/>
          <w:tab w:pos="3480" w:val="left"/>
        </w:tabs>
        <w:autoSpaceDE w:val="0"/>
        <w:widowControl/>
        <w:spacing w:line="250" w:lineRule="auto" w:before="216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may determine a period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one year within which the Central Bank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agent authorized by the Governing Board for the purpose,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upon surrender of any currency notes or coins so called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for replacement, replace such currency notes or coins,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 and without charge, by the delivery in exchange of fit </w:t>
      </w:r>
      <w:r>
        <w:rPr>
          <w:rFonts w:ascii="Times" w:hAnsi="Times" w:eastAsia="Times"/>
          <w:b w:val="0"/>
          <w:i w:val="0"/>
          <w:color w:val="000000"/>
          <w:sz w:val="20"/>
        </w:rPr>
        <w:t>currency notes or coins.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75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1678" w:val="left"/>
          <w:tab w:pos="2148" w:val="left"/>
        </w:tabs>
        <w:autoSpaceDE w:val="0"/>
        <w:widowControl/>
        <w:spacing w:line="252" w:lineRule="auto" w:before="246" w:after="16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currency notes and coins called in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replacement and not surrendered as provided in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shall cease to be a liability of the Central Bank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 of any such notes or coins shall not be entitled to any </w:t>
      </w:r>
      <w:r>
        <w:rPr>
          <w:rFonts w:ascii="Times" w:hAnsi="Times" w:eastAsia="Times"/>
          <w:b w:val="0"/>
          <w:i w:val="0"/>
          <w:color w:val="000000"/>
          <w:sz w:val="20"/>
        </w:rPr>
        <w:t>compensation.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create and administer a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Currency stock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58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currency stock in order to ensure the availability of a regular </w:t>
      </w:r>
      <w:r>
        <w:rPr>
          <w:rFonts w:ascii="Times" w:hAnsi="Times" w:eastAsia="Times"/>
          <w:b w:val="0"/>
          <w:i w:val="0"/>
          <w:color w:val="000000"/>
          <w:sz w:val="20"/>
        </w:rPr>
        <w:t>supply of currency notes and coins.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without the authority of the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Mutilation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currency notes</w:t>
            </w:r>
          </w:p>
        </w:tc>
      </w:tr>
      <w:tr>
        <w:trPr>
          <w:trHeight w:hRule="exact" w:val="3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cuts, perforates, or in any other way whatsoever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mutilates any currency note;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2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prints, stamps, or draws anything upon any currency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note, or affixes any seal or stamp to or upon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currency note;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20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attaches or affixes to or upon any currency note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anything in the nature or form of an advertisement;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1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reproduces in any form whatsoever, or makes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facsimile of, any currency note; or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220" w:after="0"/>
        <w:ind w:left="17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uses otherwise as a legal tender, any currency note,</w:t>
      </w:r>
    </w:p>
    <w:p>
      <w:pPr>
        <w:autoSpaceDN w:val="0"/>
        <w:autoSpaceDE w:val="0"/>
        <w:widowControl/>
        <w:spacing w:line="238" w:lineRule="auto" w:before="218" w:after="158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commits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56.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who, without the authority of the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Use of currency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coin otherwise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 as legal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tender</w:t>
            </w:r>
          </w:p>
        </w:tc>
      </w:tr>
      <w:tr>
        <w:trPr>
          <w:trHeight w:hRule="exact" w:val="8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Governing Board, melts, breaks up, perforates, mutilates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uses otherwise than as legal tender, any coin which is legal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tender in Sri Lanka commits an offence.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knowingly uses, possesses or deals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metal or article which he knows or has reasonable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 to believe, is derived from any coin which has been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dealt with in contravention of subsection (1), commits an </w:t>
      </w:r>
      <w:r>
        <w:rPr>
          <w:rFonts w:ascii="Times" w:hAnsi="Times" w:eastAsia="Times"/>
          <w:b w:val="0"/>
          <w:i w:val="0"/>
          <w:color w:val="000000"/>
          <w:sz w:val="20"/>
        </w:rPr>
        <w:t>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2" w:lineRule="auto" w:before="0" w:after="198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Conclusive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evidence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imitation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currency note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Where, in any proceedings in any court, it has to</w:t>
            </w:r>
          </w:p>
        </w:tc>
      </w:tr>
      <w:tr>
        <w:trPr>
          <w:trHeight w:hRule="exact" w:val="804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6" w:after="0"/>
              <w:ind w:left="2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determined whether a document purporting to be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currency note is an imitation of a currency note, a certificate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hand of the Governor of the Central Bank to the</w:t>
            </w:r>
          </w:p>
        </w:tc>
      </w:tr>
    </w:tbl>
    <w:p>
      <w:pPr>
        <w:autoSpaceDN w:val="0"/>
        <w:autoSpaceDE w:val="0"/>
        <w:widowControl/>
        <w:spacing w:line="266" w:lineRule="auto" w:before="1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that such document is an imitation of a currency note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is not a currency note issued or deemed to be issued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 be received in such proceedings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conclusive evidence of the fact that such document is an </w:t>
      </w:r>
      <w:r>
        <w:rPr>
          <w:rFonts w:ascii="Times" w:hAnsi="Times" w:eastAsia="Times"/>
          <w:b w:val="0"/>
          <w:i w:val="0"/>
          <w:color w:val="000000"/>
          <w:sz w:val="20"/>
        </w:rPr>
        <w:t>imitation of a currency note.</w:t>
      </w:r>
    </w:p>
    <w:p>
      <w:pPr>
        <w:autoSpaceDN w:val="0"/>
        <w:autoSpaceDE w:val="0"/>
        <w:widowControl/>
        <w:spacing w:line="262" w:lineRule="auto" w:before="23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Governor of the Central Bank who issues a </w:t>
      </w:r>
      <w:r>
        <w:rPr>
          <w:rFonts w:ascii="Times" w:hAnsi="Times" w:eastAsia="Times"/>
          <w:b w:val="0"/>
          <w:i w:val="0"/>
          <w:color w:val="000000"/>
          <w:sz w:val="20"/>
        </w:rPr>
        <w:t>certificate under this section shall not be examined or cross-</w:t>
      </w:r>
      <w:r>
        <w:rPr>
          <w:rFonts w:ascii="Times" w:hAnsi="Times" w:eastAsia="Times"/>
          <w:b w:val="0"/>
          <w:i w:val="0"/>
          <w:color w:val="000000"/>
          <w:sz w:val="20"/>
        </w:rPr>
        <w:t>examined with respect to that certificate.</w:t>
      </w:r>
    </w:p>
    <w:p>
      <w:pPr>
        <w:autoSpaceDN w:val="0"/>
        <w:tabs>
          <w:tab w:pos="3022" w:val="left"/>
        </w:tabs>
        <w:autoSpaceDE w:val="0"/>
        <w:widowControl/>
        <w:spacing w:line="257" w:lineRule="auto" w:before="236" w:after="172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certificate issued under this section shall be in </w:t>
      </w:r>
      <w:r>
        <w:rPr>
          <w:rFonts w:ascii="Times" w:hAnsi="Times" w:eastAsia="Times"/>
          <w:b w:val="0"/>
          <w:i w:val="0"/>
          <w:color w:val="000000"/>
          <w:sz w:val="20"/>
        </w:rPr>
        <w:t>a form as may be determined by the Governing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Conclusive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evidence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imitation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coin or current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coin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58.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Where, in any proceedings in any court, it has to</w:t>
            </w:r>
          </w:p>
        </w:tc>
      </w:tr>
      <w:tr>
        <w:trPr>
          <w:trHeight w:hRule="exact" w:val="792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2" w:after="0"/>
              <w:ind w:left="2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determined whether an article purporting to be a coin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current coin is an imitation of such coin or current coin,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certificate under the hand of the Governor of the Central</w:t>
            </w:r>
          </w:p>
        </w:tc>
      </w:tr>
    </w:tbl>
    <w:p>
      <w:pPr>
        <w:autoSpaceDN w:val="0"/>
        <w:autoSpaceDE w:val="0"/>
        <w:widowControl/>
        <w:spacing w:line="266" w:lineRule="auto" w:before="1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Bank to the effect that such article is an imitation of a coin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current coin, as the case may be, and is not a coin or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current coin issued or deemed to be issued by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shall be received in such proceedings as conclusive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evidence of the fact that such article is an imitation of a coin </w:t>
      </w:r>
      <w:r>
        <w:rPr>
          <w:rFonts w:ascii="Times" w:hAnsi="Times" w:eastAsia="Times"/>
          <w:b w:val="0"/>
          <w:i w:val="0"/>
          <w:color w:val="000000"/>
          <w:sz w:val="20"/>
        </w:rPr>
        <w:t>or a current coin.</w:t>
      </w:r>
    </w:p>
    <w:p>
      <w:pPr>
        <w:autoSpaceDN w:val="0"/>
        <w:autoSpaceDE w:val="0"/>
        <w:widowControl/>
        <w:spacing w:line="262" w:lineRule="auto" w:before="23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Governor of the Central Bank who issues a </w:t>
      </w:r>
      <w:r>
        <w:rPr>
          <w:rFonts w:ascii="Times" w:hAnsi="Times" w:eastAsia="Times"/>
          <w:b w:val="0"/>
          <w:i w:val="0"/>
          <w:color w:val="000000"/>
          <w:sz w:val="20"/>
        </w:rPr>
        <w:t>certificate under this section shall not be examined or cross-</w:t>
      </w:r>
      <w:r>
        <w:rPr>
          <w:rFonts w:ascii="Times" w:hAnsi="Times" w:eastAsia="Times"/>
          <w:b w:val="0"/>
          <w:i w:val="0"/>
          <w:color w:val="000000"/>
          <w:sz w:val="20"/>
        </w:rPr>
        <w:t>examined with respect to that certificate.</w:t>
      </w:r>
    </w:p>
    <w:p>
      <w:pPr>
        <w:autoSpaceDN w:val="0"/>
        <w:tabs>
          <w:tab w:pos="3022" w:val="left"/>
        </w:tabs>
        <w:autoSpaceDE w:val="0"/>
        <w:widowControl/>
        <w:spacing w:line="254" w:lineRule="auto" w:before="23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certificate issued under this section shall be in </w:t>
      </w:r>
      <w:r>
        <w:rPr>
          <w:rFonts w:ascii="Times" w:hAnsi="Times" w:eastAsia="Times"/>
          <w:b w:val="0"/>
          <w:i w:val="0"/>
          <w:color w:val="000000"/>
          <w:sz w:val="20"/>
        </w:rPr>
        <w:t>a form as may be determined by the Governing Board.</w:t>
      </w:r>
    </w:p>
    <w:p>
      <w:pPr>
        <w:autoSpaceDN w:val="0"/>
        <w:tabs>
          <w:tab w:pos="3022" w:val="left"/>
        </w:tabs>
        <w:autoSpaceDE w:val="0"/>
        <w:widowControl/>
        <w:spacing w:line="254" w:lineRule="auto" w:before="23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this section, the expression “current coin” shall </w:t>
      </w:r>
      <w:r>
        <w:rPr>
          <w:rFonts w:ascii="Times" w:hAnsi="Times" w:eastAsia="Times"/>
          <w:b w:val="0"/>
          <w:i w:val="0"/>
          <w:color w:val="000000"/>
          <w:sz w:val="20"/>
        </w:rPr>
        <w:t>have the same meaning as in the Penal Code (Chapter 19).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75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35" w:lineRule="auto" w:before="256" w:after="0"/>
        <w:ind w:left="0" w:right="47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VIII</w:t>
      </w:r>
    </w:p>
    <w:p>
      <w:pPr>
        <w:autoSpaceDN w:val="0"/>
        <w:autoSpaceDE w:val="0"/>
        <w:widowControl/>
        <w:spacing w:line="238" w:lineRule="auto" w:before="234" w:after="172"/>
        <w:ind w:left="0" w:right="39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AYMENT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ETTLEMENT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YSTEMS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3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59.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 establish and operate one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systems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transfer of funds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transfer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settlement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scripless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3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more systems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transfer of funds by and between the Central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3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1296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Bank, licensed commercial banks and such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institutions or persons that maintain a settlement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21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with the Central Bank and who are admitted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participants to such system by the Central Bank;</w:t>
      </w:r>
    </w:p>
    <w:p>
      <w:pPr>
        <w:autoSpaceDN w:val="0"/>
        <w:tabs>
          <w:tab w:pos="2138" w:val="left"/>
        </w:tabs>
        <w:autoSpaceDE w:val="0"/>
        <w:widowControl/>
        <w:spacing w:line="259" w:lineRule="auto" w:before="232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transfer and settlement of scripless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and between the Central Bank and direct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participants;</w:t>
      </w:r>
    </w:p>
    <w:p>
      <w:pPr>
        <w:autoSpaceDN w:val="0"/>
        <w:tabs>
          <w:tab w:pos="2138" w:val="left"/>
        </w:tabs>
        <w:autoSpaceDE w:val="0"/>
        <w:widowControl/>
        <w:spacing w:line="259" w:lineRule="auto" w:before="234" w:after="0"/>
        <w:ind w:left="17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settlement of payment obligations in respect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transfer and settlement of scripless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); and</w:t>
      </w:r>
    </w:p>
    <w:p>
      <w:pPr>
        <w:autoSpaceDN w:val="0"/>
        <w:tabs>
          <w:tab w:pos="2138" w:val="left"/>
        </w:tabs>
        <w:autoSpaceDE w:val="0"/>
        <w:widowControl/>
        <w:spacing w:line="266" w:lineRule="auto" w:before="234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maintenance of a depository for the recording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title to scripless securities of the Central Bank,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direct participants, and in the case of dealer direct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participants, of their customers. The Central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make such rules as it may consider necessary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relation to the depository.</w:t>
      </w:r>
    </w:p>
    <w:p>
      <w:pPr>
        <w:autoSpaceDN w:val="0"/>
        <w:autoSpaceDE w:val="0"/>
        <w:widowControl/>
        <w:spacing w:line="264" w:lineRule="auto" w:before="230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system established under subsection (1)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linked to another system in Sri Lanka or elsewhere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or settlement of payment obligations or securities,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Central Bank may enter into agreements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operators of any of such systems.</w:t>
      </w:r>
    </w:p>
    <w:p>
      <w:pPr>
        <w:autoSpaceDN w:val="0"/>
        <w:autoSpaceDE w:val="0"/>
        <w:widowControl/>
        <w:spacing w:line="264" w:lineRule="auto" w:before="230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Central Bank shall provide facilities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clearance transactions among licensed commercial banks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operating in Sri Lanka or any other financial institutions as </w:t>
      </w:r>
      <w:r>
        <w:rPr>
          <w:rFonts w:ascii="Times" w:hAnsi="Times" w:eastAsia="Times"/>
          <w:b w:val="0"/>
          <w:i w:val="0"/>
          <w:color w:val="000000"/>
          <w:sz w:val="20"/>
        </w:rPr>
        <w:t>may be approved by the Governing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2" w:lineRule="auto" w:before="0" w:after="0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57" w:lineRule="auto" w:before="248" w:after="0"/>
        <w:ind w:left="2782" w:right="1436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reserves maintained by licensed commercial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banks in the Central Bank or the funds maintained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by any financial institution as may be approved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Governing Board shall serve as a basis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clearance of cheques and the settlement of balances among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banks and financial institutions in accordance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rules as may be made in that behalf by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Bank.</w:t>
      </w:r>
    </w:p>
    <w:p>
      <w:pPr>
        <w:autoSpaceDN w:val="0"/>
        <w:autoSpaceDE w:val="0"/>
        <w:widowControl/>
        <w:spacing w:line="254" w:lineRule="auto" w:before="22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Central Bank may enter into agreements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participants of a system established under subsection (1)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issue in writing to the participants of the system, rules </w:t>
      </w:r>
      <w:r>
        <w:rPr>
          <w:rFonts w:ascii="Times" w:hAnsi="Times" w:eastAsia="Times"/>
          <w:b w:val="0"/>
          <w:i w:val="0"/>
          <w:color w:val="000000"/>
          <w:sz w:val="20"/>
        </w:rPr>
        <w:t>for the operation of the system.</w:t>
      </w:r>
    </w:p>
    <w:p>
      <w:pPr>
        <w:autoSpaceDN w:val="0"/>
        <w:tabs>
          <w:tab w:pos="3022" w:val="left"/>
        </w:tabs>
        <w:autoSpaceDE w:val="0"/>
        <w:widowControl/>
        <w:spacing w:line="247" w:lineRule="auto" w:before="22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Without prejudice to the generality of subsection (4), </w:t>
      </w:r>
      <w:r>
        <w:rPr>
          <w:rFonts w:ascii="Times" w:hAnsi="Times" w:eastAsia="Times"/>
          <w:b w:val="0"/>
          <w:i w:val="0"/>
          <w:color w:val="000000"/>
          <w:sz w:val="20"/>
        </w:rPr>
        <w:t>such rules may provide –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2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provision of intra-day credit against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collateral of securities to the participants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conditions attaching to the provision of such credit;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2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appointment of the Central Bank as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certification authority for the purpose of issuing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certificates to participants under any law applicable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appointment of certification authorities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of electronic signatures;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22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formulation and adoption of a code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conduct for participants;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2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authentication of transactions carried 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electronically;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22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Central Bank, if it considers necessary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of the system, to cease or suspend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of the system, or to withdraw or suspend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privileges or rights of any participant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category of participants or to suspend or revoke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membership in the system of a participant;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75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4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appointment of auditors or inspectors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auditing or inspection of the operating systems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participants in respect of the settlement system;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0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payment of charges and fees to the Central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by the participants.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8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 payment or transfer made through a system </w:t>
      </w:r>
      <w:r>
        <w:rPr>
          <w:rFonts w:ascii="Times" w:hAnsi="Times" w:eastAsia="Times"/>
          <w:b w:val="0"/>
          <w:i w:val="0"/>
          <w:color w:val="000000"/>
          <w:sz w:val="20"/>
        </w:rPr>
        <w:t>established under subsection (1), is final and irrevocable –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0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transaction involving  funds transfer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only, upon the settlement account of the participant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requesting the funds transfer being debited;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0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transaction involving a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 only, upon the securities account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 requesting the securities transfer being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debited; or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08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transaction involving both a funds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 and a securities transfer, upon debiting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account or the securities account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 requesting the funds transfer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transfer as the case may be, whichever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occurs earlier,</w:t>
      </w:r>
    </w:p>
    <w:p>
      <w:pPr>
        <w:autoSpaceDN w:val="0"/>
        <w:autoSpaceDE w:val="0"/>
        <w:widowControl/>
        <w:spacing w:line="245" w:lineRule="auto" w:before="20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notwithstanding anything to the contrary in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such payment or transfer shall not be required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reversed, repaid or set aside, and subject to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Articles 126 and 140 of the Constitution, no court shall </w:t>
      </w:r>
      <w:r>
        <w:rPr>
          <w:rFonts w:ascii="Times" w:hAnsi="Times" w:eastAsia="Times"/>
          <w:b w:val="0"/>
          <w:i w:val="0"/>
          <w:color w:val="000000"/>
          <w:sz w:val="20"/>
        </w:rPr>
        <w:t>order such payment or transfer to be rectified or stayed.</w:t>
      </w:r>
    </w:p>
    <w:p>
      <w:pPr>
        <w:autoSpaceDN w:val="0"/>
        <w:autoSpaceDE w:val="0"/>
        <w:widowControl/>
        <w:spacing w:line="245" w:lineRule="auto" w:before="20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(7)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scripless securities issued under this Act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Local Treasury Bills Ordinance (Chapter 417) 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Stock and Securities Ordinance (Chapter 420)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transferred, pledged, encumbered, lent, borrowed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transacted in only as provided by or under the rules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or regulations made under the Local Treasury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Bills Ordinance or the Registered Stock and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>Ordinance, as the case may be.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2" w:lineRule="auto" w:before="0" w:after="0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50" w:lineRule="auto" w:before="244" w:after="0"/>
        <w:ind w:left="2782" w:right="1434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transfer, pledge, encumbrance, loan, borrowing </w:t>
      </w:r>
      <w:r>
        <w:rPr>
          <w:rFonts w:ascii="Times" w:hAnsi="Times" w:eastAsia="Times"/>
          <w:b w:val="0"/>
          <w:i w:val="0"/>
          <w:color w:val="000000"/>
          <w:sz w:val="20"/>
        </w:rPr>
        <w:t>or transaction effected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valid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effectual notwithstanding anything in any other written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law, and the claim of a participant of the system on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scripless securities posted as collateral in accordance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those rules or regulations as may be applicable shall have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priority over the claims on such scripless securities of a person </w:t>
      </w:r>
      <w:r>
        <w:rPr>
          <w:rFonts w:ascii="Times" w:hAnsi="Times" w:eastAsia="Times"/>
          <w:b w:val="0"/>
          <w:i w:val="0"/>
          <w:color w:val="000000"/>
          <w:sz w:val="20"/>
        </w:rPr>
        <w:t>who is not a participant of the system.</w:t>
      </w:r>
    </w:p>
    <w:p>
      <w:pPr>
        <w:autoSpaceDN w:val="0"/>
        <w:autoSpaceDE w:val="0"/>
        <w:widowControl/>
        <w:spacing w:line="247" w:lineRule="auto" w:before="212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Nothing in subsections (5) and (6) shall affect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legal right or remedy available to a person who has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suffered any loss or damage by a payment, transfer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effected through a system established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47" w:lineRule="auto" w:before="212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Notwithstanding the provisions of any written law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winding up of companies, if proceedings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winding up of a participant of a system have </w:t>
      </w:r>
      <w:r>
        <w:rPr>
          <w:rFonts w:ascii="Times" w:hAnsi="Times" w:eastAsia="Times"/>
          <w:b w:val="0"/>
          <w:i w:val="0"/>
          <w:color w:val="000000"/>
          <w:sz w:val="20"/>
        </w:rPr>
        <w:t>commenced–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1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may do anything permitted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by the rules of the system in order to net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 incurred on or before the day on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proceedings commenced;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1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obligations that are netted under the rules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system shall be disregarded in the proceedings;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12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netting made by the Central Bank and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made by the participant under the rules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system shall not be voidable in the proceedings.</w:t>
      </w:r>
    </w:p>
    <w:p>
      <w:pPr>
        <w:autoSpaceDN w:val="0"/>
        <w:autoSpaceDE w:val="0"/>
        <w:widowControl/>
        <w:spacing w:line="247" w:lineRule="auto" w:before="21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If proceedings for the winding up of a participant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commenced and a payment or settlement owed by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 has been made as referred to in subsection (6)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(9), and if a payment or settlement of such funds or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have been void or voidable under any other written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if made outside the system, the liquidator of such </w:t>
      </w:r>
      <w:r>
        <w:rPr>
          <w:rFonts w:ascii="Times" w:hAnsi="Times" w:eastAsia="Times"/>
          <w:b w:val="0"/>
          <w:i w:val="0"/>
          <w:color w:val="000000"/>
          <w:sz w:val="20"/>
        </w:rPr>
        <w:t>participant may recover from the person to whose benefit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042" w:val="left"/>
          <w:tab w:pos="6032" w:val="left"/>
        </w:tabs>
        <w:autoSpaceDE w:val="0"/>
        <w:widowControl/>
        <w:spacing w:line="252" w:lineRule="auto" w:before="0" w:after="0"/>
        <w:ind w:left="275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23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payment or settlement was made such amount as would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been recoverable, if such payment or settlement had </w:t>
      </w:r>
      <w:r>
        <w:rPr>
          <w:rFonts w:ascii="Times" w:hAnsi="Times" w:eastAsia="Times"/>
          <w:b w:val="0"/>
          <w:i w:val="0"/>
          <w:color w:val="000000"/>
          <w:sz w:val="20"/>
        </w:rPr>
        <w:t>been made outside the system.</w:t>
      </w:r>
    </w:p>
    <w:p>
      <w:pPr>
        <w:autoSpaceDN w:val="0"/>
        <w:autoSpaceDE w:val="0"/>
        <w:widowControl/>
        <w:spacing w:line="245" w:lineRule="auto" w:before="20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(11) Where any transaction effected through a system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subsection (1) is carried out electronically,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transaction shall not be denied legal effect, validity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enforceability solely on the ground that such transaction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out electronically or that the information relating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transaction is maintained in the form of an electronic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record, and notwithstanding anything to the contrary in any </w:t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record may be tendered in evidence </w:t>
      </w:r>
      <w:r>
        <w:rPr>
          <w:rFonts w:ascii="Times" w:hAnsi="Times" w:eastAsia="Times"/>
          <w:b w:val="0"/>
          <w:i w:val="0"/>
          <w:color w:val="000000"/>
          <w:sz w:val="20"/>
        </w:rPr>
        <w:t>in proceedings before any court or tribunal.</w:t>
      </w:r>
    </w:p>
    <w:p>
      <w:pPr>
        <w:autoSpaceDN w:val="0"/>
        <w:autoSpaceDE w:val="0"/>
        <w:widowControl/>
        <w:spacing w:line="245" w:lineRule="auto" w:before="20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(12) Any or all of the functions referred to in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or (2) may be carried out by a body corporate authorized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by the Governing Board, subject to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as may be imposed by the Governing </w:t>
      </w: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p>
      <w:pPr>
        <w:autoSpaceDN w:val="0"/>
        <w:autoSpaceDE w:val="0"/>
        <w:widowControl/>
        <w:spacing w:line="235" w:lineRule="auto" w:before="208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(13)  The Central Bank shall provide facilities –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206" w:after="0"/>
        <w:ind w:left="19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financial institutions other than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banks, as may be approved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Board, to maintain accounts 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for the purpose of settling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securities transactions; and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208" w:after="0"/>
        <w:ind w:left="19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financial institutions other than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banks, as may be approved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 to maintain accounts 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for the purpose of holding scripless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or clearing and settling transactions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scripless securities among direct participants.</w:t>
      </w:r>
    </w:p>
    <w:p>
      <w:pPr>
        <w:autoSpaceDN w:val="0"/>
        <w:autoSpaceDE w:val="0"/>
        <w:widowControl/>
        <w:spacing w:line="245" w:lineRule="auto" w:before="20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(14)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or all of the functions referred to in paragraph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(1),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(3)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(13) may be carried out by a body corporate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for the purpose by the Governing Board,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terms and conditions as may be imposed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Governing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4096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38" w:lineRule="auto" w:before="22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234" w:after="144"/>
        <w:ind w:left="2802" w:right="1416" w:firstLine="4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body corporate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 an account with the Central Bank for the purpose </w:t>
      </w:r>
      <w:r>
        <w:rPr>
          <w:rFonts w:ascii="Times" w:hAnsi="Times" w:eastAsia="Times"/>
          <w:b w:val="0"/>
          <w:i w:val="0"/>
          <w:color w:val="000000"/>
          <w:sz w:val="20"/>
        </w:rPr>
        <w:t>of carrying out such functions.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Licensing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oversight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60.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be responsible for the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regulation, licensing, registration and oversight of payment,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and settlement systems as further specified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and Settlement Systems Act, No. 28 of 2005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 relating to regulation, licensing, registration </w:t>
      </w:r>
      <w:r>
        <w:rPr>
          <w:rFonts w:ascii="Times" w:hAnsi="Times" w:eastAsia="Times"/>
          <w:b w:val="0"/>
          <w:i w:val="0"/>
          <w:color w:val="000000"/>
          <w:sz w:val="20"/>
        </w:rPr>
        <w:t>and oversight of payment, clearing and settlement systems.</w:t>
      </w:r>
    </w:p>
    <w:p>
      <w:pPr>
        <w:autoSpaceDN w:val="0"/>
        <w:autoSpaceDE w:val="0"/>
        <w:widowControl/>
        <w:spacing w:line="238" w:lineRule="auto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(2) The Central Bank may, by rules –</w:t>
      </w:r>
    </w:p>
    <w:p>
      <w:pPr>
        <w:autoSpaceDN w:val="0"/>
        <w:tabs>
          <w:tab w:pos="3762" w:val="left"/>
        </w:tabs>
        <w:autoSpaceDE w:val="0"/>
        <w:widowControl/>
        <w:spacing w:line="245" w:lineRule="auto" w:before="200" w:after="0"/>
        <w:ind w:left="336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the registration or licensing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payment, clearing and settlement system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operator of such system;</w:t>
      </w:r>
    </w:p>
    <w:p>
      <w:pPr>
        <w:autoSpaceDN w:val="0"/>
        <w:tabs>
          <w:tab w:pos="3762" w:val="left"/>
        </w:tabs>
        <w:autoSpaceDE w:val="0"/>
        <w:widowControl/>
        <w:spacing w:line="245" w:lineRule="auto" w:before="204" w:after="140"/>
        <w:ind w:left="33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any payment, clearing and settlement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 or the operator of such system to observe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conditions and requirements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prescribed by the Central Bank;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80.0" w:type="dxa"/>
      </w:tblPr>
      <w:tblGrid>
        <w:gridCol w:w="4510"/>
        <w:gridCol w:w="4510"/>
      </w:tblGrid>
      <w:tr>
        <w:trPr>
          <w:trHeight w:hRule="exact" w:val="57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regulate and oversee the issuance of payment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instruments.</w:t>
            </w:r>
          </w:p>
        </w:tc>
      </w:tr>
    </w:tbl>
    <w:p>
      <w:pPr>
        <w:autoSpaceDN w:val="0"/>
        <w:autoSpaceDE w:val="0"/>
        <w:widowControl/>
        <w:spacing w:line="245" w:lineRule="auto" w:before="14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employee of the Central Bank or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qualified person nominated by the Central Bank,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 periodic examinations over payment, clearing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systems and the participants of such systems,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examine such accounts, books, documents and other records,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obtain such information or records of such systems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participants or to take such other action as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>may direct.</w:t>
      </w:r>
    </w:p>
    <w:p>
      <w:pPr>
        <w:autoSpaceDN w:val="0"/>
        <w:autoSpaceDE w:val="0"/>
        <w:widowControl/>
        <w:spacing w:line="245" w:lineRule="auto" w:before="20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payment, clearing and settlement systems,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their operators and participants, shall furnish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with such information and records as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>may require.</w:t>
      </w:r>
    </w:p>
    <w:p>
      <w:pPr>
        <w:autoSpaceDN w:val="0"/>
        <w:autoSpaceDE w:val="0"/>
        <w:widowControl/>
        <w:spacing w:line="245" w:lineRule="auto" w:before="200" w:after="0"/>
        <w:ind w:left="2802" w:right="141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Central Bank may disclose information and data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obtained under subsection (3) or (4) in whole or in part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</w:t>
      </w:r>
      <w:r>
        <w:rPr>
          <w:rFonts w:ascii="Times" w:hAnsi="Times" w:eastAsia="Times"/>
          <w:b w:val="0"/>
          <w:i w:val="0"/>
          <w:color w:val="000000"/>
          <w:sz w:val="20"/>
        </w:rPr>
        <w:t>section 79.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6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35" w:lineRule="auto" w:before="234" w:after="0"/>
        <w:ind w:left="0" w:right="4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IX</w:t>
      </w:r>
    </w:p>
    <w:p>
      <w:pPr>
        <w:autoSpaceDN w:val="0"/>
        <w:autoSpaceDE w:val="0"/>
        <w:widowControl/>
        <w:spacing w:line="235" w:lineRule="auto" w:before="266" w:after="206"/>
        <w:ind w:left="18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UPERVISION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ESOLUTION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8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shall be exclusively responsible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regulation, licensing, registration and supervision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institutions. Such responsibility shall include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Supervisory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imposition of administrative measures within the meaning </w:t>
      </w:r>
      <w:r>
        <w:rPr>
          <w:rFonts w:ascii="Times" w:hAnsi="Times" w:eastAsia="Times"/>
          <w:b w:val="0"/>
          <w:i w:val="0"/>
          <w:color w:val="000000"/>
          <w:sz w:val="20"/>
        </w:rPr>
        <w:t>of section 107.</w:t>
      </w:r>
    </w:p>
    <w:p>
      <w:pPr>
        <w:autoSpaceDN w:val="0"/>
        <w:autoSpaceDE w:val="0"/>
        <w:widowControl/>
        <w:spacing w:line="254" w:lineRule="auto" w:before="26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employee of the Central Bank or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qualified person authorized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Central Bank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examine the books and accounts of financial institutions,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least once in each examination period, and shall make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examinations in respect of any financial institution,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whenever required so to do by the Governor of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Bank.</w:t>
      </w:r>
    </w:p>
    <w:p>
      <w:pPr>
        <w:autoSpaceDN w:val="0"/>
        <w:tabs>
          <w:tab w:pos="1676" w:val="left"/>
        </w:tabs>
        <w:autoSpaceDE w:val="0"/>
        <w:widowControl/>
        <w:spacing w:line="247" w:lineRule="auto" w:before="266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report on the results of each examination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section shall be furnished to the Governing Board.</w:t>
      </w:r>
    </w:p>
    <w:p>
      <w:pPr>
        <w:autoSpaceDN w:val="0"/>
        <w:autoSpaceDE w:val="0"/>
        <w:widowControl/>
        <w:spacing w:line="238" w:lineRule="auto" w:before="264" w:after="0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 Any person authorized by the Central Bank may–</w:t>
      </w:r>
    </w:p>
    <w:p>
      <w:pPr>
        <w:autoSpaceDN w:val="0"/>
        <w:tabs>
          <w:tab w:pos="2396" w:val="left"/>
        </w:tabs>
        <w:autoSpaceDE w:val="0"/>
        <w:widowControl/>
        <w:spacing w:line="252" w:lineRule="auto" w:before="264" w:after="0"/>
        <w:ind w:left="19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 oaths or affirmations, in accordance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Oaths and Affirmations Ordinance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17), to any director, officer, or employee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any financial institution;</w:t>
      </w:r>
    </w:p>
    <w:p>
      <w:pPr>
        <w:autoSpaceDN w:val="0"/>
        <w:tabs>
          <w:tab w:pos="2396" w:val="left"/>
        </w:tabs>
        <w:autoSpaceDE w:val="0"/>
        <w:widowControl/>
        <w:spacing w:line="252" w:lineRule="auto" w:before="266" w:after="0"/>
        <w:ind w:left="19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any director, officer, or employee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furnish such information as such person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 necessary for the purpose of ascertaining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true condition of the affairs of any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financial institution; or</w:t>
      </w:r>
    </w:p>
    <w:p>
      <w:pPr>
        <w:autoSpaceDN w:val="0"/>
        <w:tabs>
          <w:tab w:pos="2396" w:val="left"/>
        </w:tabs>
        <w:autoSpaceDE w:val="0"/>
        <w:widowControl/>
        <w:spacing w:line="252" w:lineRule="auto" w:before="266" w:after="0"/>
        <w:ind w:left="200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any director, officer, or employee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 for inspection any book, record, or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in his possession containing or likely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contain any information.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096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38" w:lineRule="auto" w:before="24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22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It shall be the duty of every director, officer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of any financial institution to afford to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or to any person authorized by the Central Bank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opportunity to examine books and records and its cash, assets,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and general condition, whenever so requested by </w:t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Bank.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23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Central Bank may, for the purpose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continuous supervision of financial institutions–</w:t>
      </w:r>
    </w:p>
    <w:p>
      <w:pPr>
        <w:autoSpaceDN w:val="0"/>
        <w:tabs>
          <w:tab w:pos="3742" w:val="left"/>
        </w:tabs>
        <w:autoSpaceDE w:val="0"/>
        <w:widowControl/>
        <w:spacing w:line="245" w:lineRule="auto" w:before="230" w:after="0"/>
        <w:ind w:left="33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any such financial institution, to furnish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time to time and within such period as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specified, such statement and information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business or affairs of such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as it may consider necessary to obtain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ascertaining the true condition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affairs of such financial institution;</w:t>
      </w:r>
    </w:p>
    <w:p>
      <w:pPr>
        <w:autoSpaceDN w:val="0"/>
        <w:tabs>
          <w:tab w:pos="3742" w:val="left"/>
        </w:tabs>
        <w:autoSpaceDE w:val="0"/>
        <w:widowControl/>
        <w:spacing w:line="245" w:lineRule="auto" w:before="230" w:after="0"/>
        <w:ind w:left="33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the auditor of any such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to furnish to it within such period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 specified</w:t>
      </w:r>
      <w:r>
        <w:rPr>
          <w:rFonts w:ascii="Times,Bold" w:hAnsi="Times,Bold" w:eastAsia="Times,Bold"/>
          <w:b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any information in relation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audit carried out by such auditor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institution, as it may consider necessary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obtain for the purpose referred to in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); and</w:t>
      </w:r>
    </w:p>
    <w:p>
      <w:pPr>
        <w:autoSpaceDN w:val="0"/>
        <w:tabs>
          <w:tab w:pos="3742" w:val="left"/>
        </w:tabs>
        <w:autoSpaceDE w:val="0"/>
        <w:widowControl/>
        <w:spacing w:line="245" w:lineRule="auto" w:before="230" w:after="0"/>
        <w:ind w:left="335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examine the books and accounts kept by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financial institution as it may deem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 the purpose of verifying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accuracy of any statement or information so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furnished.</w:t>
      </w:r>
    </w:p>
    <w:p>
      <w:pPr>
        <w:autoSpaceDN w:val="0"/>
        <w:autoSpaceDE w:val="0"/>
        <w:widowControl/>
        <w:spacing w:line="245" w:lineRule="auto" w:before="23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Any employee of the Central Bank or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qualified person authorized by the Central Bank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examine the books and accounts of any subsidiary or agency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financial institution including the overseas operations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financial institution, if directions in that behalf are </w:t>
      </w:r>
      <w:r>
        <w:rPr>
          <w:rFonts w:ascii="Times" w:hAnsi="Times" w:eastAsia="Times"/>
          <w:b w:val="0"/>
          <w:i w:val="0"/>
          <w:color w:val="000000"/>
          <w:sz w:val="20"/>
        </w:rPr>
        <w:t>given by the Central Bank.</w:t>
      </w:r>
    </w:p>
    <w:p>
      <w:pPr>
        <w:autoSpaceDN w:val="0"/>
        <w:autoSpaceDE w:val="0"/>
        <w:widowControl/>
        <w:spacing w:line="245" w:lineRule="auto" w:before="230" w:after="0"/>
        <w:ind w:left="2782" w:right="129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Central Bank may exchange information and data </w:t>
      </w:r>
      <w:r>
        <w:rPr>
          <w:rFonts w:ascii="Times" w:hAnsi="Times" w:eastAsia="Times"/>
          <w:b w:val="0"/>
          <w:i w:val="0"/>
          <w:color w:val="000000"/>
          <w:sz w:val="20"/>
        </w:rPr>
        <w:t>obtained under subsection (4) or (6), in whole or in part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6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52" w:lineRule="auto" w:before="23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aggregate form, from the classes of financial institutions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in accordance with the nature of their business,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competent authorities in or outside Sri Lanka that are </w:t>
      </w:r>
      <w:r>
        <w:rPr>
          <w:rFonts w:ascii="Times" w:hAnsi="Times" w:eastAsia="Times"/>
          <w:b w:val="0"/>
          <w:i w:val="0"/>
          <w:color w:val="000000"/>
          <w:sz w:val="20"/>
        </w:rPr>
        <w:t>entrusted with –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6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supervision of other financial institutions;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6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supervision of financial markets;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maintaining the stability of the financial system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through the use of macroprudential policy; and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reorganization or resolution of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institutions,</w:t>
      </w:r>
    </w:p>
    <w:p>
      <w:pPr>
        <w:autoSpaceDN w:val="0"/>
        <w:autoSpaceDE w:val="0"/>
        <w:widowControl/>
        <w:spacing w:line="252" w:lineRule="auto" w:before="26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may enter into an agreement with any of such authorities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determining the procedure for the exchange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and data and specifying their respective roles </w:t>
      </w:r>
      <w:r>
        <w:rPr>
          <w:rFonts w:ascii="Times" w:hAnsi="Times" w:eastAsia="Times"/>
          <w:b w:val="0"/>
          <w:i w:val="0"/>
          <w:color w:val="000000"/>
          <w:sz w:val="20"/>
        </w:rPr>
        <w:t>and duties.</w:t>
      </w:r>
    </w:p>
    <w:p>
      <w:pPr>
        <w:autoSpaceDN w:val="0"/>
        <w:autoSpaceDE w:val="0"/>
        <w:widowControl/>
        <w:spacing w:line="252" w:lineRule="auto" w:before="26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Central Bank may disclose information and data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obtained under subsection (4) or (6), in whole or in part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aggregate form, from the classes of financial institutions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in accordance with the nature of their business </w:t>
      </w:r>
      <w:r>
        <w:rPr>
          <w:rFonts w:ascii="Times" w:hAnsi="Times" w:eastAsia="Times"/>
          <w:b w:val="0"/>
          <w:i w:val="0"/>
          <w:color w:val="000000"/>
          <w:sz w:val="20"/>
        </w:rPr>
        <w:t>in accordance with section 79.</w:t>
      </w:r>
    </w:p>
    <w:p>
      <w:pPr>
        <w:autoSpaceDN w:val="0"/>
        <w:autoSpaceDE w:val="0"/>
        <w:widowControl/>
        <w:spacing w:line="235" w:lineRule="auto" w:before="266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(10)  In this section-</w:t>
      </w:r>
    </w:p>
    <w:p>
      <w:pPr>
        <w:autoSpaceDN w:val="0"/>
        <w:autoSpaceDE w:val="0"/>
        <w:widowControl/>
        <w:spacing w:line="250" w:lineRule="auto" w:before="266" w:after="0"/>
        <w:ind w:left="2476" w:right="2764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“examination period” means a period of such duration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specified for the purpose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Central Bank; and</w:t>
      </w:r>
    </w:p>
    <w:p>
      <w:pPr>
        <w:autoSpaceDN w:val="0"/>
        <w:autoSpaceDE w:val="0"/>
        <w:widowControl/>
        <w:spacing w:line="254" w:lineRule="auto" w:before="266" w:after="0"/>
        <w:ind w:left="2476" w:right="2764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“qualified person” means a person who possesses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academic or professional qualification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extensive knowledge and experience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field of Banking, Finance, Accounting,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Auditing, Law, Risk Management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similar field.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4" w:lineRule="auto" w:before="0" w:after="172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Resolution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62.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 any</w:t>
            </w:r>
          </w:p>
        </w:tc>
      </w:tr>
      <w:tr>
        <w:trPr>
          <w:trHeight w:hRule="exact" w:val="546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written law, the Central Bank shall be the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responsible for the resolution of financial institutions: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802" w:right="1416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the resolution involves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funds, such resolution decisions shall be taken in </w:t>
      </w:r>
      <w:r>
        <w:rPr>
          <w:rFonts w:ascii="Times" w:hAnsi="Times" w:eastAsia="Times"/>
          <w:b w:val="0"/>
          <w:i w:val="0"/>
          <w:color w:val="000000"/>
          <w:sz w:val="20"/>
        </w:rPr>
        <w:t>consultation with the Minister subject to the applicable laws.</w:t>
      </w:r>
    </w:p>
    <w:p>
      <w:pPr>
        <w:autoSpaceDN w:val="0"/>
        <w:autoSpaceDE w:val="0"/>
        <w:widowControl/>
        <w:spacing w:line="247" w:lineRule="auto" w:before="25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(2) The Central Bank may enter into agreements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supervisors and resolution authorities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of information and cooperation in resolution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planning and in the implementation of resolution measures.</w:t>
      </w:r>
    </w:p>
    <w:p>
      <w:pPr>
        <w:autoSpaceDN w:val="0"/>
        <w:autoSpaceDE w:val="0"/>
        <w:widowControl/>
        <w:spacing w:line="247" w:lineRule="auto" w:before="25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(3) The Central Bank shall carry out resolution planning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implement resolution measures on financial institutions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the provisions of this Act and other </w:t>
      </w:r>
      <w:r>
        <w:rPr>
          <w:rFonts w:ascii="Times" w:hAnsi="Times" w:eastAsia="Times"/>
          <w:b w:val="0"/>
          <w:i w:val="0"/>
          <w:color w:val="000000"/>
          <w:sz w:val="20"/>
        </w:rPr>
        <w:t>applicable laws.</w:t>
      </w:r>
    </w:p>
    <w:p>
      <w:pPr>
        <w:autoSpaceDN w:val="0"/>
        <w:autoSpaceDE w:val="0"/>
        <w:widowControl/>
        <w:spacing w:line="235" w:lineRule="auto" w:before="254" w:after="0"/>
        <w:ind w:left="0" w:right="3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</w:t>
      </w:r>
    </w:p>
    <w:p>
      <w:pPr>
        <w:autoSpaceDN w:val="0"/>
        <w:autoSpaceDE w:val="0"/>
        <w:widowControl/>
        <w:spacing w:line="235" w:lineRule="auto" w:before="254" w:after="194"/>
        <w:ind w:left="0" w:right="27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ACROPRUDENTIAL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682" w:right="13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Macroprudential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objectives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63.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be the macroprudential</w:t>
            </w:r>
          </w:p>
        </w:tc>
      </w:tr>
      <w:tr>
        <w:trPr>
          <w:trHeight w:hRule="exact" w:val="448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in Sri Lanka.</w:t>
            </w:r>
          </w:p>
        </w:tc>
      </w:tr>
    </w:tbl>
    <w:p>
      <w:pPr>
        <w:autoSpaceDN w:val="0"/>
        <w:autoSpaceDE w:val="0"/>
        <w:widowControl/>
        <w:spacing w:line="247" w:lineRule="auto" w:before="5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 develop and periodically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update the overall approach to the use of macroprudential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tools, and publish such approaches with a view to informing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public of the role of the Central Bank in macroprudential </w:t>
      </w:r>
      <w:r>
        <w:rPr>
          <w:rFonts w:ascii="Times" w:hAnsi="Times" w:eastAsia="Times"/>
          <w:b w:val="0"/>
          <w:i w:val="0"/>
          <w:color w:val="000000"/>
          <w:sz w:val="20"/>
        </w:rPr>
        <w:t>policy.</w:t>
      </w:r>
    </w:p>
    <w:p>
      <w:pPr>
        <w:autoSpaceDN w:val="0"/>
        <w:autoSpaceDE w:val="0"/>
        <w:widowControl/>
        <w:spacing w:line="245" w:lineRule="auto" w:before="25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order to achieve the financial stability,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pursue the following intermediate </w:t>
      </w:r>
      <w:r>
        <w:rPr>
          <w:rFonts w:ascii="Times" w:hAnsi="Times" w:eastAsia="Times"/>
          <w:b w:val="0"/>
          <w:i w:val="0"/>
          <w:color w:val="000000"/>
          <w:sz w:val="20"/>
        </w:rPr>
        <w:t>macroprudential objectives:-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maintain the resilience of the financial system,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 manner that supports the provision of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even under adverse economic and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conditions;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6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3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contain risks from unsustainable increases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credit and leverage; and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contain risks from interconnectedness within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system and control the risk of failure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individual systemically important institutions.</w:t>
      </w:r>
    </w:p>
    <w:p>
      <w:pPr>
        <w:autoSpaceDN w:val="0"/>
        <w:autoSpaceDE w:val="0"/>
        <w:widowControl/>
        <w:spacing w:line="252" w:lineRule="auto" w:before="26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Without prejudice to the provisions of sections 5 </w:t>
      </w:r>
      <w:r>
        <w:rPr>
          <w:rFonts w:ascii="Times" w:hAnsi="Times" w:eastAsia="Times"/>
          <w:b w:val="0"/>
          <w:i w:val="0"/>
          <w:color w:val="000000"/>
          <w:sz w:val="20"/>
        </w:rPr>
        <w:t>and 6,</w:t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shall, on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of the Minister,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the Minister with information regarding the exercise, </w:t>
      </w:r>
      <w:r>
        <w:rPr>
          <w:rFonts w:ascii="Times" w:hAnsi="Times" w:eastAsia="Times"/>
          <w:b w:val="0"/>
          <w:i w:val="0"/>
          <w:color w:val="000000"/>
          <w:sz w:val="20"/>
        </w:rPr>
        <w:t>performance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the powers, duties and </w:t>
      </w:r>
      <w:r>
        <w:rPr>
          <w:rFonts w:ascii="Times" w:hAnsi="Times" w:eastAsia="Times"/>
          <w:b w:val="0"/>
          <w:i w:val="0"/>
          <w:color w:val="000000"/>
          <w:sz w:val="20"/>
        </w:rPr>
        <w:t>functions of the Central Bank.</w:t>
      </w:r>
    </w:p>
    <w:p>
      <w:pPr>
        <w:autoSpaceDN w:val="0"/>
        <w:autoSpaceDE w:val="0"/>
        <w:widowControl/>
        <w:spacing w:line="252" w:lineRule="auto" w:before="264" w:after="0"/>
        <w:ind w:left="1456" w:right="2762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specific information relating to supervised or </w:t>
      </w:r>
      <w:r>
        <w:rPr>
          <w:rFonts w:ascii="Times" w:hAnsi="Times" w:eastAsia="Times"/>
          <w:b w:val="0"/>
          <w:i w:val="0"/>
          <w:color w:val="000000"/>
          <w:sz w:val="20"/>
        </w:rPr>
        <w:t>overseen entities may be provided only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Government’s functions with respect to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>stability, including crisis prevention and crisis management.</w:t>
      </w:r>
    </w:p>
    <w:p>
      <w:pPr>
        <w:autoSpaceDN w:val="0"/>
        <w:autoSpaceDE w:val="0"/>
        <w:widowControl/>
        <w:spacing w:line="252" w:lineRule="auto" w:before="266" w:after="0"/>
        <w:ind w:left="1456" w:right="2762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Notwithstanding the confidentiality requirements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this Act, the supply of such information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such limitations as the Central Bank may deem </w:t>
      </w:r>
      <w:r>
        <w:rPr>
          <w:rFonts w:ascii="Times" w:hAnsi="Times" w:eastAsia="Times"/>
          <w:b w:val="0"/>
          <w:i w:val="0"/>
          <w:color w:val="000000"/>
          <w:sz w:val="20"/>
        </w:rPr>
        <w:t>appropriate to preserve confidentiality.</w:t>
      </w:r>
    </w:p>
    <w:p>
      <w:pPr>
        <w:autoSpaceDN w:val="0"/>
        <w:autoSpaceDE w:val="0"/>
        <w:widowControl/>
        <w:spacing w:line="250" w:lineRule="auto" w:before="264" w:after="204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In the achievement of financial stability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(3), the Central Bank shall consider the interests </w:t>
      </w:r>
      <w:r>
        <w:rPr>
          <w:rFonts w:ascii="Times" w:hAnsi="Times" w:eastAsia="Times"/>
          <w:b w:val="0"/>
          <w:i w:val="0"/>
          <w:color w:val="000000"/>
          <w:sz w:val="20"/>
        </w:rPr>
        <w:t>of depositors.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64.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Bank, as the macroprudential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Macroprudential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36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may-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3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monitor, identify or assess the build-up of risks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vulnerabilities in the financial system;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request, collect, compile, analyze or publish data,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and statistics in order to achieve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macroprudential objectives;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64" w:after="0"/>
        <w:ind w:left="17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conduct stress testing and simulation exercises;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4" w:lineRule="auto" w:before="0" w:after="0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3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 systemically important financial sector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participants under section 68;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7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adopt and apply the macroprudential instruments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indicated in section 66 to financial institutions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regulated and supervised by the Central Bank;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76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adopt and apply enhanced macroprudential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oversight to systemically important financial sector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participants;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identify gaps in regulation that could pose systemic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risks;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formulate strategies and policies to mitigate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address identified systemic risks;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76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monitor domestic and international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regulatory developments and advise on legislative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regulatory measures that will enhance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stability;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76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 and propose prudential standards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applied by relevant financial sector authorities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financial sector participants regulated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supervised by such authorities;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7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facilitate information sharing and cooperation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among relevant financial sector authorities; and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76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 to the Financial System Oversight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the recommendations to be issued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public or financial sector authorities.</w:t>
      </w:r>
    </w:p>
    <w:p>
      <w:pPr>
        <w:autoSpaceDN w:val="0"/>
        <w:autoSpaceDE w:val="0"/>
        <w:widowControl/>
        <w:spacing w:line="254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Governing Board shall meet at least quarterly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deciding any matter in relation to </w:t>
      </w:r>
      <w:r>
        <w:rPr>
          <w:rFonts w:ascii="Times" w:hAnsi="Times" w:eastAsia="Times"/>
          <w:b w:val="0"/>
          <w:i w:val="0"/>
          <w:color w:val="000000"/>
          <w:sz w:val="20"/>
        </w:rPr>
        <w:t>macroprudential authority under this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6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7" w:lineRule="auto" w:before="232" w:after="194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shall, without prejudice to 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autonomy, communicate to the Financial System Oversight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Committee, such information as may be necessary for the </w:t>
      </w:r>
      <w:r>
        <w:rPr>
          <w:rFonts w:ascii="Times" w:hAnsi="Times" w:eastAsia="Times"/>
          <w:b w:val="0"/>
          <w:i w:val="0"/>
          <w:color w:val="000000"/>
          <w:sz w:val="20"/>
        </w:rPr>
        <w:t>exercise, performance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powers, duties and </w:t>
      </w:r>
      <w:r>
        <w:rPr>
          <w:rFonts w:ascii="Times" w:hAnsi="Times" w:eastAsia="Times"/>
          <w:b w:val="0"/>
          <w:i w:val="0"/>
          <w:color w:val="000000"/>
          <w:sz w:val="20"/>
        </w:rPr>
        <w:t>functions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5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65.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monitor, analyse, and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Monitoring,</w:t>
            </w:r>
          </w:p>
        </w:tc>
      </w:tr>
      <w:tr>
        <w:trPr>
          <w:trHeight w:hRule="exact" w:val="19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 –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analysis and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assessment of</w:t>
            </w:r>
          </w:p>
        </w:tc>
      </w:tr>
      <w:tr>
        <w:trPr>
          <w:trHeight w:hRule="exact" w:val="125"/>
        </w:trPr>
        <w:tc>
          <w:tcPr>
            <w:tcW w:type="dxa" w:w="3007"/>
            <w:vMerge/>
            <w:tcBorders/>
          </w:tcPr>
          <w:p/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vulnerabilities of the financial sector, including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5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risks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risks arising from the developments in the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sector;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risks to the financial system, including those arising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financial developments in the household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non-financial corporate sectors;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risks to the financial system arising from the broader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economic context, in or outside Sri Lanka; and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risk to the financial system stability, the nature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extent of such risk, including any risk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contemplated in any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 raised by members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System Oversight Committee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reported by a financial sector authority in terms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 or communicated by a public authority.</w:t>
      </w:r>
    </w:p>
    <w:p>
      <w:pPr>
        <w:autoSpaceDN w:val="0"/>
        <w:autoSpaceDE w:val="0"/>
        <w:widowControl/>
        <w:spacing w:line="245" w:lineRule="auto" w:before="254" w:after="194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 determine the methodology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indicators to be used in the assessment of systemic risks, </w:t>
      </w:r>
      <w:r>
        <w:rPr>
          <w:rFonts w:ascii="Times" w:hAnsi="Times" w:eastAsia="Times"/>
          <w:b w:val="0"/>
          <w:i w:val="0"/>
          <w:color w:val="000000"/>
          <w:sz w:val="20"/>
        </w:rPr>
        <w:t>at an early stage.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66.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order to mitigate or eliminate identified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Macroprudential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instruments</w:t>
            </w:r>
          </w:p>
        </w:tc>
      </w:tr>
      <w:tr>
        <w:trPr>
          <w:trHeight w:hRule="exact" w:val="25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systemic risks, the Central Bank shall issue qualitative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quantitative macroprudential instruments, which </w:t>
      </w:r>
      <w:r>
        <w:rPr>
          <w:rFonts w:ascii="Times" w:hAnsi="Times" w:eastAsia="Times"/>
          <w:b w:val="0"/>
          <w:i w:val="0"/>
          <w:color w:val="000000"/>
          <w:sz w:val="20"/>
        </w:rPr>
        <w:t>include –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5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countercyclical capital buffers;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5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capital conservation buffer;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096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38" w:lineRule="auto" w:before="24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32" w:after="0"/>
        <w:ind w:left="31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dynamic provisioning;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5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caps on leverage ratios;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54" w:after="0"/>
        <w:ind w:left="31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caps on interest rates and</w:t>
      </w:r>
      <w:r>
        <w:rPr>
          <w:rFonts w:ascii="Times" w:hAnsi="Times" w:eastAsia="Times"/>
          <w:b w:val="0"/>
          <w:i w:val="0"/>
          <w:color w:val="000000"/>
          <w:sz w:val="20"/>
        </w:rPr>
        <w:t>credit growth;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54" w:after="0"/>
        <w:ind w:left="31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sectoral capital requirements;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5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caps on loan-to-value ratios;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5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caps on debt-service-to income ratio;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54" w:after="0"/>
        <w:ind w:left="31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caps on loan-to-income and debt-to-income ratios;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54" w:after="0"/>
        <w:ind w:left="31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exposure caps;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54" w:after="0"/>
        <w:ind w:left="31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liquidity tools;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54" w:after="0"/>
        <w:ind w:left="31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capital surcharges;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54" w:after="0"/>
        <w:ind w:left="306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liquidity surcharges;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5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control of inter-linkages in funding or derivatives</w:t>
      </w:r>
    </w:p>
    <w:p>
      <w:pPr>
        <w:autoSpaceDN w:val="0"/>
        <w:autoSpaceDE w:val="0"/>
        <w:widowControl/>
        <w:spacing w:line="235" w:lineRule="auto" w:before="14" w:after="0"/>
        <w:ind w:left="0" w:right="4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markets; and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5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margin deposit requirements.</w:t>
      </w:r>
    </w:p>
    <w:p>
      <w:pPr>
        <w:autoSpaceDN w:val="0"/>
        <w:autoSpaceDE w:val="0"/>
        <w:widowControl/>
        <w:spacing w:line="235" w:lineRule="auto" w:before="25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The Central Bank may apply macroprudential</w:t>
      </w:r>
    </w:p>
    <w:p>
      <w:pPr>
        <w:autoSpaceDN w:val="0"/>
        <w:autoSpaceDE w:val="0"/>
        <w:widowControl/>
        <w:spacing w:line="235" w:lineRule="auto" w:before="1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instruments in respect of any financial sector participant or</w:t>
      </w:r>
    </w:p>
    <w:p>
      <w:pPr>
        <w:autoSpaceDN w:val="0"/>
        <w:autoSpaceDE w:val="0"/>
        <w:widowControl/>
        <w:spacing w:line="235" w:lineRule="auto" w:before="1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class of such financial sector participants regulated and</w:t>
      </w:r>
    </w:p>
    <w:p>
      <w:pPr>
        <w:autoSpaceDN w:val="0"/>
        <w:autoSpaceDE w:val="0"/>
        <w:widowControl/>
        <w:spacing w:line="235" w:lineRule="auto" w:before="14" w:after="194"/>
        <w:ind w:left="0" w:right="36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supervised by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Bank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upon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67.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 exercise the following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upon financial institutions:-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directly collect relevant data or information;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apply a macroprudential instrument according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section 66;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6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24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on-site inspections to verify data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 collected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verify compliance with the rules made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 and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294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enforce such rules by applying the administrative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 indicated in section 107 of this Act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financial sector participant that is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compliant, and ordering a financial sector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 to take, or refrain from taking, actions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are necessary to restore compliance.</w:t>
      </w:r>
    </w:p>
    <w:p>
      <w:pPr>
        <w:autoSpaceDN w:val="0"/>
        <w:autoSpaceDE w:val="0"/>
        <w:widowControl/>
        <w:spacing w:line="259" w:lineRule="auto" w:before="292" w:after="232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 have the power to collect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data or information directly from any person or </w:t>
      </w:r>
      <w:r>
        <w:rPr>
          <w:rFonts w:ascii="Times" w:hAnsi="Times" w:eastAsia="Times"/>
          <w:b w:val="0"/>
          <w:i w:val="0"/>
          <w:color w:val="000000"/>
          <w:sz w:val="20"/>
        </w:rPr>
        <w:t>institution in order to achieve its macroprudential objectives.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shall prescribe the criteria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Designation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systemically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important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 sector</w:t>
            </w:r>
          </w:p>
        </w:tc>
      </w:tr>
      <w:tr>
        <w:trPr>
          <w:trHeight w:hRule="exact" w:val="58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are used to designate a financial sector participant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systemically important.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696" w:val="left"/>
          <w:tab w:pos="6478" w:val="left"/>
        </w:tabs>
        <w:autoSpaceDE w:val="0"/>
        <w:widowControl/>
        <w:spacing w:line="266" w:lineRule="auto" w:before="4" w:after="234"/>
        <w:ind w:left="1456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participants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Nothing provided for in subsection (1)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construed so as to entitle any financial sector participant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designated as systemically important to claim any form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guarantee or credit or other support from any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69.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shall, if it considers necessary to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Bank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propose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recommendations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the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System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Oversight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131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2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prevent or mitigate a systemic risk with powers other than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macroprudential instruments as provided for in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of section 66, or if such risk is likely to be arising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behaviour of any class of financial sector participants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outside of the Central Bank’s  regulatory or supervisory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authority, propose to the Financial System Oversight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Committee, recommendations to be issued to relevant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authorities or to financial sector authorities, under </w:t>
      </w:r>
      <w:r>
        <w:rPr>
          <w:rFonts w:ascii="Times" w:hAnsi="Times" w:eastAsia="Times"/>
          <w:b w:val="0"/>
          <w:i w:val="0"/>
          <w:color w:val="000000"/>
          <w:sz w:val="20"/>
        </w:rPr>
        <w:t>section 75.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4" w:lineRule="auto" w:before="0" w:after="166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Stability Review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70.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prepare and publish an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 of the stability of the financial system (in this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 referred to as the “Financial Stability Review”) 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the thirty-first day in the month of October of each </w:t>
      </w:r>
      <w:r>
        <w:rPr>
          <w:rFonts w:ascii="Times" w:hAnsi="Times" w:eastAsia="Times"/>
          <w:b w:val="0"/>
          <w:i w:val="0"/>
          <w:color w:val="000000"/>
          <w:sz w:val="20"/>
        </w:rPr>
        <w:t>year.</w:t>
      </w:r>
    </w:p>
    <w:p>
      <w:pPr>
        <w:autoSpaceDN w:val="0"/>
        <w:autoSpaceDE w:val="0"/>
        <w:widowControl/>
        <w:spacing w:line="238" w:lineRule="auto" w:before="240" w:after="0"/>
        <w:ind w:left="0" w:right="1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The Financial Stability Review shall include -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4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Bank’s assessment of financial system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stability;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4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identification of, and assessment of, the risks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vulnerabilities of the financial system;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40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 overview of measures taken by the Central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other financial sector authorities to identify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manage risks, vulnerabilities or disturbances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financial system; and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4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overview of recommendations made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System Oversight Committee during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under review and the progress made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implementing the recommendations.</w:t>
      </w:r>
    </w:p>
    <w:p>
      <w:pPr>
        <w:autoSpaceDN w:val="0"/>
        <w:autoSpaceDE w:val="0"/>
        <w:widowControl/>
        <w:spacing w:line="238" w:lineRule="auto" w:before="240" w:after="0"/>
        <w:ind w:left="0" w:right="3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XI</w:t>
      </w:r>
    </w:p>
    <w:p>
      <w:pPr>
        <w:autoSpaceDN w:val="0"/>
        <w:autoSpaceDE w:val="0"/>
        <w:widowControl/>
        <w:spacing w:line="238" w:lineRule="auto" w:before="240" w:after="180"/>
        <w:ind w:left="0" w:right="2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YSTEM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VERSIGHT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OMMITTEE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System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Oversight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71.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 Financial System Oversight</w:t>
            </w:r>
          </w:p>
        </w:tc>
      </w:tr>
      <w:tr>
        <w:trPr>
          <w:trHeight w:hRule="exact" w:val="954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Committee.</w:t>
            </w:r>
          </w:p>
          <w:p>
            <w:pPr>
              <w:autoSpaceDN w:val="0"/>
              <w:autoSpaceDE w:val="0"/>
              <w:widowControl/>
              <w:spacing w:line="245" w:lineRule="auto" w:before="242" w:after="0"/>
              <w:ind w:left="142" w:right="57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objective of the Financial System Oversight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shall be to contribute to secure the stability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financial system in line with the macroprudential policy.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 duties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72.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System Oversight Committee shall-</w:t>
            </w:r>
          </w:p>
        </w:tc>
      </w:tr>
      <w:tr>
        <w:trPr>
          <w:trHeight w:hRule="exact" w:val="16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functions of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examine the macroprudential policy to mitigate</w:t>
            </w:r>
          </w:p>
        </w:tc>
      </w:tr>
      <w:tr>
        <w:trPr>
          <w:trHeight w:hRule="exact" w:val="16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Financial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1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9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Oversight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identified building-up of systemic risks affecting</w:t>
            </w:r>
          </w:p>
        </w:tc>
      </w:tr>
      <w:tr>
        <w:trPr>
          <w:trHeight w:hRule="exact" w:val="60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system;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6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coordinate the implementation of macroprudential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policy;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54" w:after="194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upon a proposal of the Central Bank under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69, issue recommendations to relevant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 and financial sector authorities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corrective action in response to the risk identified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and, making those recommendations public, if 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deems necessary;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 compliance with its recommendations.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9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Composition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System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Oversight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36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1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System Oversight Committee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consist of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Bank, who shall be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Chairperson;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Deputy Governor of the Central Bank in charge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macroprudential policy;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Deputy Governor of the Central Bank in charge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regulation and supervision;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Deputy Secretary to the Treasury nominated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Secretary to the Treasury;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Chief Executive Officer of the Insurance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Regulatory Commission of Sri Lanka;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Chief Executive Officer of the Securities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Exchange Commission of Sri Lanka; and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another person who may be appointed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Governing Board.</w:t>
      </w:r>
    </w:p>
    <w:p>
      <w:pPr>
        <w:autoSpaceDN w:val="0"/>
        <w:autoSpaceDE w:val="0"/>
        <w:widowControl/>
        <w:spacing w:line="245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Financial System Oversight Committee may invite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representatives from any other public authority to the </w:t>
      </w:r>
      <w:r>
        <w:rPr>
          <w:rFonts w:ascii="Times" w:hAnsi="Times" w:eastAsia="Times"/>
          <w:b w:val="0"/>
          <w:i w:val="0"/>
          <w:color w:val="000000"/>
          <w:sz w:val="20"/>
        </w:rPr>
        <w:t>meetings of the Committee to express their opinions.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4" w:lineRule="auto" w:before="0" w:after="0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7" w:lineRule="auto" w:before="23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Secretary to the Financial System Oversight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who shall be an employee of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nominated by the Governor of the Central Bank.</w:t>
      </w:r>
    </w:p>
    <w:p>
      <w:pPr>
        <w:autoSpaceDN w:val="0"/>
        <w:autoSpaceDE w:val="0"/>
        <w:widowControl/>
        <w:spacing w:line="247" w:lineRule="auto" w:before="25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quorum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a meeting of the Financial System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Oversight Committee shall be four voting members, </w:t>
      </w:r>
      <w:r>
        <w:rPr>
          <w:rFonts w:ascii="Times" w:hAnsi="Times" w:eastAsia="Times"/>
          <w:b w:val="0"/>
          <w:i w:val="0"/>
          <w:color w:val="000000"/>
          <w:sz w:val="20"/>
        </w:rPr>
        <w:t>including the members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or (c) of subsection (1).</w:t>
      </w:r>
    </w:p>
    <w:p>
      <w:pPr>
        <w:autoSpaceDN w:val="0"/>
        <w:autoSpaceDE w:val="0"/>
        <w:widowControl/>
        <w:spacing w:line="247" w:lineRule="auto" w:before="25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 Every voting member of the Financial System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Oversight Committee shall have one vote and in the case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equality of votes, the Chairperson shall be entitled to a </w:t>
      </w:r>
      <w:r>
        <w:rPr>
          <w:rFonts w:ascii="Times" w:hAnsi="Times" w:eastAsia="Times"/>
          <w:b w:val="0"/>
          <w:i w:val="0"/>
          <w:color w:val="000000"/>
          <w:sz w:val="20"/>
        </w:rPr>
        <w:t>second or casting vote.</w:t>
      </w:r>
    </w:p>
    <w:p>
      <w:pPr>
        <w:autoSpaceDN w:val="0"/>
        <w:autoSpaceDE w:val="0"/>
        <w:widowControl/>
        <w:spacing w:line="247" w:lineRule="auto" w:before="25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  The Financial System Oversight Committee shall, in </w:t>
      </w:r>
      <w:r>
        <w:rPr>
          <w:rFonts w:ascii="Times" w:hAnsi="Times" w:eastAsia="Times"/>
          <w:b w:val="0"/>
          <w:i w:val="0"/>
          <w:color w:val="000000"/>
          <w:sz w:val="20"/>
        </w:rPr>
        <w:t>the case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section 72, vote by ordinary </w:t>
      </w:r>
      <w:r>
        <w:rPr>
          <w:rFonts w:ascii="Times" w:hAnsi="Times" w:eastAsia="Times"/>
          <w:b w:val="0"/>
          <w:i w:val="0"/>
          <w:color w:val="000000"/>
          <w:sz w:val="20"/>
        </w:rPr>
        <w:t>resolution.</w:t>
      </w:r>
    </w:p>
    <w:p>
      <w:pPr>
        <w:autoSpaceDN w:val="0"/>
        <w:autoSpaceDE w:val="0"/>
        <w:widowControl/>
        <w:spacing w:line="250" w:lineRule="auto" w:before="25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A meeting of the Financial System Oversight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shall be convened at least quarterly.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extraordinary meeting may be convened by the Chairperson,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his discretion or at the written request of at least two </w:t>
      </w:r>
      <w:r>
        <w:rPr>
          <w:rFonts w:ascii="Times" w:hAnsi="Times" w:eastAsia="Times"/>
          <w:b w:val="0"/>
          <w:i w:val="0"/>
          <w:color w:val="000000"/>
          <w:sz w:val="20"/>
        </w:rPr>
        <w:t>voting members.</w:t>
      </w:r>
    </w:p>
    <w:p>
      <w:pPr>
        <w:autoSpaceDN w:val="0"/>
        <w:autoSpaceDE w:val="0"/>
        <w:widowControl/>
        <w:spacing w:line="245" w:lineRule="auto" w:before="258" w:after="0"/>
        <w:ind w:left="2782" w:right="1296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Financial System Oversight Committee may make </w:t>
      </w:r>
      <w:r>
        <w:rPr>
          <w:rFonts w:ascii="Times" w:hAnsi="Times" w:eastAsia="Times"/>
          <w:b w:val="0"/>
          <w:i w:val="0"/>
          <w:color w:val="000000"/>
          <w:sz w:val="20"/>
        </w:rPr>
        <w:t>rules regarding the procedures to be followed at its meetings.</w:t>
      </w:r>
    </w:p>
    <w:p>
      <w:pPr>
        <w:autoSpaceDN w:val="0"/>
        <w:autoSpaceDE w:val="0"/>
        <w:widowControl/>
        <w:spacing w:line="247" w:lineRule="auto" w:before="258" w:after="19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Secretary to the Financial System Oversight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shall keep the minutes of each meeting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System Oversight Committee at least for a period </w:t>
      </w:r>
      <w:r>
        <w:rPr>
          <w:rFonts w:ascii="Times" w:hAnsi="Times" w:eastAsia="Times"/>
          <w:b w:val="0"/>
          <w:i w:val="0"/>
          <w:color w:val="000000"/>
          <w:sz w:val="20"/>
        </w:rPr>
        <w:t>of twelve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Secretariat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System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Oversight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74.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establish a Secretariat of the</w:t>
            </w:r>
          </w:p>
        </w:tc>
      </w:tr>
      <w:tr>
        <w:trPr>
          <w:trHeight w:hRule="exact" w:val="744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System Oversight Committee, which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responsible for high-quality analytical, statistical,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administrative, logistical and financial support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System Oversight Committee, under the direction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Chairperson of the Financial System Oversight </w:t>
      </w:r>
      <w:r>
        <w:rPr>
          <w:rFonts w:ascii="Times" w:hAnsi="Times" w:eastAsia="Times"/>
          <w:b w:val="0"/>
          <w:i w:val="0"/>
          <w:color w:val="000000"/>
          <w:sz w:val="20"/>
        </w:rPr>
        <w:t>Committee.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76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autoSpaceDE w:val="0"/>
        <w:widowControl/>
        <w:spacing w:line="238" w:lineRule="auto" w:before="24" w:after="166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recommendation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Recommendations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sector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authorities</w:t>
            </w:r>
          </w:p>
        </w:tc>
      </w:tr>
      <w:tr>
        <w:trPr>
          <w:trHeight w:hRule="exact" w:val="99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72 may be of either general or specific nature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be addressed to all or one or more public authorities,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according to the mandate of the authority receiving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678" w:val="left"/>
        </w:tabs>
        <w:autoSpaceDE w:val="0"/>
        <w:widowControl/>
        <w:spacing w:line="245" w:lineRule="auto" w:before="128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recommendation shall include a specified </w:t>
      </w:r>
      <w:r>
        <w:rPr>
          <w:rFonts w:ascii="Times" w:hAnsi="Times" w:eastAsia="Times"/>
          <w:b w:val="0"/>
          <w:i w:val="0"/>
          <w:color w:val="000000"/>
          <w:sz w:val="20"/>
        </w:rPr>
        <w:t>timeline for the policy response.</w:t>
      </w:r>
    </w:p>
    <w:p>
      <w:pPr>
        <w:autoSpaceDN w:val="0"/>
        <w:autoSpaceDE w:val="0"/>
        <w:widowControl/>
        <w:spacing w:line="245" w:lineRule="auto" w:before="18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recommendation may be addressed to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sector authorities in order to request the adoption of specific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actions by exercising its regulatory, supervisory,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enforcement, or resolution powers, according to the mandate </w:t>
      </w:r>
      <w:r>
        <w:rPr>
          <w:rFonts w:ascii="Times" w:hAnsi="Times" w:eastAsia="Times"/>
          <w:b w:val="0"/>
          <w:i w:val="0"/>
          <w:color w:val="000000"/>
          <w:sz w:val="20"/>
        </w:rPr>
        <w:t>of the authority receiving the recommendation.</w:t>
      </w:r>
    </w:p>
    <w:p>
      <w:pPr>
        <w:autoSpaceDN w:val="0"/>
        <w:autoSpaceDE w:val="0"/>
        <w:widowControl/>
        <w:spacing w:line="245" w:lineRule="auto" w:before="18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recommendation shall be deemed to be fully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implemented when the authority receiving it adopts all the </w:t>
      </w:r>
      <w:r>
        <w:rPr>
          <w:rFonts w:ascii="Times" w:hAnsi="Times" w:eastAsia="Times"/>
          <w:b w:val="0"/>
          <w:i w:val="0"/>
          <w:color w:val="000000"/>
          <w:sz w:val="20"/>
        </w:rPr>
        <w:t>actions within the timeline specified in the recommendation.</w:t>
      </w:r>
    </w:p>
    <w:p>
      <w:pPr>
        <w:autoSpaceDN w:val="0"/>
        <w:autoSpaceDE w:val="0"/>
        <w:widowControl/>
        <w:spacing w:line="245" w:lineRule="auto" w:before="188" w:after="0"/>
        <w:ind w:left="1436" w:right="2782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(5)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receiving authority does not intend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fully implement the recommendation, it shall communicate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reasons therefor to the Secretariat of the Financial System </w:t>
      </w:r>
      <w:r>
        <w:rPr>
          <w:rFonts w:ascii="Times" w:hAnsi="Times" w:eastAsia="Times"/>
          <w:b w:val="0"/>
          <w:i w:val="0"/>
          <w:color w:val="000000"/>
          <w:sz w:val="20"/>
        </w:rPr>
        <w:t>Oversight Committee.</w:t>
      </w:r>
    </w:p>
    <w:p>
      <w:pPr>
        <w:autoSpaceDN w:val="0"/>
        <w:autoSpaceDE w:val="0"/>
        <w:widowControl/>
        <w:spacing w:line="245" w:lineRule="auto" w:before="240" w:after="0"/>
        <w:ind w:left="1436" w:right="2782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 Where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receiving authority implements only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of the recommendation within the specified timeline, 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communicate the reasons for not implementing the </w:t>
      </w:r>
      <w:r>
        <w:rPr>
          <w:rFonts w:ascii="Times" w:hAnsi="Times" w:eastAsia="Times"/>
          <w:b w:val="0"/>
          <w:i w:val="0"/>
          <w:color w:val="000000"/>
          <w:sz w:val="20"/>
        </w:rPr>
        <w:t>rest of the recommendation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Secretariat of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>System Oversight Committee.</w:t>
      </w:r>
    </w:p>
    <w:p>
      <w:pPr>
        <w:autoSpaceDN w:val="0"/>
        <w:autoSpaceDE w:val="0"/>
        <w:widowControl/>
        <w:spacing w:line="245" w:lineRule="auto" w:before="24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Financial System Oversight Committee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decides not to implement the recommendation in full, it </w:t>
      </w:r>
      <w:r>
        <w:rPr>
          <w:rFonts w:ascii="Times" w:hAnsi="Times" w:eastAsia="Times"/>
          <w:b w:val="0"/>
          <w:i w:val="0"/>
          <w:color w:val="000000"/>
          <w:sz w:val="20"/>
        </w:rPr>
        <w:t>shall make public such decision.</w:t>
      </w:r>
    </w:p>
    <w:p>
      <w:pPr>
        <w:autoSpaceDN w:val="0"/>
        <w:autoSpaceDE w:val="0"/>
        <w:widowControl/>
        <w:spacing w:line="245" w:lineRule="auto" w:before="24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Notwithstanding the provisions of subsection (6), </w:t>
      </w:r>
      <w:r>
        <w:rPr>
          <w:rFonts w:ascii="Times" w:hAnsi="Times" w:eastAsia="Times"/>
          <w:b w:val="0"/>
          <w:i w:val="0"/>
          <w:color w:val="000000"/>
          <w:sz w:val="20"/>
        </w:rPr>
        <w:t>where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is issued on a financial sector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 designated as systemically important,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System Oversight Committee shall be convened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and shall determine whether to re-issue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subject to a detailed explanation. If any </w:t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is re-issued and if it is</w:t>
      </w:r>
      <w:r>
        <w:rPr>
          <w:rFonts w:ascii="Times" w:hAnsi="Times" w:eastAsia="Times"/>
          <w:b w:val="0"/>
          <w:i w:val="0"/>
          <w:color w:val="000000"/>
          <w:sz w:val="20"/>
        </w:rPr>
        <w:t>not fully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096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38" w:lineRule="auto" w:before="24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22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implemented by the financial sector participant,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System Oversight Committee shall publish the </w:t>
      </w:r>
      <w:r>
        <w:rPr>
          <w:rFonts w:ascii="Times" w:hAnsi="Times" w:eastAsia="Times"/>
          <w:b w:val="0"/>
          <w:i w:val="0"/>
          <w:color w:val="000000"/>
          <w:sz w:val="20"/>
        </w:rPr>
        <w:t>decision taken.</w:t>
      </w:r>
    </w:p>
    <w:p>
      <w:pPr>
        <w:autoSpaceDN w:val="0"/>
        <w:autoSpaceDE w:val="0"/>
        <w:widowControl/>
        <w:spacing w:line="245" w:lineRule="auto" w:before="22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(8)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Financial System Oversight Committee shall,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appropriate circumstances, decide whether a </w:t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shall be published.</w:t>
      </w:r>
    </w:p>
    <w:p>
      <w:pPr>
        <w:autoSpaceDN w:val="0"/>
        <w:autoSpaceDE w:val="0"/>
        <w:widowControl/>
        <w:spacing w:line="245" w:lineRule="auto" w:before="222" w:after="0"/>
        <w:ind w:left="2782" w:right="1436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the Financial System Oversight Committee decides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a recommendation public, it shall inform the </w:t>
      </w:r>
      <w:r>
        <w:rPr>
          <w:rFonts w:ascii="Times" w:hAnsi="Times" w:eastAsia="Times"/>
          <w:b w:val="0"/>
          <w:i w:val="0"/>
          <w:color w:val="000000"/>
          <w:sz w:val="20"/>
        </w:rPr>
        <w:t>receiving authority in advance.</w:t>
      </w:r>
    </w:p>
    <w:p>
      <w:pPr>
        <w:autoSpaceDN w:val="0"/>
        <w:autoSpaceDE w:val="0"/>
        <w:widowControl/>
        <w:spacing w:line="245" w:lineRule="auto" w:before="220" w:after="0"/>
        <w:ind w:left="2782" w:right="1436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authority receiving a recommendation that has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made public by the Financial System Oversight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may make its views and reasoning public in </w:t>
      </w:r>
      <w:r>
        <w:rPr>
          <w:rFonts w:ascii="Times" w:hAnsi="Times" w:eastAsia="Times"/>
          <w:b w:val="0"/>
          <w:i w:val="0"/>
          <w:color w:val="000000"/>
          <w:sz w:val="20"/>
        </w:rPr>
        <w:t>response thereto.</w:t>
      </w:r>
    </w:p>
    <w:p>
      <w:pPr>
        <w:autoSpaceDN w:val="0"/>
        <w:autoSpaceDE w:val="0"/>
        <w:widowControl/>
        <w:spacing w:line="238" w:lineRule="auto" w:before="222" w:after="0"/>
        <w:ind w:left="0" w:right="36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XII</w:t>
      </w:r>
    </w:p>
    <w:p>
      <w:pPr>
        <w:autoSpaceDN w:val="0"/>
        <w:autoSpaceDE w:val="0"/>
        <w:widowControl/>
        <w:spacing w:line="238" w:lineRule="auto" w:before="218" w:after="162"/>
        <w:ind w:left="0" w:right="1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NFORMATION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14"/>
        </w:rPr>
        <w:t>WITH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exchange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macroprudential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issues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76.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 any</w:t>
            </w:r>
          </w:p>
        </w:tc>
      </w:tr>
      <w:tr>
        <w:trPr>
          <w:trHeight w:hRule="exact" w:val="12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written law, the financial sector authorities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cooperate with the Central Bank regarding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macroprudential authority and shall provide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with all the data and information necessary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of its macroprudential authority.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158"/>
        <w:ind w:left="2782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Upon a request for data or information or statistics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the Central Bank under this Part, a financial sector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shall provide the Central Bank with any such data,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or statistics in its possession within a period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such request or within</w:t>
      </w:r>
      <w:r>
        <w:rPr>
          <w:rFonts w:ascii="Times" w:hAnsi="Times" w:eastAsia="Times"/>
          <w:b w:val="0"/>
          <w:i w:val="0"/>
          <w:color w:val="000000"/>
          <w:sz w:val="20"/>
        </w:rPr>
        <w:t>a reasonable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For the implementation of the provisions of this</w:t>
            </w:r>
          </w:p>
        </w:tc>
      </w:tr>
      <w:tr>
        <w:trPr>
          <w:trHeight w:hRule="exact" w:val="968"/>
        </w:trPr>
        <w:tc>
          <w:tcPr>
            <w:tcW w:type="dxa" w:w="3007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4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 of this Act, the Central Bank shall, as soon as practicable,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enter into an agreement with each financial sector authority,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determining the procedure for such implementation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their respective roles and duties.</w:t>
            </w:r>
          </w:p>
        </w:tc>
      </w:tr>
    </w:tbl>
    <w:p>
      <w:pPr>
        <w:autoSpaceDN w:val="0"/>
        <w:tabs>
          <w:tab w:pos="3024" w:val="left"/>
        </w:tabs>
        <w:autoSpaceDE w:val="0"/>
        <w:widowControl/>
        <w:spacing w:line="245" w:lineRule="auto" w:before="166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agreement shall, as a minimum, include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>on-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76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autoSpaceDE w:val="0"/>
        <w:widowControl/>
        <w:spacing w:line="238" w:lineRule="auto" w:before="24" w:after="172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collection and sharing of information;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</w:t>
            </w:r>
          </w:p>
        </w:tc>
      </w:tr>
      <w:tr>
        <w:trPr>
          <w:trHeight w:hRule="exact" w:val="35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notification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consultation 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3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macroprudential policy measures to be taken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financial sector authorities.</w:t>
      </w:r>
    </w:p>
    <w:p>
      <w:pPr>
        <w:autoSpaceDN w:val="0"/>
        <w:autoSpaceDE w:val="0"/>
        <w:widowControl/>
        <w:spacing w:line="245" w:lineRule="auto" w:before="236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may, for the implementation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Part of this Act, enter into an agreement </w:t>
      </w:r>
      <w:r>
        <w:rPr>
          <w:rFonts w:ascii="Times" w:hAnsi="Times" w:eastAsia="Times"/>
          <w:b w:val="0"/>
          <w:i w:val="0"/>
          <w:color w:val="000000"/>
          <w:sz w:val="20"/>
        </w:rPr>
        <w:t>with any public authority.</w:t>
      </w:r>
    </w:p>
    <w:p>
      <w:pPr>
        <w:autoSpaceDN w:val="0"/>
        <w:autoSpaceDE w:val="0"/>
        <w:widowControl/>
        <w:spacing w:line="245" w:lineRule="auto" w:before="238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agreement entered into under subsection (1)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reviewed and updated as appropriate, at least once in </w:t>
      </w:r>
      <w:r>
        <w:rPr>
          <w:rFonts w:ascii="Times" w:hAnsi="Times" w:eastAsia="Times"/>
          <w:b w:val="0"/>
          <w:i w:val="0"/>
          <w:color w:val="000000"/>
          <w:sz w:val="20"/>
        </w:rPr>
        <w:t>every three years.</w:t>
      </w:r>
    </w:p>
    <w:p>
      <w:pPr>
        <w:autoSpaceDN w:val="0"/>
        <w:autoSpaceDE w:val="0"/>
        <w:widowControl/>
        <w:spacing w:line="238" w:lineRule="auto" w:before="236" w:after="0"/>
        <w:ind w:left="0" w:right="47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XIII</w:t>
      </w:r>
    </w:p>
    <w:p>
      <w:pPr>
        <w:autoSpaceDN w:val="0"/>
        <w:autoSpaceDE w:val="0"/>
        <w:widowControl/>
        <w:spacing w:line="238" w:lineRule="auto" w:before="238" w:after="176"/>
        <w:ind w:left="0" w:right="41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TATISTICS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78.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Bank, in order to achieve its objects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Collection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statistics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47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for the effective exercise, performance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discharge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powers, duties and functions under this Act or any other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4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written law, may-</w:t>
      </w:r>
    </w:p>
    <w:p>
      <w:pPr>
        <w:autoSpaceDN w:val="0"/>
        <w:tabs>
          <w:tab w:pos="2138" w:val="left"/>
        </w:tabs>
        <w:autoSpaceDE w:val="0"/>
        <w:widowControl/>
        <w:spacing w:line="245" w:lineRule="auto" w:before="236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request, collect, compile, analyze, abstract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publish relevant statistics and information;</w:t>
      </w:r>
    </w:p>
    <w:p>
      <w:pPr>
        <w:autoSpaceDN w:val="0"/>
        <w:tabs>
          <w:tab w:pos="2138" w:val="left"/>
        </w:tabs>
        <w:autoSpaceDE w:val="0"/>
        <w:widowControl/>
        <w:spacing w:line="245" w:lineRule="auto" w:before="236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prescribe the statistical information so required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form in which such information is to be provided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Central Bank, the persons subject to reporting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requirements, the applicable confidentiality regime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administrative measures that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in case of breach of such requirements;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138" w:val="left"/>
        </w:tabs>
        <w:autoSpaceDE w:val="0"/>
        <w:widowControl/>
        <w:spacing w:line="252" w:lineRule="auto" w:before="238" w:after="0"/>
        <w:ind w:left="17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coordinate with bi-lateral and multilateral agencies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adoption of internationally accepted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statistical methodologies and data dissemination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standards with a view to achieving consistency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efficiency in the organization of statistics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096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38" w:lineRule="auto" w:before="24" w:after="16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Dissemination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statistics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79.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 publish statistics,</w:t>
            </w:r>
          </w:p>
        </w:tc>
      </w:tr>
      <w:tr>
        <w:trPr>
          <w:trHeight w:hRule="exact" w:val="7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and the methodology applied in the compilation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statistics and information, subject to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119.</w:t>
            </w:r>
          </w:p>
        </w:tc>
      </w:tr>
    </w:tbl>
    <w:p>
      <w:pPr>
        <w:autoSpaceDN w:val="0"/>
        <w:autoSpaceDE w:val="0"/>
        <w:widowControl/>
        <w:spacing w:line="238" w:lineRule="auto" w:before="156" w:after="0"/>
        <w:ind w:left="0" w:right="3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XIV</w:t>
      </w:r>
    </w:p>
    <w:p>
      <w:pPr>
        <w:autoSpaceDN w:val="0"/>
        <w:autoSpaceDE w:val="0"/>
        <w:widowControl/>
        <w:spacing w:line="238" w:lineRule="auto" w:before="216" w:after="156"/>
        <w:ind w:left="0" w:right="1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ELATIONSHIP</w:t>
      </w:r>
      <w:r>
        <w:rPr>
          <w:rFonts w:ascii="Times" w:hAnsi="Times" w:eastAsia="Times"/>
          <w:b w:val="0"/>
          <w:i w:val="0"/>
          <w:color w:val="000000"/>
          <w:sz w:val="14"/>
        </w:rPr>
        <w:t>WITH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OVERNMENT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Accountability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80.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shall, once in every six months</w:t>
            </w:r>
          </w:p>
        </w:tc>
      </w:tr>
      <w:tr>
        <w:trPr>
          <w:trHeight w:hRule="exact" w:val="738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at such additional times as it deems necessary, inform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public regarding the implementation of its monetary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policy, and the achievement of its objects.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Governor of the Central Bank, the members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Governing Board and the Monetary Policy Board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Deputy Governor of the Central Bank shall, at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of the Parliament, be heard by the Parliament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committees once in every four months, regarding the </w:t>
      </w:r>
      <w:r>
        <w:rPr>
          <w:rFonts w:ascii="Times" w:hAnsi="Times" w:eastAsia="Times"/>
          <w:b w:val="0"/>
          <w:i w:val="0"/>
          <w:color w:val="000000"/>
          <w:sz w:val="20"/>
        </w:rPr>
        <w:t>functions of the Central Bank.</w:t>
      </w:r>
    </w:p>
    <w:p>
      <w:pPr>
        <w:autoSpaceDN w:val="0"/>
        <w:autoSpaceDE w:val="0"/>
        <w:widowControl/>
        <w:spacing w:line="245" w:lineRule="auto" w:before="216" w:after="0"/>
        <w:ind w:left="2782" w:right="1436" w:firstLine="4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Governor of the Central Bank, the members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and the Monetary Policy Board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Deputy Governor of the Central Bank may, on their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 initiative, seek an opportunity to apprise functions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or to submit any document or report of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 to Parliament.</w:t>
      </w:r>
    </w:p>
    <w:p>
      <w:pPr>
        <w:autoSpaceDN w:val="0"/>
        <w:autoSpaceDE w:val="0"/>
        <w:widowControl/>
        <w:spacing w:line="245" w:lineRule="auto" w:before="218" w:after="17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Governor of the Central Bank shall ensure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shall, within a period of four months after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close of each financial year, publish, and lay before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through the Minister, a report approved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Board, on the state of the economy during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year emphasizing its policy objectives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 of the financial system. The report shall include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review and an assessment of the policies of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>followed during such financial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advisor, fiscal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agent of, and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act as the financial advisor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Government.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342" w:right="66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banker to,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76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61</w:t>
      </w:r>
    </w:p>
    <w:p>
      <w:pPr>
        <w:autoSpaceDN w:val="0"/>
        <w:autoSpaceDE w:val="0"/>
        <w:widowControl/>
        <w:spacing w:line="238" w:lineRule="auto" w:before="24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22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may, on such terms and conditions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it shall agree with the Government, act as fiscal agent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 to the extent provided for by or under any </w:t>
      </w:r>
      <w:r>
        <w:rPr>
          <w:rFonts w:ascii="Times" w:hAnsi="Times" w:eastAsia="Times"/>
          <w:b w:val="0"/>
          <w:i w:val="0"/>
          <w:color w:val="000000"/>
          <w:sz w:val="20"/>
        </w:rPr>
        <w:t>written law and banker to the Government.</w:t>
      </w:r>
    </w:p>
    <w:p>
      <w:pPr>
        <w:autoSpaceDN w:val="0"/>
        <w:autoSpaceDE w:val="0"/>
        <w:widowControl/>
        <w:spacing w:line="245" w:lineRule="auto" w:before="21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the discharge of its functions as the fiscal agent of,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banker to the Government, the Central Bank may engage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services of banks or other institutions in places, whether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or outside Sri Lanka, where the Central Bank does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offices or agencies adequately equipped to perform </w:t>
      </w:r>
      <w:r>
        <w:rPr>
          <w:rFonts w:ascii="Times" w:hAnsi="Times" w:eastAsia="Times"/>
          <w:b w:val="0"/>
          <w:i w:val="0"/>
          <w:color w:val="000000"/>
          <w:sz w:val="20"/>
        </w:rPr>
        <w:t>such functions.</w:t>
      </w:r>
    </w:p>
    <w:p>
      <w:pPr>
        <w:autoSpaceDN w:val="0"/>
        <w:autoSpaceDE w:val="0"/>
        <w:widowControl/>
        <w:spacing w:line="245" w:lineRule="auto" w:before="218" w:after="0"/>
        <w:ind w:left="1456" w:right="2762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Central Bank shall, on request of the Government,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the Government with data on funds received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Bank, acting as the fiscal agent of the Government.</w:t>
      </w:r>
    </w:p>
    <w:p>
      <w:pPr>
        <w:autoSpaceDN w:val="0"/>
        <w:autoSpaceDE w:val="0"/>
        <w:widowControl/>
        <w:spacing w:line="245" w:lineRule="auto" w:before="21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Government shall, on request of the Central Bank,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the Central Bank with such information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as the Central Bank may request for the purpose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coordinating the functions of the Central Bank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fiscal policy of the Government.</w:t>
      </w:r>
    </w:p>
    <w:p>
      <w:pPr>
        <w:autoSpaceDN w:val="0"/>
        <w:autoSpaceDE w:val="0"/>
        <w:widowControl/>
        <w:spacing w:line="245" w:lineRule="auto" w:before="21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Central Bank may represent the Government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in any dealing, negotiation, or transaction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International Monetary Fund, the International Bank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Reconstruction and Development or any other international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 of which Sri Lanka is a member,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maintain such accounts as may result from Sri Lanka’s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membership in, or operations with, such International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Fund, International Bank for Reconstruction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or such other international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institution. The Central Bank may be authorized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to represent it in any dealing, negotiation,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 with foreign Governments, institutions, or </w:t>
      </w:r>
      <w:r>
        <w:rPr>
          <w:rFonts w:ascii="Times" w:hAnsi="Times" w:eastAsia="Times"/>
          <w:b w:val="0"/>
          <w:i w:val="0"/>
          <w:color w:val="000000"/>
          <w:sz w:val="20"/>
        </w:rPr>
        <w:t>agencies.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18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Central Bank may operate a registry for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>issued by the Government.</w:t>
      </w:r>
    </w:p>
    <w:p>
      <w:pPr>
        <w:autoSpaceDN w:val="0"/>
        <w:tabs>
          <w:tab w:pos="2144" w:val="left"/>
          <w:tab w:pos="6478" w:val="left"/>
        </w:tabs>
        <w:autoSpaceDE w:val="0"/>
        <w:widowControl/>
        <w:spacing w:line="238" w:lineRule="auto" w:before="216" w:after="0"/>
        <w:ind w:left="169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82.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 Central Bank shall be the official depository,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Depository for</w:t>
      </w:r>
    </w:p>
    <w:p>
      <w:pPr>
        <w:autoSpaceDN w:val="0"/>
        <w:tabs>
          <w:tab w:pos="6478" w:val="left"/>
        </w:tabs>
        <w:autoSpaceDE w:val="0"/>
        <w:widowControl/>
        <w:spacing w:line="240" w:lineRule="auto" w:before="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may accept deposits in any currency from, or on behalf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Government</w:t>
      </w:r>
    </w:p>
    <w:p>
      <w:pPr>
        <w:autoSpaceDN w:val="0"/>
        <w:autoSpaceDE w:val="0"/>
        <w:widowControl/>
        <w:spacing w:line="235" w:lineRule="auto" w:before="1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Government: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096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38" w:lineRule="auto" w:before="24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222" w:after="0"/>
        <w:ind w:left="2782" w:right="1436" w:firstLine="3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Central Bank may authorize one </w:t>
      </w:r>
      <w:r>
        <w:rPr>
          <w:rFonts w:ascii="Times" w:hAnsi="Times" w:eastAsia="Times"/>
          <w:b w:val="0"/>
          <w:i w:val="0"/>
          <w:color w:val="000000"/>
          <w:sz w:val="20"/>
        </w:rPr>
        <w:t>or more licensed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banks operating in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accept Government deposits, subject to such rules as the </w:t>
      </w:r>
      <w:r>
        <w:rPr>
          <w:rFonts w:ascii="Times" w:hAnsi="Times" w:eastAsia="Times"/>
          <w:b w:val="0"/>
          <w:i w:val="0"/>
          <w:color w:val="000000"/>
          <w:sz w:val="20"/>
        </w:rPr>
        <w:t>Governing Board may prescribe.</w:t>
      </w:r>
    </w:p>
    <w:p>
      <w:pPr>
        <w:autoSpaceDN w:val="0"/>
        <w:autoSpaceDE w:val="0"/>
        <w:widowControl/>
        <w:spacing w:line="245" w:lineRule="auto" w:before="22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As the depository, the Central Bank shall receive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disburse moneys, keep records thereof, and provide other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services related thereto to the Government.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226" w:after="164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shall not pay any interest on any </w:t>
      </w:r>
      <w:r>
        <w:rPr>
          <w:rFonts w:ascii="Times" w:hAnsi="Times" w:eastAsia="Times"/>
          <w:b w:val="0"/>
          <w:i w:val="0"/>
          <w:color w:val="000000"/>
          <w:sz w:val="20"/>
        </w:rPr>
        <w:t>deposit held by the Government in Sri Lankan</w:t>
      </w:r>
      <w:r>
        <w:rPr>
          <w:rFonts w:ascii="Times" w:hAnsi="Times" w:eastAsia="Times"/>
          <w:b w:val="0"/>
          <w:i w:val="0"/>
          <w:color w:val="000000"/>
          <w:sz w:val="20"/>
        </w:rPr>
        <w:t>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Coordination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83.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 Council for the Coordination of</w:t>
            </w:r>
          </w:p>
        </w:tc>
      </w:tr>
      <w:tr>
        <w:trPr>
          <w:trHeight w:hRule="exact" w:val="792"/>
        </w:trPr>
        <w:tc>
          <w:tcPr>
            <w:tcW w:type="dxa" w:w="2255"/>
            <w:vMerge/>
            <w:tcBorders/>
          </w:tcPr>
          <w:p/>
        </w:tc>
        <w:tc>
          <w:tcPr>
            <w:tcW w:type="dxa" w:w="5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Fiscal, Monetary and Financial Stability Policies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Bank, (in this Act referred to as the “Coordination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Council”) consisting of the following members:—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Bank, who shall be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Chairperson;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Secretary to the Treasury; and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  <w:tr>
        <w:trPr>
          <w:trHeight w:hRule="exact" w:val="746"/>
        </w:trPr>
        <w:tc>
          <w:tcPr>
            <w:tcW w:type="dxa" w:w="2255"/>
            <w:vMerge/>
            <w:tcBorders/>
          </w:tcPr>
          <w:p/>
        </w:tc>
        <w:tc>
          <w:tcPr>
            <w:tcW w:type="dxa" w:w="5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2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assigned the subject of Economic Policy,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event that such subject is assigned to a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than the Minister of Finance.</w:t>
            </w:r>
          </w:p>
        </w:tc>
      </w:tr>
    </w:tbl>
    <w:p>
      <w:pPr>
        <w:autoSpaceDN w:val="0"/>
        <w:autoSpaceDE w:val="0"/>
        <w:widowControl/>
        <w:spacing w:line="245" w:lineRule="auto" w:before="16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Coordination Council shall hold its meetings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quarterly to share information and exchange views on recent </w:t>
      </w:r>
      <w:r>
        <w:rPr>
          <w:rFonts w:ascii="Times" w:hAnsi="Times" w:eastAsia="Times"/>
          <w:b w:val="0"/>
          <w:i w:val="0"/>
          <w:color w:val="000000"/>
          <w:sz w:val="20"/>
        </w:rPr>
        <w:t>macroeconomic developments, outlook, and risks.</w:t>
      </w:r>
    </w:p>
    <w:p>
      <w:pPr>
        <w:autoSpaceDN w:val="0"/>
        <w:autoSpaceDE w:val="0"/>
        <w:widowControl/>
        <w:spacing w:line="245" w:lineRule="auto" w:before="22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Chairperson of the Coordination Council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call for an emergency meeting to share information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views on any event or circumstance that poses a </w:t>
      </w:r>
      <w:r>
        <w:rPr>
          <w:rFonts w:ascii="Times" w:hAnsi="Times" w:eastAsia="Times"/>
          <w:b w:val="0"/>
          <w:i w:val="0"/>
          <w:color w:val="000000"/>
          <w:sz w:val="20"/>
        </w:rPr>
        <w:t>significant risk to financial stability, or that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expected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a substantial adverse effect on economic activity,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Lanka, with contagion effects among financial sector </w:t>
      </w:r>
      <w:r>
        <w:rPr>
          <w:rFonts w:ascii="Times" w:hAnsi="Times" w:eastAsia="Times"/>
          <w:b w:val="0"/>
          <w:i w:val="0"/>
          <w:color w:val="000000"/>
          <w:sz w:val="20"/>
        </w:rPr>
        <w:t>participants.</w:t>
      </w:r>
    </w:p>
    <w:p>
      <w:pPr>
        <w:autoSpaceDN w:val="0"/>
        <w:tabs>
          <w:tab w:pos="3022" w:val="left"/>
        </w:tabs>
        <w:autoSpaceDE w:val="0"/>
        <w:widowControl/>
        <w:spacing w:line="247" w:lineRule="auto" w:before="23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The Central Bank shall place before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Coordination </w:t>
      </w:r>
      <w:r>
        <w:rPr>
          <w:rFonts w:ascii="Times" w:hAnsi="Times" w:eastAsia="Times"/>
          <w:b w:val="0"/>
          <w:i w:val="0"/>
          <w:color w:val="000000"/>
          <w:sz w:val="20"/>
        </w:rPr>
        <w:t>Council—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76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autoSpaceDE w:val="0"/>
        <w:widowControl/>
        <w:spacing w:line="238" w:lineRule="auto" w:before="24" w:after="16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510"/>
        <w:gridCol w:w="4510"/>
      </w:tblGrid>
      <w:tr>
        <w:trPr>
          <w:trHeight w:hRule="exact" w:val="167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4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data relevant for the purpose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(2); and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assessment of the Central Bank regarding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impact of economic policies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 on inflation, monetary conditions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fiscal operations.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158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For the avoidance of doubts, the Coordination Council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have no authority to make decisions over the fiscal, </w:t>
      </w:r>
      <w:r>
        <w:rPr>
          <w:rFonts w:ascii="Times" w:hAnsi="Times" w:eastAsia="Times"/>
          <w:b w:val="0"/>
          <w:i w:val="0"/>
          <w:color w:val="000000"/>
          <w:sz w:val="20"/>
        </w:rPr>
        <w:t>monetary and financial stability policies.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Without prejudice to the provisions of sections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Cooperation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3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 and 6,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cooperate with the Government and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authority;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views with the Government and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5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5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public authority on policies relating to monetary,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foreign exchange operations, financial system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stability, crisis prevention and crisis 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fiscal matters.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and the Minister shall keep each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fully informed of all matters that affect the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 and the Ministry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5" w:lineRule="auto" w:before="218" w:after="15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may advise the Government on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 which, in its opinion, is likely to affect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achievement of the objects of the Central Bank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84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Without prejudice to the provisions of sections 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6, the Central Bank may, in order to achieve its objects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 the exercise, performance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discharge of its powers,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duties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functions under this Act, cooperate with domestic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foreign regulatory, supervisory or monetary authorities,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with public international financial institutions, with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view to sharing information, coordinating activities,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arranging any other form of cooperation as it may deem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institutional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cooperation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necessary.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096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38" w:lineRule="auto" w:before="24" w:after="162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Prohibition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financing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86.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shall not, directly or indirectly,</w:t>
            </w:r>
          </w:p>
        </w:tc>
      </w:tr>
      <w:tr>
        <w:trPr>
          <w:trHeight w:hRule="exact" w:val="532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2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grant credits to the Government or any public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owned by the Government or to any other public entity.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 not incur any cost on behalf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Government, except for expenses related to the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Central Bank under subsection (3) of section 113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autoSpaceDE w:val="0"/>
        <w:widowControl/>
        <w:spacing w:line="245" w:lineRule="auto" w:before="23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prohibition laid down in subsection (1) shall not </w:t>
      </w:r>
      <w:r>
        <w:rPr>
          <w:rFonts w:ascii="Times" w:hAnsi="Times" w:eastAsia="Times"/>
          <w:b w:val="0"/>
          <w:i w:val="0"/>
          <w:color w:val="000000"/>
          <w:sz w:val="20"/>
        </w:rPr>
        <w:t>apply to 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Government-owned or publicly-owned banks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financial institutions as may be determined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Governing Board.</w:t>
      </w:r>
    </w:p>
    <w:p>
      <w:pPr>
        <w:autoSpaceDN w:val="0"/>
        <w:autoSpaceDE w:val="0"/>
        <w:widowControl/>
        <w:spacing w:line="245" w:lineRule="auto" w:before="23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Central Bank shall not purchase securities issued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Government, any Government-owned entity,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public entity in the primary market.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purchase such securities in the secondary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such purchases do not circumvent the </w:t>
      </w:r>
      <w:r>
        <w:rPr>
          <w:rFonts w:ascii="Times" w:hAnsi="Times" w:eastAsia="Times"/>
          <w:b w:val="0"/>
          <w:i w:val="0"/>
          <w:color w:val="000000"/>
          <w:sz w:val="20"/>
        </w:rPr>
        <w:t>prohibition laid down in subsection (1).</w:t>
      </w:r>
    </w:p>
    <w:p>
      <w:pPr>
        <w:autoSpaceDN w:val="0"/>
        <w:autoSpaceDE w:val="0"/>
        <w:widowControl/>
        <w:spacing w:line="245" w:lineRule="auto" w:before="23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Notwithstanding the provisions of subsections (1)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(4), upon a Proclamation being made under the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Ordinance (Chapter 40) in the interests of the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and the preservation of public order, or a global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health emergency that substantially and materially disrupts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constraints access by the Government to market funding,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may purchase Treasury Bills in the primary </w:t>
      </w:r>
      <w:r>
        <w:rPr>
          <w:rFonts w:ascii="Times" w:hAnsi="Times" w:eastAsia="Times"/>
          <w:b w:val="0"/>
          <w:i w:val="0"/>
          <w:color w:val="000000"/>
          <w:sz w:val="20"/>
        </w:rPr>
        <w:t>market, where-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Bank, in consultation with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subject to its monetary policy objectives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recommends the amount and terms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Treasury Bills to be purchased under this subsection;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0" w:after="0"/>
        <w:ind w:left="309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approves every each recommendation;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the approval of Parliament, the Central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publishes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reasons for and,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amount and terms of such purchase of Treasury Bills: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76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autoSpaceDE w:val="0"/>
        <w:widowControl/>
        <w:spacing w:line="238" w:lineRule="auto" w:before="24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200" w:after="98"/>
        <w:ind w:left="1978" w:right="2736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Provided, however, the total amount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purchase of Treasury Bills under this subsection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326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  <w:p>
            <w:pPr>
              <w:autoSpaceDN w:val="0"/>
              <w:autoSpaceDE w:val="0"/>
              <w:widowControl/>
              <w:spacing w:line="238" w:lineRule="auto" w:before="55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  <w:p>
            <w:pPr>
              <w:autoSpaceDN w:val="0"/>
              <w:autoSpaceDE w:val="0"/>
              <w:widowControl/>
              <w:spacing w:line="238" w:lineRule="auto" w:before="1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  <w:p>
            <w:pPr>
              <w:autoSpaceDN w:val="0"/>
              <w:autoSpaceDE w:val="0"/>
              <w:widowControl/>
              <w:spacing w:line="238" w:lineRule="auto" w:before="3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  <w:p>
            <w:pPr>
              <w:autoSpaceDN w:val="0"/>
              <w:autoSpaceDE w:val="0"/>
              <w:widowControl/>
              <w:spacing w:line="238" w:lineRule="auto" w:before="3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  <w:p>
            <w:pPr>
              <w:autoSpaceDN w:val="0"/>
              <w:autoSpaceDE w:val="0"/>
              <w:widowControl/>
              <w:spacing w:line="238" w:lineRule="auto" w:before="3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exceed five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limit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Treasury Bills approved by Parliament,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applicable for the respective financial year;</w:t>
            </w:r>
          </w:p>
          <w:p>
            <w:pPr>
              <w:autoSpaceDN w:val="0"/>
              <w:autoSpaceDE w:val="0"/>
              <w:widowControl/>
              <w:spacing w:line="238" w:lineRule="auto" w:before="1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at prevailing market interest rates;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9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on a temporary basis for a period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six month;</w:t>
            </w:r>
          </w:p>
          <w:p>
            <w:pPr>
              <w:autoSpaceDN w:val="0"/>
              <w:autoSpaceDE w:val="0"/>
              <w:widowControl/>
              <w:spacing w:line="245" w:lineRule="auto" w:before="162" w:after="0"/>
              <w:ind w:left="9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repaid immediately upon maturity, in cash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only;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9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of maturities not exceeding six months;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  <w:p>
            <w:pPr>
              <w:autoSpaceDN w:val="0"/>
              <w:autoSpaceDE w:val="0"/>
              <w:widowControl/>
              <w:spacing w:line="238" w:lineRule="auto" w:before="1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 rolled over or renewed.</w:t>
            </w:r>
          </w:p>
        </w:tc>
      </w:tr>
    </w:tbl>
    <w:p>
      <w:pPr>
        <w:autoSpaceDN w:val="0"/>
        <w:autoSpaceDE w:val="0"/>
        <w:widowControl/>
        <w:spacing w:line="235" w:lineRule="auto" w:before="178" w:after="0"/>
        <w:ind w:left="0" w:right="4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XV</w:t>
      </w:r>
    </w:p>
    <w:p>
      <w:pPr>
        <w:autoSpaceDN w:val="0"/>
        <w:autoSpaceDE w:val="0"/>
        <w:widowControl/>
        <w:spacing w:line="238" w:lineRule="auto" w:before="222" w:after="98"/>
        <w:ind w:left="0" w:right="45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REDIT</w:t>
      </w:r>
      <w:r>
        <w:rPr>
          <w:rFonts w:ascii="Times" w:hAnsi="Times" w:eastAsia="Times"/>
          <w:b w:val="0"/>
          <w:i w:val="0"/>
          <w:color w:val="000000"/>
          <w:sz w:val="14"/>
        </w:rPr>
        <w:t>OPERATIONS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</w:tabs>
              <w:autoSpaceDE w:val="0"/>
              <w:widowControl/>
              <w:spacing w:line="238" w:lineRule="auto" w:before="60" w:after="0"/>
              <w:ind w:left="9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may, as the agent of the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Credit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operations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credit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  <w:tr>
        <w:trPr>
          <w:trHeight w:hRule="exact" w:val="3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disburse and recover any loan or advance;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9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issue guarantees, pay indemnity payments,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recover any post claim recoveries and write off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unrecoverable balance;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disburse grants and interest subsidy,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9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out of the funds of the Government with a view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implementing refinance loan schemes and interest subsidy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loan schemes under such terms and conditions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Government.</w:t>
      </w:r>
    </w:p>
    <w:p>
      <w:pPr>
        <w:autoSpaceDN w:val="0"/>
        <w:autoSpaceDE w:val="0"/>
        <w:widowControl/>
        <w:spacing w:line="245" w:lineRule="auto" w:before="88" w:after="4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Any loan or advance granted to such institution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made against a promissory note or such other security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determined by the Government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conditions:-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71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the loan or advance is repayable within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period not exceeding fifteen years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Government;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096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38" w:lineRule="auto" w:before="24" w:after="16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1938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9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the repayment to the Central Bank of the loan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advance is secured by the assignment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Bank, by way of pledge, of debts owed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institution by its borrowers in respect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purpose; and</w:t>
            </w:r>
          </w:p>
          <w:p>
            <w:pPr>
              <w:autoSpaceDN w:val="0"/>
              <w:autoSpaceDE w:val="0"/>
              <w:widowControl/>
              <w:spacing w:line="245" w:lineRule="auto" w:before="16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other conditions including the rate of interest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such loan or advance, as determined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Government.</w:t>
            </w:r>
          </w:p>
        </w:tc>
      </w:tr>
    </w:tbl>
    <w:p>
      <w:pPr>
        <w:autoSpaceDN w:val="0"/>
        <w:autoSpaceDE w:val="0"/>
        <w:widowControl/>
        <w:spacing w:line="245" w:lineRule="auto" w:before="10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may, in consultation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prescribe the terms and conditions subject to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loans or advances will be made available to credit institutions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of the funds provided by the Government,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for which their loans in general are destined,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any other matters affecting or connected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credit policy of such institutions.</w:t>
      </w:r>
    </w:p>
    <w:p>
      <w:pPr>
        <w:autoSpaceDN w:val="0"/>
        <w:autoSpaceDE w:val="0"/>
        <w:widowControl/>
        <w:spacing w:line="245" w:lineRule="auto" w:before="16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 assignment of debts to the Central Bank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of this Act shall be effected by an instrument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in such form as may be determined by the Governing </w:t>
      </w: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p>
      <w:pPr>
        <w:autoSpaceDN w:val="0"/>
        <w:tabs>
          <w:tab w:pos="3042" w:val="left"/>
        </w:tabs>
        <w:autoSpaceDE w:val="0"/>
        <w:widowControl/>
        <w:spacing w:line="245" w:lineRule="auto" w:before="170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Central Bank shall, on the execution of an </w:t>
      </w:r>
      <w:r>
        <w:rPr>
          <w:rFonts w:ascii="Times" w:hAnsi="Times" w:eastAsia="Times"/>
          <w:b w:val="0"/>
          <w:i w:val="0"/>
          <w:color w:val="000000"/>
          <w:sz w:val="20"/>
        </w:rPr>
        <w:t>assignment, have a first charge on the debts so assigned.</w:t>
      </w:r>
    </w:p>
    <w:p>
      <w:pPr>
        <w:autoSpaceDN w:val="0"/>
        <w:autoSpaceDE w:val="0"/>
        <w:widowControl/>
        <w:spacing w:line="245" w:lineRule="auto" w:before="168" w:after="104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provisions of this Part of this Act shall have effect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anything to the contrary in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5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Stamp duty</w:t>
            </w:r>
          </w:p>
          <w:p>
            <w:pPr>
              <w:autoSpaceDN w:val="0"/>
              <w:autoSpaceDE w:val="0"/>
              <w:widowControl/>
              <w:spacing w:line="245" w:lineRule="auto" w:before="616" w:after="0"/>
              <w:ind w:left="72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Registration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instrument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assignment</w:t>
            </w:r>
          </w:p>
          <w:p>
            <w:pPr>
              <w:autoSpaceDN w:val="0"/>
              <w:autoSpaceDE w:val="0"/>
              <w:widowControl/>
              <w:spacing w:line="247" w:lineRule="auto" w:before="204" w:after="0"/>
              <w:ind w:left="7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Applicability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Prevention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Frauds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</w:t>
            </w:r>
          </w:p>
          <w:p>
            <w:pPr>
              <w:autoSpaceDN w:val="0"/>
              <w:autoSpaceDE w:val="0"/>
              <w:widowControl/>
              <w:spacing w:line="238" w:lineRule="auto" w:before="258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  <w:tab w:pos="856" w:val="left"/>
              </w:tabs>
              <w:autoSpaceDE w:val="0"/>
              <w:widowControl/>
              <w:spacing w:line="245" w:lineRule="auto" w:before="64" w:after="0"/>
              <w:ind w:left="16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 stamp duty shall be chargeable or payable 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respect of any instrument of assignment of debt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way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pledge to the Central Bank under this Part of this Act.</w:t>
            </w:r>
          </w:p>
          <w:p>
            <w:pPr>
              <w:autoSpaceDN w:val="0"/>
              <w:tabs>
                <w:tab w:pos="402" w:val="left"/>
                <w:tab w:pos="856" w:val="left"/>
              </w:tabs>
              <w:autoSpaceDE w:val="0"/>
              <w:widowControl/>
              <w:spacing w:line="245" w:lineRule="auto" w:before="168" w:after="0"/>
              <w:ind w:left="16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 instrument of assignment to 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this Part of this Act shall require registration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of Documents Ordinance (Chapter 117).</w:t>
            </w:r>
          </w:p>
          <w:p>
            <w:pPr>
              <w:autoSpaceDN w:val="0"/>
              <w:tabs>
                <w:tab w:pos="402" w:val="left"/>
                <w:tab w:pos="866" w:val="left"/>
              </w:tabs>
              <w:autoSpaceDE w:val="0"/>
              <w:widowControl/>
              <w:spacing w:line="245" w:lineRule="auto" w:before="168" w:after="0"/>
              <w:ind w:left="16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 assignment shall require execution before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licensed notary public and witnesses as provided for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2 of the Prevention of Frauds Ordinance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70).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91.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Part of this Act–</w:t>
            </w:r>
          </w:p>
        </w:tc>
      </w:tr>
    </w:tbl>
    <w:p>
      <w:pPr>
        <w:autoSpaceDN w:val="0"/>
        <w:autoSpaceDE w:val="0"/>
        <w:widowControl/>
        <w:spacing w:line="238" w:lineRule="auto" w:before="12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“assignment” means</w:t>
      </w:r>
      <w:r>
        <w:rPr>
          <w:rFonts w:ascii="Times" w:hAnsi="Times" w:eastAsia="Times"/>
          <w:b w:val="0"/>
          <w:i w:val="0"/>
          <w:color w:val="000000"/>
          <w:sz w:val="20"/>
        </w:rPr>
        <w:t>an assignment by way of</w:t>
      </w:r>
    </w:p>
    <w:p>
      <w:pPr>
        <w:autoSpaceDN w:val="0"/>
        <w:autoSpaceDE w:val="0"/>
        <w:widowControl/>
        <w:spacing w:line="238" w:lineRule="auto" w:before="0" w:after="0"/>
        <w:ind w:left="0" w:right="39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pledge;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76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autoSpaceDE w:val="0"/>
        <w:widowControl/>
        <w:spacing w:line="238" w:lineRule="auto" w:before="24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2698" w:val="left"/>
        </w:tabs>
        <w:autoSpaceDE w:val="0"/>
        <w:widowControl/>
        <w:spacing w:line="245" w:lineRule="auto" w:before="212" w:after="0"/>
        <w:ind w:left="221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“credit institution” means any bank licensed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Banking Act, No. 30 of 1988.</w:t>
      </w:r>
    </w:p>
    <w:p>
      <w:pPr>
        <w:autoSpaceDN w:val="0"/>
        <w:autoSpaceDE w:val="0"/>
        <w:widowControl/>
        <w:spacing w:line="235" w:lineRule="auto" w:before="410" w:after="0"/>
        <w:ind w:left="0" w:right="47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XVI</w:t>
      </w:r>
    </w:p>
    <w:p>
      <w:pPr>
        <w:autoSpaceDN w:val="0"/>
        <w:autoSpaceDE w:val="0"/>
        <w:widowControl/>
        <w:spacing w:line="238" w:lineRule="auto" w:before="198" w:after="136"/>
        <w:ind w:left="0" w:right="4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reporting framework, and accounting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standards</w:t>
            </w:r>
          </w:p>
          <w:p>
            <w:pPr>
              <w:autoSpaceDN w:val="0"/>
              <w:autoSpaceDE w:val="0"/>
              <w:widowControl/>
              <w:spacing w:line="235" w:lineRule="auto" w:before="66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 year</w:t>
            </w:r>
          </w:p>
          <w:p>
            <w:pPr>
              <w:autoSpaceDN w:val="0"/>
              <w:autoSpaceDE w:val="0"/>
              <w:widowControl/>
              <w:spacing w:line="245" w:lineRule="auto" w:before="460" w:after="0"/>
              <w:ind w:left="0" w:right="100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Reserve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  <w:tr>
        <w:trPr>
          <w:trHeight w:hRule="exact" w:val="72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policies and procedures shall be in line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internationally recognized financial reporting framework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approved by the Governing Board.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year of the Central Bank shall be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establish and maintain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reserve account.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3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general reserve account shall not be used for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purposes, except for the purposes of transferring to </w:t>
      </w:r>
      <w:r>
        <w:rPr>
          <w:rFonts w:ascii="Times" w:hAnsi="Times" w:eastAsia="Times"/>
          <w:b w:val="0"/>
          <w:i w:val="0"/>
          <w:color w:val="000000"/>
          <w:sz w:val="20"/>
        </w:rPr>
        <w:t>retained earnings if it becomes negative.</w:t>
      </w:r>
    </w:p>
    <w:p>
      <w:pPr>
        <w:autoSpaceDN w:val="0"/>
        <w:autoSpaceDE w:val="0"/>
        <w:widowControl/>
        <w:spacing w:line="245" w:lineRule="auto" w:before="194" w:after="138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shall establish special reserve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to record unrealized gains and losses arising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rates and unrealized gains arising from market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price revaluation due to its positions in foreign currencies,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gold, financial instruments, and other financial assets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recorded in the income statement in line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internationally recognized financial reporting framework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approved by the Governing Board, prior to distribution </w:t>
      </w:r>
      <w:r>
        <w:rPr>
          <w:rFonts w:ascii="Times" w:hAnsi="Times" w:eastAsia="Times"/>
          <w:b w:val="0"/>
          <w:i w:val="0"/>
          <w:color w:val="000000"/>
          <w:sz w:val="20"/>
        </w:rPr>
        <w:t>of profits.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Before the expiration of forty-five days after the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Profits, losses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distributable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earnings</w:t>
            </w:r>
          </w:p>
        </w:tc>
      </w:tr>
      <w:tr>
        <w:trPr>
          <w:trHeight w:hRule="exact" w:val="49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end of each financial year, the Central Bank shall determine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net profits or losses, and distributable earnings.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3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earnings available for distribution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deducting from the net profits after tax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total amount of unrealized revaluation gains arising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price revaluations and unrealized revaluation gains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losses arising from exchange rates, and by allocating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equivalent amount to the respective unrealized revaluation </w:t>
      </w:r>
      <w:r>
        <w:rPr>
          <w:rFonts w:ascii="Times" w:hAnsi="Times" w:eastAsia="Times"/>
          <w:b w:val="0"/>
          <w:i w:val="0"/>
          <w:color w:val="000000"/>
          <w:sz w:val="20"/>
        </w:rPr>
        <w:t>reserve accounts.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096" w:val="left"/>
          <w:tab w:pos="4388" w:val="left"/>
        </w:tabs>
        <w:autoSpaceDE w:val="0"/>
        <w:widowControl/>
        <w:spacing w:line="254" w:lineRule="auto" w:before="0" w:after="0"/>
        <w:ind w:left="2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226" w:after="156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Unrealized revaluation losses arising from exchange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rates shall be transferred to the respective unrealized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revaluation reserve account until such revaluation reserve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has a zero balance, after which the losses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covered by the retained earnings.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Allocation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distributable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earnings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96.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Before the expiration of sixty days after the end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2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each financial year, the Governing Board shall, based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income statement, statement of financial position,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of cash flows and statement of changes in equity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financial year, allocate the distributable earnings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the following provisions:–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Firstly - the Central Bank may establish special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reserves for such purposes as the Governing Board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deem fit;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3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Secondly - an amount equivalent to hundred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percent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distributable earnings remaining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allocation to special reserves pursuant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previous provision shall be credited to the 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 account until the sum of the paid-up capital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general reserve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at least six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</w:t>
      </w:r>
    </w:p>
    <w:p>
      <w:pPr>
        <w:autoSpaceDN w:val="0"/>
        <w:autoSpaceDE w:val="0"/>
        <w:widowControl/>
        <w:spacing w:line="235" w:lineRule="auto" w:before="42" w:after="0"/>
        <w:ind w:left="0" w:right="1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total monetary liabilities of the Central Bank; and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308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Thirdly - any remaining distributable earnings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 with the preceding provisions shall,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Governing Board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consultation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Minister, either be applied in liquidation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outstanding Government obligations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due as at the end of the financial 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be paid and credited to the Consolidated Fund.</w:t>
      </w:r>
    </w:p>
    <w:p>
      <w:pPr>
        <w:autoSpaceDN w:val="0"/>
        <w:tabs>
          <w:tab w:pos="3024" w:val="left"/>
        </w:tabs>
        <w:autoSpaceDE w:val="0"/>
        <w:widowControl/>
        <w:spacing w:line="245" w:lineRule="auto" w:before="206" w:after="146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 distribution shall be made except as provided for </w:t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Coverage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shortfall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event, the audited annual financial statements</w:t>
            </w:r>
          </w:p>
        </w:tc>
      </w:tr>
      <w:tr>
        <w:trPr>
          <w:trHeight w:hRule="exact" w:val="63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Central Bank reflect that the value of its assets falls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below the sum of its monetary liabilities and its paid-up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capital-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76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autoSpaceDE w:val="0"/>
        <w:widowControl/>
        <w:spacing w:line="238" w:lineRule="auto" w:before="24" w:after="162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shall, within a period not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314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Balance sheet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 Bank</w:t>
            </w:r>
          </w:p>
          <w:p>
            <w:pPr>
              <w:autoSpaceDN w:val="0"/>
              <w:autoSpaceDE w:val="0"/>
              <w:widowControl/>
              <w:spacing w:line="245" w:lineRule="auto" w:before="72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Annual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statements</w:t>
            </w:r>
          </w:p>
        </w:tc>
      </w:tr>
      <w:tr>
        <w:trPr>
          <w:trHeight w:hRule="exact" w:val="76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38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exceeding thirty days, assess the situation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prepare a report on the causes and extent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shortfall and assess the situation;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that the Governing Board approves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38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prepared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),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shall request the Minister for a capital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contribution to be made by the Government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remedy the deficit with a view to restoring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capital to an unimpaired level;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may, upon the request made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38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), seek the approval of   the Parliament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transfer to the Central Bank the necessary amount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currency or in negotiable debt instruments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specified maturity issued at prevailing market-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interest rates.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3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98.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publish a general balance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718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sheet showing the volume and composition of its assets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liabilities as at the last day of each month before the last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succeeding month.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99.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prepare financial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statements for a financial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8" w:after="0"/>
        <w:ind w:left="1418" w:right="280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Within four months after the close of each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year, the Central Bank shall submit to the Minister,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statements approved by the Governing Board, signed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 of the Central Bank and the Chief Accountant and </w:t>
      </w:r>
      <w:r>
        <w:rPr>
          <w:rFonts w:ascii="Times" w:hAnsi="Times" w:eastAsia="Times"/>
          <w:b w:val="0"/>
          <w:i w:val="0"/>
          <w:color w:val="000000"/>
          <w:sz w:val="20"/>
        </w:rPr>
        <w:t>audited by the Auditor-General.</w:t>
      </w:r>
    </w:p>
    <w:p>
      <w:pPr>
        <w:autoSpaceDN w:val="0"/>
        <w:autoSpaceDE w:val="0"/>
        <w:widowControl/>
        <w:spacing w:line="245" w:lineRule="auto" w:before="218" w:after="0"/>
        <w:ind w:left="1418" w:right="280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financial statements shall be laid before Parliament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fourteen days after the receipt thereof by the Minister,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Parliament is then in session, or, if Parliament is not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session, within fourteen days after the commencement of </w:t>
      </w:r>
      <w:r>
        <w:rPr>
          <w:rFonts w:ascii="Times" w:hAnsi="Times" w:eastAsia="Times"/>
          <w:b w:val="0"/>
          <w:i w:val="0"/>
          <w:color w:val="000000"/>
          <w:sz w:val="20"/>
        </w:rPr>
        <w:t>the next ensuing session.</w:t>
      </w:r>
    </w:p>
    <w:p>
      <w:pPr>
        <w:autoSpaceDN w:val="0"/>
        <w:autoSpaceDE w:val="0"/>
        <w:widowControl/>
        <w:spacing w:line="245" w:lineRule="auto" w:before="218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(4) Upon completion of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(2), the Central Bank shall publish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>statements.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096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38" w:lineRule="auto" w:before="24" w:after="15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100.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Prior to the commencement of each financial</w:t>
            </w:r>
          </w:p>
        </w:tc>
      </w:tr>
      <w:tr>
        <w:trPr>
          <w:trHeight w:hRule="exact" w:val="484"/>
        </w:trPr>
        <w:tc>
          <w:tcPr>
            <w:tcW w:type="dxa" w:w="3007"/>
            <w:vMerge/>
            <w:tcBorders/>
          </w:tcPr>
          <w:p/>
        </w:tc>
        <w:tc>
          <w:tcPr>
            <w:tcW w:type="dxa" w:w="5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year, the Governing Board shall approve the annual budget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Bank.</w:t>
            </w:r>
          </w:p>
        </w:tc>
      </w:tr>
    </w:tbl>
    <w:p>
      <w:pPr>
        <w:autoSpaceDN w:val="0"/>
        <w:autoSpaceDE w:val="0"/>
        <w:widowControl/>
        <w:spacing w:line="245" w:lineRule="auto" w:before="13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revenue and income projected to be generated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or granted to the Central Bank from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source together with projected expenditures, including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depreciation and provisions for losses, shall be included in </w:t>
      </w:r>
      <w:r>
        <w:rPr>
          <w:rFonts w:ascii="Times" w:hAnsi="Times" w:eastAsia="Times"/>
          <w:b w:val="0"/>
          <w:i w:val="0"/>
          <w:color w:val="000000"/>
          <w:sz w:val="20"/>
        </w:rPr>
        <w:t>the annual budget.</w:t>
      </w:r>
    </w:p>
    <w:p>
      <w:pPr>
        <w:autoSpaceDN w:val="0"/>
        <w:tabs>
          <w:tab w:pos="3042" w:val="left"/>
        </w:tabs>
        <w:autoSpaceDE w:val="0"/>
        <w:widowControl/>
        <w:spacing w:line="245" w:lineRule="auto" w:before="190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Governing Board shall make rules for the </w:t>
      </w:r>
      <w:r>
        <w:rPr>
          <w:rFonts w:ascii="Times" w:hAnsi="Times" w:eastAsia="Times"/>
          <w:b w:val="0"/>
          <w:i w:val="0"/>
          <w:color w:val="000000"/>
          <w:sz w:val="20"/>
        </w:rPr>
        <w:t>implementation of the annual budget.</w:t>
      </w:r>
    </w:p>
    <w:p>
      <w:pPr>
        <w:autoSpaceDN w:val="0"/>
        <w:autoSpaceDE w:val="0"/>
        <w:widowControl/>
        <w:spacing w:line="238" w:lineRule="auto" w:before="190" w:after="0"/>
        <w:ind w:left="0" w:right="3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XVII</w:t>
      </w:r>
    </w:p>
    <w:p>
      <w:pPr>
        <w:autoSpaceDN w:val="0"/>
        <w:autoSpaceDE w:val="0"/>
        <w:widowControl/>
        <w:spacing w:line="235" w:lineRule="auto" w:before="188" w:after="128"/>
        <w:ind w:left="0" w:right="26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NTERNAL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XTERNAL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UDITS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682" w:right="1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Auditing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101.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accounts of the Central Bank shall be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audited by the Auditor-General.</w:t>
            </w:r>
          </w:p>
        </w:tc>
      </w:tr>
    </w:tbl>
    <w:p>
      <w:pPr>
        <w:autoSpaceDN w:val="0"/>
        <w:autoSpaceDE w:val="0"/>
        <w:widowControl/>
        <w:spacing w:line="245" w:lineRule="auto" w:before="2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Auditor-General or any officer of the 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 Office established under the National Audit Act, </w:t>
      </w:r>
      <w:r>
        <w:rPr>
          <w:rFonts w:ascii="Times" w:hAnsi="Times" w:eastAsia="Times"/>
          <w:b w:val="0"/>
          <w:i w:val="0"/>
          <w:color w:val="000000"/>
          <w:sz w:val="20"/>
        </w:rPr>
        <w:t>No. 19 of 2018,</w:t>
      </w:r>
      <w:r>
        <w:rPr>
          <w:rFonts w:ascii="Times" w:hAnsi="Times" w:eastAsia="Times"/>
          <w:b w:val="0"/>
          <w:i w:val="0"/>
          <w:color w:val="000000"/>
          <w:sz w:val="20"/>
        </w:rPr>
        <w:t>authorized in that behalf by the Auditor-</w:t>
      </w:r>
      <w:r>
        <w:rPr>
          <w:rFonts w:ascii="Times" w:hAnsi="Times" w:eastAsia="Times"/>
          <w:b w:val="0"/>
          <w:i w:val="0"/>
          <w:color w:val="000000"/>
          <w:sz w:val="20"/>
        </w:rPr>
        <w:t>General, or any other auditor appointed by the Auditor-</w:t>
      </w:r>
    </w:p>
    <w:p>
      <w:pPr>
        <w:autoSpaceDN w:val="0"/>
        <w:autoSpaceDE w:val="0"/>
        <w:widowControl/>
        <w:spacing w:line="238" w:lineRule="auto" w:before="10" w:after="0"/>
        <w:ind w:left="0" w:right="1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General shall at all times have the right of access to and</w:t>
      </w:r>
    </w:p>
    <w:p>
      <w:pPr>
        <w:autoSpaceDN w:val="0"/>
        <w:autoSpaceDE w:val="0"/>
        <w:widowControl/>
        <w:spacing w:line="238" w:lineRule="auto" w:before="24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examination of the accounts of the Central Bank and of all</w:t>
      </w:r>
    </w:p>
    <w:p>
      <w:pPr>
        <w:autoSpaceDN w:val="0"/>
        <w:autoSpaceDE w:val="0"/>
        <w:widowControl/>
        <w:spacing w:line="238" w:lineRule="auto" w:before="24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books and documents containing information with respect</w:t>
      </w:r>
    </w:p>
    <w:p>
      <w:pPr>
        <w:autoSpaceDN w:val="0"/>
        <w:autoSpaceDE w:val="0"/>
        <w:widowControl/>
        <w:spacing w:line="238" w:lineRule="auto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to matters connected with such accounts.</w:t>
      </w:r>
    </w:p>
    <w:p>
      <w:pPr>
        <w:autoSpaceDN w:val="0"/>
        <w:autoSpaceDE w:val="0"/>
        <w:widowControl/>
        <w:spacing w:line="245" w:lineRule="auto" w:before="25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Auditor-General shall report to the Governor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on main concerns arising from the audit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 particular on material weaknesses in internal controls </w:t>
      </w:r>
      <w:r>
        <w:rPr>
          <w:rFonts w:ascii="Times" w:hAnsi="Times" w:eastAsia="Times"/>
          <w:b w:val="0"/>
          <w:i w:val="0"/>
          <w:color w:val="000000"/>
          <w:sz w:val="20"/>
        </w:rPr>
        <w:t>relating to the financial reporting process.</w:t>
      </w:r>
    </w:p>
    <w:p>
      <w:pPr>
        <w:autoSpaceDN w:val="0"/>
        <w:autoSpaceDE w:val="0"/>
        <w:widowControl/>
        <w:spacing w:line="245" w:lineRule="auto" w:before="204" w:after="144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Auditor-General shall submit an opinion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of the Central Bank to the Minister who shall lay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opinion before the Parliament. The opinion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Auditor-General shall be published together with the annual </w:t>
      </w:r>
      <w:r>
        <w:rPr>
          <w:rFonts w:ascii="Times" w:hAnsi="Times" w:eastAsia="Times"/>
          <w:b w:val="0"/>
          <w:i w:val="0"/>
          <w:color w:val="000000"/>
          <w:sz w:val="20"/>
        </w:rPr>
        <w:t>audited financial statements 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Chief Internal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Auditor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102.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Chief Internal Auditor of the Central Bank</w:t>
            </w:r>
          </w:p>
        </w:tc>
      </w:tr>
      <w:tr>
        <w:trPr>
          <w:trHeight w:hRule="exact" w:val="43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(in this Act referred to as the “Chief Internal Auditor”)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appointed by the Governing Board.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76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71</w:t>
      </w:r>
    </w:p>
    <w:p>
      <w:pPr>
        <w:autoSpaceDN w:val="0"/>
        <w:autoSpaceDE w:val="0"/>
        <w:widowControl/>
        <w:spacing w:line="238" w:lineRule="auto" w:before="24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21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Chief Internal Auditor shall be a person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substantive professional qualifications and experience in </w:t>
      </w:r>
      <w:r>
        <w:rPr>
          <w:rFonts w:ascii="Times" w:hAnsi="Times" w:eastAsia="Times"/>
          <w:b w:val="0"/>
          <w:i w:val="0"/>
          <w:color w:val="000000"/>
          <w:sz w:val="20"/>
        </w:rPr>
        <w:t>the field of Accounting or Audit.</w:t>
      </w:r>
    </w:p>
    <w:p>
      <w:pPr>
        <w:autoSpaceDN w:val="0"/>
        <w:autoSpaceDE w:val="0"/>
        <w:widowControl/>
        <w:spacing w:line="245" w:lineRule="auto" w:before="20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Chief Internal Auditor shall be appointed for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 of five years and shall be eligible for reappointment for </w:t>
      </w:r>
      <w:r>
        <w:rPr>
          <w:rFonts w:ascii="Times" w:hAnsi="Times" w:eastAsia="Times"/>
          <w:b w:val="0"/>
          <w:i w:val="0"/>
          <w:color w:val="000000"/>
          <w:sz w:val="20"/>
        </w:rPr>
        <w:t>such period</w:t>
      </w:r>
      <w:r>
        <w:rPr>
          <w:rFonts w:ascii="Times" w:hAnsi="Times" w:eastAsia="Times"/>
          <w:b w:val="0"/>
          <w:i w:val="0"/>
          <w:color w:val="000000"/>
          <w:sz w:val="20"/>
        </w:rPr>
        <w:t>as may be determined by the Governing Board:</w:t>
      </w:r>
    </w:p>
    <w:p>
      <w:pPr>
        <w:autoSpaceDN w:val="0"/>
        <w:tabs>
          <w:tab w:pos="1936" w:val="left"/>
        </w:tabs>
        <w:autoSpaceDE w:val="0"/>
        <w:widowControl/>
        <w:spacing w:line="245" w:lineRule="auto" w:before="20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no person shall serve as the Chief </w:t>
      </w:r>
      <w:r>
        <w:rPr>
          <w:rFonts w:ascii="Times" w:hAnsi="Times" w:eastAsia="Times"/>
          <w:b w:val="0"/>
          <w:i w:val="0"/>
          <w:color w:val="000000"/>
          <w:sz w:val="20"/>
        </w:rPr>
        <w:t>Internal Auditor for more than ten years.</w:t>
      </w:r>
    </w:p>
    <w:p>
      <w:pPr>
        <w:autoSpaceDN w:val="0"/>
        <w:autoSpaceDE w:val="0"/>
        <w:widowControl/>
        <w:spacing w:line="245" w:lineRule="auto" w:before="20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 The Chief Internal Auditor shall be removed by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of the Governing Board if the Governing Board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such Chief Internal Auditor is subject to any </w:t>
      </w:r>
      <w:r>
        <w:rPr>
          <w:rFonts w:ascii="Times" w:hAnsi="Times" w:eastAsia="Times"/>
          <w:b w:val="0"/>
          <w:i w:val="0"/>
          <w:color w:val="000000"/>
          <w:sz w:val="20"/>
        </w:rPr>
        <w:t>disqualification referred to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to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except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(2) of section 17.</w:t>
      </w:r>
    </w:p>
    <w:p>
      <w:pPr>
        <w:autoSpaceDN w:val="0"/>
        <w:autoSpaceDE w:val="0"/>
        <w:widowControl/>
        <w:spacing w:line="245" w:lineRule="auto" w:before="20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Governing Board shall define the scope, terms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conditions of the Internal Audit in the Audit Charter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in line with international professional </w:t>
      </w:r>
      <w:r>
        <w:rPr>
          <w:rFonts w:ascii="Times" w:hAnsi="Times" w:eastAsia="Times"/>
          <w:b w:val="0"/>
          <w:i w:val="0"/>
          <w:color w:val="000000"/>
          <w:sz w:val="20"/>
        </w:rPr>
        <w:t>practices framework.</w:t>
      </w:r>
    </w:p>
    <w:p>
      <w:pPr>
        <w:autoSpaceDN w:val="0"/>
        <w:autoSpaceDE w:val="0"/>
        <w:widowControl/>
        <w:spacing w:line="245" w:lineRule="auto" w:before="20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Chief Internal Auditor or an officer of the Internal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 Department authorized in that regard shall, in the </w:t>
      </w:r>
      <w:r>
        <w:rPr>
          <w:rFonts w:ascii="Times" w:hAnsi="Times" w:eastAsia="Times"/>
          <w:b w:val="0"/>
          <w:i w:val="0"/>
          <w:color w:val="000000"/>
          <w:sz w:val="20"/>
        </w:rPr>
        <w:t>exercise, performance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discharge  of his powers, duties </w:t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 under this Act or as may be specifically </w:t>
      </w:r>
      <w:r>
        <w:rPr>
          <w:rFonts w:ascii="Times" w:hAnsi="Times" w:eastAsia="Times"/>
          <w:b w:val="0"/>
          <w:i w:val="0"/>
          <w:color w:val="000000"/>
          <w:sz w:val="20"/>
        </w:rPr>
        <w:t>directed by the Governing Board, be entitled to have access</w:t>
      </w:r>
    </w:p>
    <w:p>
      <w:pPr>
        <w:autoSpaceDN w:val="0"/>
        <w:autoSpaceDE w:val="0"/>
        <w:widowControl/>
        <w:spacing w:line="238" w:lineRule="auto" w:before="2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to, take into custody or obtain copies of any document,</w:t>
      </w:r>
    </w:p>
    <w:p>
      <w:pPr>
        <w:autoSpaceDN w:val="0"/>
        <w:autoSpaceDE w:val="0"/>
        <w:widowControl/>
        <w:spacing w:line="235" w:lineRule="auto" w:before="1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information or record of any activity or transaction</w:t>
      </w:r>
    </w:p>
    <w:p>
      <w:pPr>
        <w:autoSpaceDN w:val="0"/>
        <w:autoSpaceDE w:val="0"/>
        <w:widowControl/>
        <w:spacing w:line="238" w:lineRule="auto" w:before="3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undertaken by the Central Bank including any document,</w:t>
      </w:r>
    </w:p>
    <w:p>
      <w:pPr>
        <w:autoSpaceDN w:val="0"/>
        <w:autoSpaceDE w:val="0"/>
        <w:widowControl/>
        <w:spacing w:line="238" w:lineRule="auto" w:before="3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information or record provided to or obtained by the Central</w:t>
      </w:r>
    </w:p>
    <w:p>
      <w:pPr>
        <w:autoSpaceDN w:val="0"/>
        <w:autoSpaceDE w:val="0"/>
        <w:widowControl/>
        <w:spacing w:line="238" w:lineRule="auto" w:before="3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Bank from any external party or entity, and unless otherwise</w:t>
      </w:r>
    </w:p>
    <w:p>
      <w:pPr>
        <w:autoSpaceDN w:val="0"/>
        <w:autoSpaceDE w:val="0"/>
        <w:widowControl/>
        <w:spacing w:line="238" w:lineRule="auto" w:before="3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decided by the Governing Board, it shall be the duty of all</w:t>
      </w:r>
    </w:p>
    <w:p>
      <w:pPr>
        <w:autoSpaceDN w:val="0"/>
        <w:autoSpaceDE w:val="0"/>
        <w:widowControl/>
        <w:spacing w:line="235" w:lineRule="auto" w:before="4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officers and employees of the Central Bank to comply with</w:t>
      </w:r>
    </w:p>
    <w:p>
      <w:pPr>
        <w:autoSpaceDN w:val="0"/>
        <w:autoSpaceDE w:val="0"/>
        <w:widowControl/>
        <w:spacing w:line="235" w:lineRule="auto" w:before="4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requirements communicated by the Chief Internal</w:t>
      </w:r>
    </w:p>
    <w:p>
      <w:pPr>
        <w:autoSpaceDN w:val="0"/>
        <w:autoSpaceDE w:val="0"/>
        <w:widowControl/>
        <w:spacing w:line="238" w:lineRule="auto" w:before="4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Auditor or a person authorized in that behalf.</w:t>
      </w:r>
    </w:p>
    <w:p>
      <w:pPr>
        <w:autoSpaceDN w:val="0"/>
        <w:autoSpaceDE w:val="0"/>
        <w:widowControl/>
        <w:spacing w:line="238" w:lineRule="auto" w:before="302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(7)  The internal audit reports of the Central Bank shall</w:t>
      </w:r>
    </w:p>
    <w:p>
      <w:pPr>
        <w:autoSpaceDN w:val="0"/>
        <w:autoSpaceDE w:val="0"/>
        <w:widowControl/>
        <w:spacing w:line="238" w:lineRule="auto" w:before="3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not be shared with any person other than the Auditor-General</w:t>
      </w:r>
    </w:p>
    <w:p>
      <w:pPr>
        <w:autoSpaceDN w:val="0"/>
        <w:autoSpaceDE w:val="0"/>
        <w:widowControl/>
        <w:spacing w:line="235" w:lineRule="auto" w:before="4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or a person authorized by the Governing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096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38" w:lineRule="auto" w:before="24" w:after="148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Audit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103.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an Audit Committee of the</w:t>
            </w:r>
          </w:p>
        </w:tc>
      </w:tr>
      <w:tr>
        <w:trPr>
          <w:trHeight w:hRule="exact" w:val="1090"/>
        </w:trPr>
        <w:tc>
          <w:tcPr>
            <w:tcW w:type="dxa" w:w="3007"/>
            <w:vMerge/>
            <w:tcBorders/>
          </w:tcPr>
          <w:p/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4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(in this Act referred to as the “Audit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Committee’’) consisting of such number of members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Governing Board appointed pursuant to paragraph (b)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(2) of section 8 as may be nominated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Board.</w:t>
            </w:r>
          </w:p>
        </w:tc>
      </w:tr>
    </w:tbl>
    <w:p>
      <w:pPr>
        <w:autoSpaceDN w:val="0"/>
        <w:autoSpaceDE w:val="0"/>
        <w:widowControl/>
        <w:spacing w:line="245" w:lineRule="auto" w:before="122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absence of at least one member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 with extensive experience in the field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Accounting or Auditing, an expert with extensive experience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such field shall be appointed by the Governing Board as </w:t>
      </w:r>
      <w:r>
        <w:rPr>
          <w:rFonts w:ascii="Times" w:hAnsi="Times" w:eastAsia="Times"/>
          <w:b w:val="0"/>
          <w:i w:val="0"/>
          <w:color w:val="000000"/>
          <w:sz w:val="20"/>
        </w:rPr>
        <w:t>an additional member of the Audit Committee.</w:t>
      </w:r>
    </w:p>
    <w:p>
      <w:pPr>
        <w:autoSpaceDN w:val="0"/>
        <w:autoSpaceDE w:val="0"/>
        <w:widowControl/>
        <w:spacing w:line="245" w:lineRule="auto" w:before="182" w:after="0"/>
        <w:ind w:left="2802" w:right="1414" w:firstLine="38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expert shall not have been a member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 or an employee of the Central Bank during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period of three years immediately preceding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his appointment as a member of the Audit Committee.</w:t>
      </w:r>
    </w:p>
    <w:p>
      <w:pPr>
        <w:autoSpaceDN w:val="0"/>
        <w:autoSpaceDE w:val="0"/>
        <w:widowControl/>
        <w:spacing w:line="245" w:lineRule="auto" w:before="18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An expert 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shall be removed by a decision of the Governing Board if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is satisfied that such expert is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of the disqualifications referred to in subsection (2) </w:t>
      </w:r>
      <w:r>
        <w:rPr>
          <w:rFonts w:ascii="Times" w:hAnsi="Times" w:eastAsia="Times"/>
          <w:b w:val="0"/>
          <w:i w:val="0"/>
          <w:color w:val="000000"/>
          <w:sz w:val="20"/>
        </w:rPr>
        <w:t>of section 17.</w:t>
      </w:r>
    </w:p>
    <w:p>
      <w:pPr>
        <w:autoSpaceDN w:val="0"/>
        <w:tabs>
          <w:tab w:pos="3042" w:val="left"/>
        </w:tabs>
        <w:autoSpaceDE w:val="0"/>
        <w:widowControl/>
        <w:spacing w:line="245" w:lineRule="auto" w:before="182" w:after="122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powers, duties and functions of the Audit </w:t>
      </w:r>
      <w:r>
        <w:rPr>
          <w:rFonts w:ascii="Times" w:hAnsi="Times" w:eastAsia="Times"/>
          <w:b w:val="0"/>
          <w:i w:val="0"/>
          <w:color w:val="000000"/>
          <w:sz w:val="20"/>
        </w:rPr>
        <w:t>Committee shall include-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38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60" w:after="0"/>
              <w:ind w:left="144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5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3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overseeing the internal audit function;</w:t>
            </w:r>
          </w:p>
          <w:p>
            <w:pPr>
              <w:autoSpaceDN w:val="0"/>
              <w:autoSpaceDE w:val="0"/>
              <w:widowControl/>
              <w:spacing w:line="245" w:lineRule="auto" w:before="182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monitoring compliance with the findings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recommendations issued by the Chief Internal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Auditor;</w:t>
            </w:r>
          </w:p>
          <w:p>
            <w:pPr>
              <w:autoSpaceDN w:val="0"/>
              <w:autoSpaceDE w:val="0"/>
              <w:widowControl/>
              <w:spacing w:line="245" w:lineRule="auto" w:before="182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meeting with the auditors to discuss their findings;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  <w:p>
            <w:pPr>
              <w:autoSpaceDN w:val="0"/>
              <w:autoSpaceDE w:val="0"/>
              <w:widowControl/>
              <w:spacing w:line="245" w:lineRule="auto" w:before="182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reviewing with the auditors the annual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statements.</w:t>
            </w:r>
          </w:p>
        </w:tc>
      </w:tr>
    </w:tbl>
    <w:p>
      <w:pPr>
        <w:autoSpaceDN w:val="0"/>
        <w:tabs>
          <w:tab w:pos="3042" w:val="left"/>
        </w:tabs>
        <w:autoSpaceDE w:val="0"/>
        <w:widowControl/>
        <w:spacing w:line="245" w:lineRule="auto" w:before="122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Audit Committee shall, once in four months  report </w:t>
      </w:r>
      <w:r>
        <w:rPr>
          <w:rFonts w:ascii="Times" w:hAnsi="Times" w:eastAsia="Times"/>
          <w:b w:val="0"/>
          <w:i w:val="0"/>
          <w:color w:val="000000"/>
          <w:sz w:val="20"/>
        </w:rPr>
        <w:t>to the Governing Board.</w:t>
      </w:r>
    </w:p>
    <w:p>
      <w:pPr>
        <w:autoSpaceDN w:val="0"/>
        <w:autoSpaceDE w:val="0"/>
        <w:widowControl/>
        <w:spacing w:line="245" w:lineRule="auto" w:before="18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 Subject to subsection (2), the Governing Board shall </w:t>
      </w:r>
      <w:r>
        <w:rPr>
          <w:rFonts w:ascii="Times" w:hAnsi="Times" w:eastAsia="Times"/>
          <w:b w:val="0"/>
          <w:i w:val="0"/>
          <w:color w:val="000000"/>
          <w:sz w:val="20"/>
        </w:rPr>
        <w:t>define the composition, and powers, duties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Audit Committee in the Audit Charter of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6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35" w:lineRule="auto" w:before="234" w:after="0"/>
        <w:ind w:left="0" w:right="46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XVIII</w:t>
      </w:r>
    </w:p>
    <w:p>
      <w:pPr>
        <w:autoSpaceDN w:val="0"/>
        <w:autoSpaceDE w:val="0"/>
        <w:widowControl/>
        <w:spacing w:line="235" w:lineRule="auto" w:before="266" w:after="206"/>
        <w:ind w:left="0" w:right="4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shall, without prejudice to the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Duty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Bank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support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economic policy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  <w:p>
            <w:pPr>
              <w:autoSpaceDN w:val="0"/>
              <w:autoSpaceDE w:val="0"/>
              <w:widowControl/>
              <w:spacing w:line="245" w:lineRule="auto" w:before="324" w:after="0"/>
              <w:ind w:left="0" w:right="100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Regulatory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instruments</w:t>
            </w:r>
          </w:p>
        </w:tc>
      </w:tr>
      <w:tr>
        <w:trPr>
          <w:trHeight w:hRule="exact" w:val="11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section 6, support the general economic policy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framework of the Government as provided for in any law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a view to encouraging and promoting the development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productive resources of Sri Lanka.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have the power to make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rules or issue such directions as it may consider necessary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1436" w:right="2782" w:firstLine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for exercising, performing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discharging the powers, duties </w:t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functions entrusted to the Central Bank by 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Act or any other written law.</w:t>
      </w:r>
    </w:p>
    <w:p>
      <w:pPr>
        <w:autoSpaceDN w:val="0"/>
        <w:autoSpaceDE w:val="0"/>
        <w:widowControl/>
        <w:spacing w:line="250" w:lineRule="auto" w:before="26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rule made by the Central Bank shall have general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application. It shall be binding in its entirety and directly </w:t>
      </w:r>
      <w:r>
        <w:rPr>
          <w:rFonts w:ascii="Times" w:hAnsi="Times" w:eastAsia="Times"/>
          <w:b w:val="0"/>
          <w:i w:val="0"/>
          <w:color w:val="000000"/>
          <w:sz w:val="20"/>
        </w:rPr>
        <w:t>applicable.</w:t>
      </w:r>
    </w:p>
    <w:p>
      <w:pPr>
        <w:autoSpaceDN w:val="0"/>
        <w:tabs>
          <w:tab w:pos="1676" w:val="left"/>
        </w:tabs>
        <w:autoSpaceDE w:val="0"/>
        <w:widowControl/>
        <w:spacing w:line="247" w:lineRule="auto" w:before="266" w:after="204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direction issued by the Central Bank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binding on the addressee only.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Every rule or order made by the Central Bank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rules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directions</w:t>
            </w:r>
          </w:p>
        </w:tc>
      </w:tr>
      <w:tr>
        <w:trPr>
          <w:trHeight w:hRule="exact" w:val="51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this Act shall be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shall,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except any rule or order specified in subsection (2), come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into force on the date of such publication or on such later </w:t>
      </w:r>
      <w:r>
        <w:rPr>
          <w:rFonts w:ascii="Times" w:hAnsi="Times" w:eastAsia="Times"/>
          <w:b w:val="0"/>
          <w:i w:val="0"/>
          <w:color w:val="000000"/>
          <w:sz w:val="20"/>
        </w:rPr>
        <w:t>date as such rule or order shall specify.</w:t>
      </w:r>
    </w:p>
    <w:p>
      <w:pPr>
        <w:autoSpaceDN w:val="0"/>
        <w:autoSpaceDE w:val="0"/>
        <w:widowControl/>
        <w:spacing w:line="254" w:lineRule="auto" w:before="26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Upon the publication under subsection (1), every rule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order, the contravention of, or failure to comply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which, entails criminal sanction shall, within three months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publication, be placed before Parliament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approval. Such rule or order shall come into force on the </w:t>
      </w:r>
      <w:r>
        <w:rPr>
          <w:rFonts w:ascii="Times" w:hAnsi="Times" w:eastAsia="Times"/>
          <w:b w:val="0"/>
          <w:i w:val="0"/>
          <w:color w:val="000000"/>
          <w:sz w:val="20"/>
        </w:rPr>
        <w:t>date on which such rule or order is approved by Parliament.</w:t>
      </w:r>
    </w:p>
    <w:p>
      <w:pPr>
        <w:autoSpaceDN w:val="0"/>
        <w:tabs>
          <w:tab w:pos="1676" w:val="left"/>
        </w:tabs>
        <w:autoSpaceDE w:val="0"/>
        <w:widowControl/>
        <w:spacing w:line="247" w:lineRule="auto" w:before="266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shall maintain a public register of </w:t>
      </w:r>
      <w:r>
        <w:rPr>
          <w:rFonts w:ascii="Times" w:hAnsi="Times" w:eastAsia="Times"/>
          <w:b w:val="0"/>
          <w:i w:val="0"/>
          <w:color w:val="000000"/>
          <w:sz w:val="20"/>
        </w:rPr>
        <w:t>its published rules and directions.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16" w:val="left"/>
          <w:tab w:pos="4408" w:val="left"/>
        </w:tabs>
        <w:autoSpaceDE w:val="0"/>
        <w:widowControl/>
        <w:spacing w:line="254" w:lineRule="auto" w:before="0" w:after="174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Administrative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measures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107.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 take administrative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measures on any person who contravenes any of the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or any rule, direction or decision made </w:t>
      </w:r>
      <w:r>
        <w:rPr>
          <w:rFonts w:ascii="Times" w:hAnsi="Times" w:eastAsia="Times"/>
          <w:b w:val="0"/>
          <w:i w:val="0"/>
          <w:color w:val="000000"/>
          <w:sz w:val="20"/>
        </w:rPr>
        <w:t>or issued thereunder.</w:t>
      </w:r>
    </w:p>
    <w:p>
      <w:pPr>
        <w:autoSpaceDN w:val="0"/>
        <w:autoSpaceDE w:val="0"/>
        <w:widowControl/>
        <w:spacing w:line="264" w:lineRule="auto" w:before="2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shall, before taking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administrative measures against a person, afford such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adequate opportunity to be heard providing all material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facts pertaining to the contravention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59" w:lineRule="auto" w:before="2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Central Bank shall make rules specifying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to be followed in respect of the imposition of </w:t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measures.</w:t>
      </w:r>
    </w:p>
    <w:p>
      <w:pPr>
        <w:autoSpaceDN w:val="0"/>
        <w:autoSpaceDE w:val="0"/>
        <w:widowControl/>
        <w:spacing w:line="259" w:lineRule="auto" w:before="292" w:after="0"/>
        <w:ind w:left="2782" w:right="1436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case of administrative fines, the amount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administrative fines shall be prescribed by the Governing </w:t>
      </w: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p>
      <w:pPr>
        <w:autoSpaceDN w:val="0"/>
        <w:tabs>
          <w:tab w:pos="3202" w:val="left"/>
        </w:tabs>
        <w:autoSpaceDE w:val="0"/>
        <w:widowControl/>
        <w:spacing w:line="257" w:lineRule="auto" w:before="29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rule made under this subsection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placed before Parliament for approval.</w:t>
      </w:r>
    </w:p>
    <w:p>
      <w:pPr>
        <w:autoSpaceDN w:val="0"/>
        <w:autoSpaceDE w:val="0"/>
        <w:widowControl/>
        <w:spacing w:line="259" w:lineRule="auto" w:before="290" w:after="0"/>
        <w:ind w:left="2782" w:right="1436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rule made under this subsection shall come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force on the date on which such rule is approved by </w:t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autoSpaceDE w:val="0"/>
        <w:widowControl/>
        <w:spacing w:line="259" w:lineRule="auto" w:before="2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determining whether to impose administrative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measures, and the extent of such measures,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>shall take into consideration-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severity of the contravention and whether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contravention is recurring;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any loss or damage is caused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depositors or any other person due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contravention;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6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24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the person against whom a penalty is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is unduly benefitted from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contravention;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98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financial resources of such person;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96" w:after="0"/>
        <w:ind w:left="17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any mitigating factors; and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96" w:after="0"/>
        <w:ind w:left="18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other matters as it considers to be relevant.</w:t>
      </w:r>
    </w:p>
    <w:p>
      <w:pPr>
        <w:autoSpaceDN w:val="0"/>
        <w:autoSpaceDE w:val="0"/>
        <w:widowControl/>
        <w:spacing w:line="269" w:lineRule="auto" w:before="29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Notwithstanding anything in any written or other law,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person shall be liable or subject to any action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in any court in respect of any loss or damage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suffered or incurred or alleged to have been suffered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by any other person by reason of any act or thing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done or omitted to be done by such person in carrying out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complying with any provision of this Act or any rule, order </w:t>
      </w:r>
      <w:r>
        <w:rPr>
          <w:rFonts w:ascii="Times" w:hAnsi="Times" w:eastAsia="Times"/>
          <w:b w:val="0"/>
          <w:i w:val="0"/>
          <w:color w:val="000000"/>
          <w:sz w:val="20"/>
        </w:rPr>
        <w:t>or direction made or issued under this Act.</w:t>
      </w:r>
    </w:p>
    <w:p>
      <w:pPr>
        <w:autoSpaceDN w:val="0"/>
        <w:autoSpaceDE w:val="0"/>
        <w:widowControl/>
        <w:spacing w:line="266" w:lineRule="auto" w:before="296" w:after="236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(6)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this section, “administrative </w:t>
      </w:r>
      <w:r>
        <w:rPr>
          <w:rFonts w:ascii="Times" w:hAnsi="Times" w:eastAsia="Times"/>
          <w:b w:val="0"/>
          <w:i w:val="0"/>
          <w:color w:val="000000"/>
          <w:sz w:val="20"/>
        </w:rPr>
        <w:t>measures” includes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administrative fines, written warnings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orders, suspension and dismissal of administrators of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institutions, revocation of licences and other measures, as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108.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 an employee of the Central Bank or a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Bank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suspend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restrict business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 banking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105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4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qualified person authorized by the Central Bank is satisfied,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after examination by himself or any examiner of the affairs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any banking institution, or upon information received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banking institution, that the banking institution 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insolvent or is likely to become unable to meet the demands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depositors, or that its continuance in business is likely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involve loss to its depositors or creditors, the employee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or the qualified person authorized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shall make a report accordingly to the Governor </w:t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 for submission to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1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62" w:lineRule="auto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Central Bank, upon review of the facts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circumstances, is of opinion that action should be taken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hereinafter provided, the Central Bank may make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directing the banking institution forthwith to suspend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in  Sri Lanka and directing an employee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or a qualified person authorized by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to take charge of all books, records and assets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institution and to take such measures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to prevent the continuance of business by the </w:t>
      </w:r>
      <w:r>
        <w:rPr>
          <w:rFonts w:ascii="Times" w:hAnsi="Times" w:eastAsia="Times"/>
          <w:b w:val="0"/>
          <w:i w:val="0"/>
          <w:color w:val="000000"/>
          <w:sz w:val="20"/>
        </w:rPr>
        <w:t>banking institution.</w:t>
      </w:r>
    </w:p>
    <w:p>
      <w:pPr>
        <w:autoSpaceDN w:val="0"/>
        <w:autoSpaceDE w:val="0"/>
        <w:widowControl/>
        <w:spacing w:line="262" w:lineRule="auto" w:before="28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Subject to the provisions of Articles 126 and 140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Constitution, no action or proceeding may be instituted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court for the purpose of securing the review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revocation of any Order made under subsection (2) or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any loss or damage incurred, or likely to be or </w:t>
      </w:r>
      <w:r>
        <w:rPr>
          <w:rFonts w:ascii="Times" w:hAnsi="Times" w:eastAsia="Times"/>
          <w:b w:val="0"/>
          <w:i w:val="0"/>
          <w:color w:val="000000"/>
          <w:sz w:val="20"/>
        </w:rPr>
        <w:t>alleged to be incurred, by reason of such Order.</w:t>
      </w:r>
    </w:p>
    <w:p>
      <w:pPr>
        <w:autoSpaceDN w:val="0"/>
        <w:autoSpaceDE w:val="0"/>
        <w:widowControl/>
        <w:spacing w:line="262" w:lineRule="auto" w:before="27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 Order made by the Central Bank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respect of any banking institution shall cease to have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upon the expiration of a period of six months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it is made, and it shall be the duty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as soon as practicable and in any event before </w:t>
      </w:r>
      <w:r>
        <w:rPr>
          <w:rFonts w:ascii="Times" w:hAnsi="Times" w:eastAsia="Times"/>
          <w:b w:val="0"/>
          <w:i w:val="0"/>
          <w:color w:val="000000"/>
          <w:sz w:val="20"/>
        </w:rPr>
        <w:t>expiration of the said period–</w:t>
      </w:r>
    </w:p>
    <w:p>
      <w:pPr>
        <w:autoSpaceDN w:val="0"/>
        <w:tabs>
          <w:tab w:pos="3502" w:val="left"/>
        </w:tabs>
        <w:autoSpaceDE w:val="0"/>
        <w:widowControl/>
        <w:spacing w:line="262" w:lineRule="auto" w:before="27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Order permitting the banking institution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resume business, either unconditionally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such conditions as the Central Bank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 necessary in the public interest or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of the depositors and other creditors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banking institution;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8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cause an employee of the Central Bank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qualified person authorized by the Central Bank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an application to the competent court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written law as may be applicable in that behalf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winding up of the banking institution;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6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3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cause an employee of the Central Bank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qualified person authorized by the Central Bank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an application to the competent court, to wind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the affairs of a branch of the banking institution,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incorporated outside Sri Lanka.</w:t>
      </w:r>
    </w:p>
    <w:p>
      <w:pPr>
        <w:autoSpaceDN w:val="0"/>
        <w:autoSpaceDE w:val="0"/>
        <w:widowControl/>
        <w:spacing w:line="254" w:lineRule="auto" w:before="26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an order has been made by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(4) permitting the resumption of business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any banking institution subject to such conditions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specified in the Order, the competent court may,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application made to it in that behalf by the banking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at any time while the Order is in force, make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permitting the banking institution to resume business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unconditionally, or varying or altering, in such manner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may determine, any or all of the conditions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by the Central Bank, and any such order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effect notwithstanding anything in the Order made by </w:t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under subsection (4).</w:t>
      </w:r>
    </w:p>
    <w:p>
      <w:pPr>
        <w:autoSpaceDN w:val="0"/>
        <w:autoSpaceDE w:val="0"/>
        <w:widowControl/>
        <w:spacing w:line="252" w:lineRule="auto" w:before="2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employee of the Central Bank or the qualified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authorized by the Central Bank shall be named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respondent to any such application and shall be entitled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behalf of the Central Bank to be heard and to adduce </w:t>
      </w:r>
      <w:r>
        <w:rPr>
          <w:rFonts w:ascii="Times" w:hAnsi="Times" w:eastAsia="Times"/>
          <w:b w:val="0"/>
          <w:i w:val="0"/>
          <w:color w:val="000000"/>
          <w:sz w:val="20"/>
        </w:rPr>
        <w:t>evidence at the hearing thereof.</w:t>
      </w:r>
    </w:p>
    <w:p>
      <w:pPr>
        <w:autoSpaceDN w:val="0"/>
        <w:autoSpaceDE w:val="0"/>
        <w:widowControl/>
        <w:spacing w:line="252" w:lineRule="auto" w:before="2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Where an application is made by an employee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or a qualified person authorized by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as provided for in subsection (4) for the winding up of </w:t>
      </w:r>
      <w:r>
        <w:rPr>
          <w:rFonts w:ascii="Times" w:hAnsi="Times" w:eastAsia="Times"/>
          <w:b w:val="0"/>
          <w:i w:val="0"/>
          <w:color w:val="000000"/>
          <w:sz w:val="20"/>
        </w:rPr>
        <w:t>any banking institution-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banking institution shall not carry on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pendency of the application unless it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so to do by the court and except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such conditions, if any,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by the court; and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court, if it is of opinion after such inquiry as 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consider necessary, that the banking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1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226" w:after="0"/>
        <w:ind w:left="3484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is not insolvent, may make an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permitting the banking institution to resume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either unconditionally or subject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as the court may consider necessary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public interest or in the interest of the depositors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other creditors of the banking institution.</w:t>
      </w:r>
    </w:p>
    <w:p>
      <w:pPr>
        <w:autoSpaceDN w:val="0"/>
        <w:autoSpaceDE w:val="0"/>
        <w:widowControl/>
        <w:spacing w:line="245" w:lineRule="auto" w:before="242" w:after="0"/>
        <w:ind w:left="2764" w:right="145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Every order made by a competent court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be subject to an appeal to the Court of Appeal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provisions of the Civil Procedure Code relating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in civil actions shall 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in the </w:t>
      </w:r>
      <w:r>
        <w:rPr>
          <w:rFonts w:ascii="Times" w:hAnsi="Times" w:eastAsia="Times"/>
          <w:b w:val="0"/>
          <w:i w:val="0"/>
          <w:color w:val="000000"/>
          <w:sz w:val="20"/>
        </w:rPr>
        <w:t>case of any such appeal:</w:t>
      </w:r>
    </w:p>
    <w:p>
      <w:pPr>
        <w:autoSpaceDN w:val="0"/>
        <w:autoSpaceDE w:val="0"/>
        <w:widowControl/>
        <w:spacing w:line="245" w:lineRule="auto" w:before="242" w:after="0"/>
        <w:ind w:left="2764" w:right="144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Provided however, an order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(7) shall be final and shall not be subject to appeal.</w:t>
      </w:r>
    </w:p>
    <w:p>
      <w:pPr>
        <w:autoSpaceDN w:val="0"/>
        <w:autoSpaceDE w:val="0"/>
        <w:widowControl/>
        <w:spacing w:line="245" w:lineRule="auto" w:before="240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Every application to a competent court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be deemed to be an action of the value of five </w:t>
      </w:r>
      <w:r>
        <w:rPr>
          <w:rFonts w:ascii="Times" w:hAnsi="Times" w:eastAsia="Times"/>
          <w:b w:val="0"/>
          <w:i w:val="0"/>
          <w:color w:val="000000"/>
          <w:sz w:val="20"/>
        </w:rPr>
        <w:t>thousand rupees.</w:t>
      </w:r>
    </w:p>
    <w:p>
      <w:pPr>
        <w:autoSpaceDN w:val="0"/>
        <w:autoSpaceDE w:val="0"/>
        <w:widowControl/>
        <w:spacing w:line="238" w:lineRule="auto" w:before="240" w:after="0"/>
        <w:ind w:left="0" w:right="4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(10) In this section–</w:t>
      </w:r>
    </w:p>
    <w:p>
      <w:pPr>
        <w:autoSpaceDN w:val="0"/>
        <w:autoSpaceDE w:val="0"/>
        <w:widowControl/>
        <w:spacing w:line="245" w:lineRule="auto" w:before="240" w:after="0"/>
        <w:ind w:left="3724" w:right="145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“competent court”, in relation to any banking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means the High Court established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exercising civil jurisdiction under the High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of the Provinces (Special Provisions)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No. 10 of 1996.</w:t>
      </w:r>
    </w:p>
    <w:p>
      <w:pPr>
        <w:autoSpaceDN w:val="0"/>
        <w:tabs>
          <w:tab w:pos="3004" w:val="left"/>
        </w:tabs>
        <w:autoSpaceDE w:val="0"/>
        <w:widowControl/>
        <w:spacing w:line="245" w:lineRule="auto" w:before="242" w:after="0"/>
        <w:ind w:left="276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Where the business of a banking institution has been </w:t>
      </w:r>
      <w:r>
        <w:rPr>
          <w:rFonts w:ascii="Times" w:hAnsi="Times" w:eastAsia="Times"/>
          <w:b w:val="0"/>
          <w:i w:val="0"/>
          <w:color w:val="000000"/>
          <w:sz w:val="20"/>
        </w:rPr>
        <w:t>suspended under subsection (2), the Central Bank may–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240" w:after="0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such banking institution to forthwith take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action or to do any act or thing which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may consider necessary for carrying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the business of such banking institution;</w:t>
      </w:r>
    </w:p>
    <w:p>
      <w:pPr>
        <w:autoSpaceDN w:val="0"/>
        <w:tabs>
          <w:tab w:pos="3484" w:val="left"/>
        </w:tabs>
        <w:autoSpaceDE w:val="0"/>
        <w:widowControl/>
        <w:spacing w:line="247" w:lineRule="auto" w:before="244" w:after="0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 fit and proper person to advise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institution with regard to the proper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conduct of the business of such banking institution;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76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79</w:t>
      </w:r>
    </w:p>
    <w:p>
      <w:pPr>
        <w:autoSpaceDN w:val="0"/>
        <w:autoSpaceDE w:val="0"/>
        <w:widowControl/>
        <w:spacing w:line="238" w:lineRule="auto" w:before="24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2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assume control of, and carry on the business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institution or delegate to another person,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carrying on of the business of the banking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reorganize such banking institution by increasing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capital and arranging for new shareholders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reconstitution of its board of directors; 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such arrangements as are necessary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amalgamation of such banking institution with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banking institution that consents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amalgamation.</w:t>
      </w:r>
    </w:p>
    <w:p>
      <w:pPr>
        <w:autoSpaceDN w:val="0"/>
        <w:autoSpaceDE w:val="0"/>
        <w:widowControl/>
        <w:spacing w:line="245" w:lineRule="auto" w:before="23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(12)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an Order has been made by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 under subsection (1) of section 76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Banking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30 of 1988 in respect of a licensed specialised bank,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subsections (4), (5), (7), (8), (9), (10)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of this section shall, notwithstanding subsections (3) </w:t>
      </w:r>
      <w:r>
        <w:rPr>
          <w:rFonts w:ascii="Times" w:hAnsi="Times" w:eastAsia="Times"/>
          <w:b w:val="0"/>
          <w:i w:val="0"/>
          <w:color w:val="000000"/>
          <w:sz w:val="20"/>
        </w:rPr>
        <w:t>and (4) of section 76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Banking Act and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(ii) of this subsection,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to </w:t>
      </w:r>
      <w:r>
        <w:rPr>
          <w:rFonts w:ascii="Times" w:hAnsi="Times" w:eastAsia="Times"/>
          <w:b w:val="0"/>
          <w:i w:val="0"/>
          <w:color w:val="000000"/>
          <w:sz w:val="20"/>
        </w:rPr>
        <w:t>such bank as if it were a banking institution.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3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application of the provisions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(4) of this section requires -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winding up of a licensed specialised bank,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shall cancel the licence issued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under Part IX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Banking Act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Part VIII of that Act shall apply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winding up as if it were a compulsory winding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of the bank, in the case of a bank incorporated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within Sri Lanka or a compulsory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winding up of the affairs or closure of the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bank, in the case of a bank incorporated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outside Sri Lanka; or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30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resumption of business of a licensed specialized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the Central Bank may exercise the powers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conferred on it under section 76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Banking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16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38" w:lineRule="auto" w:before="24" w:after="0"/>
        <w:ind w:left="0" w:right="30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232" w:after="17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this subsection “licensed specialised bank”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the same meaning as in the Banking Act, No. 30 of </w:t>
      </w:r>
      <w:r>
        <w:rPr>
          <w:rFonts w:ascii="Times" w:hAnsi="Times" w:eastAsia="Times"/>
          <w:b w:val="0"/>
          <w:i w:val="0"/>
          <w:color w:val="000000"/>
          <w:sz w:val="20"/>
        </w:rPr>
        <w:t>1988.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5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Training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109.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promote and sponsor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training of technical personnel on the subjects which are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to the operations of the Central Bank, and for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purpose, the Central Bank is hereby authorized to defray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costs of study, in Sri Lanka or abroad, of employees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who are of proven merit, or of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qualified persons selected by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Offences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110.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who contravenes or fails to comply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any provision of this Act commits an offence under this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9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p>
      <w:pPr>
        <w:autoSpaceDN w:val="0"/>
        <w:autoSpaceDE w:val="0"/>
        <w:widowControl/>
        <w:spacing w:line="245" w:lineRule="auto" w:before="23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contravenes or fails to comply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provision of any rule or order made under this Act,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contravention of, or failure to comply with which entails </w:t>
      </w:r>
      <w:r>
        <w:rPr>
          <w:rFonts w:ascii="Times" w:hAnsi="Times" w:eastAsia="Times"/>
          <w:b w:val="0"/>
          <w:i w:val="0"/>
          <w:color w:val="000000"/>
          <w:sz w:val="20"/>
        </w:rPr>
        <w:t>criminal sanction, commits an offence under this Act.</w:t>
      </w:r>
    </w:p>
    <w:p>
      <w:pPr>
        <w:autoSpaceDN w:val="0"/>
        <w:autoSpaceDE w:val="0"/>
        <w:widowControl/>
        <w:spacing w:line="245" w:lineRule="auto" w:before="230" w:after="17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an offence under this Act is committed by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corporate, then every person who at the time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the offence was a director or an officer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body corporate shall be deemed to have committed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offence unless such person proves that the offence was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without such person’s knowledge, or that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exercised all due diligence to prevent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of 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Penalty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6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person who commits an offence under this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 on conviction after summary trial before a Magistrate,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 to a fine not exceeding twenty-five million rupees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imprisonment of either description for a term not </w:t>
      </w:r>
      <w:r>
        <w:rPr>
          <w:rFonts w:ascii="Times" w:hAnsi="Times" w:eastAsia="Times"/>
          <w:b w:val="0"/>
          <w:i w:val="0"/>
          <w:color w:val="000000"/>
          <w:sz w:val="20"/>
        </w:rPr>
        <w:t>exceeding three years,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Compounding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0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Governing Board may, having regard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circumstances in which an offence under this Act was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committed, compound such offence for a sum of money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one half of the maximum fine specified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Act for such 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76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81</w:t>
      </w:r>
    </w:p>
    <w:p>
      <w:pPr>
        <w:autoSpaceDN w:val="0"/>
        <w:autoSpaceDE w:val="0"/>
        <w:widowControl/>
        <w:spacing w:line="238" w:lineRule="auto" w:before="24" w:after="162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113.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may collect fees or charges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Fees and charges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services which it renders in the exercise, performance </w:t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of the powers, duties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3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The Central Bank shall publish such fees or charges </w:t>
      </w:r>
      <w:r>
        <w:rPr>
          <w:rFonts w:ascii="Times" w:hAnsi="Times" w:eastAsia="Times"/>
          <w:b w:val="0"/>
          <w:i w:val="0"/>
          <w:color w:val="000000"/>
          <w:sz w:val="20"/>
        </w:rPr>
        <w:t>in its official website.</w:t>
      </w:r>
    </w:p>
    <w:p>
      <w:pPr>
        <w:autoSpaceDN w:val="0"/>
        <w:autoSpaceDE w:val="0"/>
        <w:widowControl/>
        <w:spacing w:line="245" w:lineRule="auto" w:before="230" w:after="17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Central Bank shall be reimbursed at market rates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any expenditure incurred by it at the request of or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behalf of the Government, for rendering any service other </w:t>
      </w:r>
      <w:r>
        <w:rPr>
          <w:rFonts w:ascii="Times" w:hAnsi="Times" w:eastAsia="Times"/>
          <w:b w:val="0"/>
          <w:i w:val="0"/>
          <w:color w:val="000000"/>
          <w:sz w:val="20"/>
        </w:rPr>
        <w:t>than those specifically provided for in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Except as otherwise specifically authorized by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Prohibited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  <w:tr>
        <w:trPr>
          <w:trHeight w:hRule="exact" w:val="3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or any other written law, the Central Bank shall not-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 any credit, except as authorized under this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 or make any monetary or financial gain;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 in trade or otherwise have a direct interest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commercial, industrial, or other undertaking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 where such interest is acquired in satisfaction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any of its claims:</w:t>
      </w:r>
    </w:p>
    <w:p>
      <w:pPr>
        <w:autoSpaceDN w:val="0"/>
        <w:tabs>
          <w:tab w:pos="2378" w:val="left"/>
        </w:tabs>
        <w:autoSpaceDE w:val="0"/>
        <w:widowControl/>
        <w:spacing w:line="245" w:lineRule="auto" w:before="230" w:after="0"/>
        <w:ind w:left="217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all such interest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disposed of at the earliest possible opportunity;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 the shares of any other bank or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or of any company, or grant loans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advances upon the security of any such shares;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 loans or advances on the mortgage of,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on the security of, immovable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documents of title relating thereto; or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acquire by purchase, lease, or otherwise any right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or to real property, except as it may consider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or expedient for the provision of premises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conduct of its administration and operations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such other requirements incidental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discharging of its functions.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1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3022" w:val="left"/>
        </w:tabs>
        <w:autoSpaceDE w:val="0"/>
        <w:widowControl/>
        <w:spacing w:line="247" w:lineRule="auto" w:before="23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provisions of subsection (1),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 may-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adequately secured loans to, or have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ownership share or otherwise participate in,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 that is engaged in activities that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for the proper discharge of the functions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Central Bank and including  an ownership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 or otherwise participate in any company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which, in the opinion of the Governing Board, was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formed for the advancement and promotion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human resources and technological development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banking and financial sector in Sri Lanka,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provide for all or any of the facilities;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 loans to any employee of the Central Bank,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rules made by the Governing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Board;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6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 employee retirement funds or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for the benefit or protection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employees of the Central Bank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dependents and nominees, and manage such funds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arrangements; and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lease out any property that is not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required for the purposes of the Central Bank.</w:t>
      </w:r>
    </w:p>
    <w:p>
      <w:pPr>
        <w:autoSpaceDN w:val="0"/>
        <w:autoSpaceDE w:val="0"/>
        <w:widowControl/>
        <w:spacing w:line="250" w:lineRule="auto" w:before="266" w:after="206"/>
        <w:ind w:left="2784" w:right="1436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Any activity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shall be published by the Central Bank in the report </w:t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(3) of section 80.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Provisions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Act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over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written law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115.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subsection (6) of</w:t>
            </w:r>
          </w:p>
        </w:tc>
      </w:tr>
      <w:tr>
        <w:trPr>
          <w:trHeight w:hRule="exact" w:val="75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12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119, the provisions of this Act shall have effect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notwithstanding anything to the contrary in any other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and accordingly, in the event of any inconsistency or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8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conflict between the provisions of this Act and such other </w:t>
      </w:r>
      <w:r>
        <w:rPr>
          <w:rFonts w:ascii="Times" w:hAnsi="Times" w:eastAsia="Times"/>
          <w:b w:val="0"/>
          <w:i w:val="0"/>
          <w:color w:val="000000"/>
          <w:sz w:val="20"/>
        </w:rPr>
        <w:t>written law, the provisions of this Act shall prevail.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180"/>
        <w:ind w:left="276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116.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in any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 exemption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other written law –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8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 be exempt from the payment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income tax;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8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goods of any description imported or purchased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of bond by the Central Bank shall be exempt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customs duty; and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82" w:after="222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 be exempt from the payment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stamp duty on any instrument executed by, or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behalf of, or in favour of the Central Bank in cases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where, but for this exemption, the Central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be liable to pay the duty chargeable in respect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instrument.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117.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have the first priority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Preferential right</w:t>
            </w:r>
          </w:p>
        </w:tc>
      </w:tr>
    </w:tbl>
    <w:p>
      <w:pPr>
        <w:autoSpaceDN w:val="0"/>
        <w:autoSpaceDE w:val="0"/>
        <w:widowControl/>
        <w:spacing w:line="262" w:lineRule="auto" w:before="8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 unconditional preferential right against all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to satisfy each of its claims arising from the discharge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functions from any cash balances, securities and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that it holds for the account of the debtor concerned,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as collateral to secure its claims or otherwise, at the </w:t>
      </w:r>
      <w:r>
        <w:rPr>
          <w:rFonts w:ascii="Times" w:hAnsi="Times" w:eastAsia="Times"/>
          <w:b w:val="0"/>
          <w:i w:val="0"/>
          <w:color w:val="000000"/>
          <w:sz w:val="20"/>
        </w:rPr>
        <w:t>time such claim becomes due and payable.</w:t>
      </w:r>
    </w:p>
    <w:p>
      <w:pPr>
        <w:autoSpaceDN w:val="0"/>
        <w:autoSpaceDE w:val="0"/>
        <w:widowControl/>
        <w:spacing w:line="262" w:lineRule="auto" w:before="27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may exercise its preferential right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only by appropriating the cash balances by way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compensation and by selling securities and other assets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undue delay in a commercially reasonable manner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paying itself from the proceeds of the sale after deducting </w:t>
      </w:r>
      <w:r>
        <w:rPr>
          <w:rFonts w:ascii="Times" w:hAnsi="Times" w:eastAsia="Times"/>
          <w:b w:val="0"/>
          <w:i w:val="0"/>
          <w:color w:val="000000"/>
          <w:sz w:val="20"/>
        </w:rPr>
        <w:t>therefrom the costs associated with the sale.</w:t>
      </w:r>
    </w:p>
    <w:p>
      <w:pPr>
        <w:autoSpaceDN w:val="0"/>
        <w:autoSpaceDE w:val="0"/>
        <w:widowControl/>
        <w:spacing w:line="252" w:lineRule="auto" w:before="282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 action from any court of law or from any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entity shall be required for the Central Bank to exercise 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preferential right under subsection (2), and no other claim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permitted to delay the exercise by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>of its preferential right in accordance with subsection (2).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16" w:val="left"/>
          <w:tab w:pos="4408" w:val="left"/>
        </w:tabs>
        <w:autoSpaceDE w:val="0"/>
        <w:widowControl/>
        <w:spacing w:line="254" w:lineRule="auto" w:before="0" w:after="174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3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Immunity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prejudgment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attachment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70" w:after="0"/>
              <w:ind w:left="18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 attachment or execution shall be issued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against the Central Bank or its property, including gold,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special drawing rights, currency, credits, deposits or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736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securities, and any proceeds thereof, before the issuance of a </w:t>
      </w:r>
      <w:r>
        <w:rPr>
          <w:rFonts w:ascii="Times" w:hAnsi="Times" w:eastAsia="Times"/>
          <w:b w:val="0"/>
          <w:i w:val="0"/>
          <w:color w:val="000000"/>
          <w:sz w:val="20"/>
        </w:rPr>
        <w:t>final judgment by any court of law established in Sri Lanka.</w:t>
      </w:r>
    </w:p>
    <w:p>
      <w:pPr>
        <w:autoSpaceDN w:val="0"/>
        <w:autoSpaceDE w:val="0"/>
        <w:widowControl/>
        <w:spacing w:line="259" w:lineRule="auto" w:before="29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may, at its discretion, waive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either in whole or in part, explicitly and in writing, </w:t>
      </w:r>
      <w:r>
        <w:rPr>
          <w:rFonts w:ascii="Times" w:hAnsi="Times" w:eastAsia="Times"/>
          <w:b w:val="0"/>
          <w:i w:val="0"/>
          <w:color w:val="000000"/>
          <w:sz w:val="20"/>
        </w:rPr>
        <w:t>except with respect to its gold and the special drawing rights.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9" w:lineRule="auto" w:before="292" w:after="0"/>
        <w:ind w:left="13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Confidentiality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119.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No person who serves or has served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 of the Central Bank,  any  other 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 and Monetary Policy Board, a member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System Oversight Committee, or an employee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Central Bank or in any other capacity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Central Bank shall, except in the exercise,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performance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such person’s powers, duties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  under this Act or any other written law, permit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access to, disclose or publicize any non-public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he has obtained in the performance  of his duties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 such information, or allow such information to be used,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personal gain.</w:t>
      </w:r>
    </w:p>
    <w:p>
      <w:pPr>
        <w:autoSpaceDN w:val="0"/>
        <w:autoSpaceDE w:val="0"/>
        <w:widowControl/>
        <w:spacing w:line="264" w:lineRule="auto" w:before="2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provisions of subsection (1),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referred to in that subsection may disclose non-public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outside the Central Bank, in accordance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established by the Governing Board, if such </w:t>
      </w:r>
      <w:r>
        <w:rPr>
          <w:rFonts w:ascii="Times" w:hAnsi="Times" w:eastAsia="Times"/>
          <w:b w:val="0"/>
          <w:i w:val="0"/>
          <w:color w:val="000000"/>
          <w:sz w:val="20"/>
        </w:rPr>
        <w:t>disclosure-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made in accordance with the written consent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natural or legal person to whom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 relates;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made as required by a court of law or to comply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other provisions of this Act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written law for the time being in force;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6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2156" w:val="left"/>
        </w:tabs>
        <w:autoSpaceDE w:val="0"/>
        <w:widowControl/>
        <w:spacing w:line="254" w:lineRule="auto" w:before="22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made to the external auditors of the Central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extent as is necessary to conduct the audit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Bank;</w:t>
      </w:r>
    </w:p>
    <w:p>
      <w:pPr>
        <w:autoSpaceDN w:val="0"/>
        <w:tabs>
          <w:tab w:pos="2156" w:val="left"/>
        </w:tabs>
        <w:autoSpaceDE w:val="0"/>
        <w:widowControl/>
        <w:spacing w:line="259" w:lineRule="auto" w:before="28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made to provide information to domestic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regulatory, supervisory, or monetary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or to public international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institutions, in the exercise of their duties in relation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Central Bank; or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0" w:lineRule="auto" w:before="280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required in the interests of the Central Bank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legal proceedings.</w:t>
      </w:r>
    </w:p>
    <w:p>
      <w:pPr>
        <w:autoSpaceDN w:val="0"/>
        <w:autoSpaceDE w:val="0"/>
        <w:widowControl/>
        <w:spacing w:line="257" w:lineRule="auto" w:before="28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Governing Board shall be entitled to determine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and accessibility of information held by </w:t>
      </w:r>
      <w:r>
        <w:rPr>
          <w:rFonts w:ascii="Times" w:hAnsi="Times" w:eastAsia="Times"/>
          <w:b w:val="0"/>
          <w:i w:val="0"/>
          <w:color w:val="000000"/>
          <w:sz w:val="20"/>
        </w:rPr>
        <w:t>or drawn up by the Central Bank.</w:t>
      </w:r>
    </w:p>
    <w:p>
      <w:pPr>
        <w:autoSpaceDN w:val="0"/>
        <w:autoSpaceDE w:val="0"/>
        <w:widowControl/>
        <w:spacing w:line="262" w:lineRule="auto" w:before="27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Where, in any legal proceedings, a certified copy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book or document of the Central Bank or of any entry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book or document is produced, such certified copy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received as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evidence of the existence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book, document or entry, as the case may be,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admitted as evidence of the matters, transactions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therein recorded in every case where, and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 extent as, the original book, document or entry is now </w:t>
      </w:r>
      <w:r>
        <w:rPr>
          <w:rFonts w:ascii="Times" w:hAnsi="Times" w:eastAsia="Times"/>
          <w:b w:val="0"/>
          <w:i w:val="0"/>
          <w:color w:val="000000"/>
          <w:sz w:val="20"/>
        </w:rPr>
        <w:t>by law admissible, but not further or otherwise.</w:t>
      </w:r>
    </w:p>
    <w:p>
      <w:pPr>
        <w:autoSpaceDN w:val="0"/>
        <w:autoSpaceDE w:val="0"/>
        <w:widowControl/>
        <w:spacing w:line="252" w:lineRule="auto" w:before="26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In this Section, “certified copy” in relation to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book, document or entry, means a copy of such book,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entry, together with a certificate written at the </w:t>
      </w:r>
      <w:r>
        <w:rPr>
          <w:rFonts w:ascii="Times" w:hAnsi="Times" w:eastAsia="Times"/>
          <w:b w:val="0"/>
          <w:i w:val="0"/>
          <w:color w:val="000000"/>
          <w:sz w:val="20"/>
        </w:rPr>
        <w:t>foot of such copy-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it is a true copy of such book, document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entry;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book or document is still in the custody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1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3504" w:val="left"/>
        </w:tabs>
        <w:autoSpaceDE w:val="0"/>
        <w:widowControl/>
        <w:spacing w:line="254" w:lineRule="auto" w:before="24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entry is contained in one of the ordinary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books of the Central Bank, and was made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usual and ordinary course of business,</w:t>
      </w:r>
    </w:p>
    <w:p>
      <w:pPr>
        <w:autoSpaceDN w:val="0"/>
        <w:autoSpaceDE w:val="0"/>
        <w:widowControl/>
        <w:spacing w:line="257" w:lineRule="auto" w:before="282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certificate being dated and subscribed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name and official title of such officer as may be authorized </w:t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by the Governor of the Central Bank.</w:t>
      </w:r>
    </w:p>
    <w:p>
      <w:pPr>
        <w:autoSpaceDN w:val="0"/>
        <w:autoSpaceDE w:val="0"/>
        <w:widowControl/>
        <w:spacing w:line="262" w:lineRule="auto" w:before="280" w:after="222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provisions of the Right to Information Act, No.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 of 2016 shall have effect notwithstanding anything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contrary in this Act, and accordingly in the event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inconsistency or conflict between the provisions of the Right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Information Act and this Act, the provisions of the Right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Information Act shall prevail in relation to any information </w:t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Protection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120.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civil or criminal proceedings shall be instituted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the Governor of the Central Bank, members of the</w:t>
            </w:r>
          </w:p>
        </w:tc>
      </w:tr>
    </w:tbl>
    <w:p>
      <w:pPr>
        <w:autoSpaceDN w:val="0"/>
        <w:autoSpaceDE w:val="0"/>
        <w:widowControl/>
        <w:spacing w:line="262" w:lineRule="auto" w:before="12" w:after="222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 and  Monetary Policy Board,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of the Central Bank, or a person who previously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held such a position, for any act which in good faith is done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purported to be done by him under this Act pursuant to </w:t>
      </w:r>
      <w:r>
        <w:rPr>
          <w:rFonts w:ascii="Times" w:hAnsi="Times" w:eastAsia="Times"/>
          <w:b w:val="0"/>
          <w:i w:val="0"/>
          <w:color w:val="000000"/>
          <w:sz w:val="20"/>
        </w:rPr>
        <w:t>and in the course of the exercise, performance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</w:t>
      </w:r>
      <w:r>
        <w:rPr>
          <w:rFonts w:ascii="Times" w:hAnsi="Times" w:eastAsia="Times"/>
          <w:b w:val="0"/>
          <w:i w:val="0"/>
          <w:color w:val="000000"/>
          <w:sz w:val="20"/>
        </w:rPr>
        <w:t>of the powers, duties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 on behalf of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if he proves that he acted in good faith and exercised </w:t>
      </w:r>
      <w:r>
        <w:rPr>
          <w:rFonts w:ascii="Times" w:hAnsi="Times" w:eastAsia="Times"/>
          <w:b w:val="0"/>
          <w:i w:val="0"/>
          <w:color w:val="000000"/>
          <w:sz w:val="20"/>
        </w:rPr>
        <w:t>all due diligence, reasonable care and skill.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Indemnification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costs in legal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121.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Governor of the Central Bank, other</w:t>
            </w:r>
          </w:p>
        </w:tc>
      </w:tr>
      <w:tr>
        <w:trPr>
          <w:trHeight w:hRule="exact" w:val="514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14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 of the Governing Board and  Monetary Policy Board,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of the Central Bank, every person who has been</w:t>
            </w:r>
          </w:p>
        </w:tc>
      </w:tr>
    </w:tbl>
    <w:p>
      <w:pPr>
        <w:autoSpaceDN w:val="0"/>
        <w:autoSpaceDE w:val="0"/>
        <w:widowControl/>
        <w:spacing w:line="262" w:lineRule="auto" w:before="12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member of any of such Board  or an employee of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be indemnified by the Central Bank for all losses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expenses incurred by him after appointed date in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about the exercise, performance and discharge of his powers,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and functions under this Act, other than such losses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expenses as the Governing Board may deem to have </w:t>
      </w:r>
      <w:r>
        <w:rPr>
          <w:rFonts w:ascii="Times" w:hAnsi="Times" w:eastAsia="Times"/>
          <w:b w:val="0"/>
          <w:i w:val="0"/>
          <w:color w:val="000000"/>
          <w:sz w:val="20"/>
        </w:rPr>
        <w:t>been constituted due to his  misconduct or willful default.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76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autoSpaceDE w:val="0"/>
        <w:widowControl/>
        <w:spacing w:line="238" w:lineRule="auto" w:before="24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22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subsection (1), every person who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the benefit of such indemnity shall be entitled to seek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advice or obtain legal representation in respect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inquiry or investigation conducted by any statutory authority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legal proceedings instituted against such person.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shall pay such cost as may be reasonably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in respect of such inquiry or investigation or </w:t>
      </w:r>
      <w:r>
        <w:rPr>
          <w:rFonts w:ascii="Times" w:hAnsi="Times" w:eastAsia="Times"/>
          <w:b w:val="0"/>
          <w:i w:val="0"/>
          <w:color w:val="000000"/>
          <w:sz w:val="20"/>
        </w:rPr>
        <w:t>proceedings, as and when such cost is incurred:</w:t>
      </w:r>
    </w:p>
    <w:p>
      <w:pPr>
        <w:autoSpaceDN w:val="0"/>
        <w:autoSpaceDE w:val="0"/>
        <w:widowControl/>
        <w:spacing w:line="245" w:lineRule="auto" w:before="242" w:after="182"/>
        <w:ind w:left="1456" w:right="2762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it is held that a person is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be indemnified by the Central Bank due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misconduct or willful default on the part of such person, 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forthwith required to reimburse the Central bank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demand, the total cost so incurred by the Central Bank.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so demanded shall constitute a debt due from such </w:t>
      </w:r>
      <w:r>
        <w:rPr>
          <w:rFonts w:ascii="Times" w:hAnsi="Times" w:eastAsia="Times"/>
          <w:b w:val="0"/>
          <w:i w:val="0"/>
          <w:color w:val="000000"/>
          <w:sz w:val="20"/>
        </w:rPr>
        <w:t>person to the Central Bank until reimbursed.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122.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Bank, other members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employees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servants</w:t>
            </w:r>
          </w:p>
        </w:tc>
      </w:tr>
      <w:tr>
        <w:trPr>
          <w:trHeight w:hRule="exact" w:val="70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Governing Board and Monetary Policy Board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employees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Central Bank shall be deemed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servants within the meaning and for the purpose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82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Penal Code (Chapter 19).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123.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be deemed to be a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Bank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to be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Institution.</w:t>
            </w:r>
          </w:p>
          <w:p>
            <w:pPr>
              <w:autoSpaceDN w:val="0"/>
              <w:autoSpaceDE w:val="0"/>
              <w:widowControl/>
              <w:spacing w:line="238" w:lineRule="auto" w:before="4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123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Scheduled Institution within the meaning of the Bribery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 (Chapter 26) and the provisions of that Act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construed accordingly.</w:t>
            </w:r>
          </w:p>
          <w:p>
            <w:pPr>
              <w:autoSpaceDN w:val="0"/>
              <w:autoSpaceDE w:val="0"/>
              <w:widowControl/>
              <w:spacing w:line="238" w:lineRule="auto" w:before="240" w:after="0"/>
              <w:ind w:left="9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this Act, unless the context otherwise requires–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0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“banking institution” means–</w:t>
      </w:r>
    </w:p>
    <w:p>
      <w:pPr>
        <w:autoSpaceDN w:val="0"/>
        <w:tabs>
          <w:tab w:pos="2896" w:val="left"/>
        </w:tabs>
        <w:autoSpaceDE w:val="0"/>
        <w:widowControl/>
        <w:spacing w:line="238" w:lineRule="auto" w:before="240" w:after="0"/>
        <w:ind w:left="24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commercial bank;</w:t>
      </w:r>
    </w:p>
    <w:p>
      <w:pPr>
        <w:autoSpaceDN w:val="0"/>
        <w:tabs>
          <w:tab w:pos="2896" w:val="left"/>
        </w:tabs>
        <w:autoSpaceDE w:val="0"/>
        <w:widowControl/>
        <w:spacing w:line="247" w:lineRule="auto" w:before="240" w:after="0"/>
        <w:ind w:left="24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agency or institution acting on behalf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Government (whether established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any written law or otherwise)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makes loans, advances or investments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accepts deposits of money from the public;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1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4222" w:val="left"/>
        </w:tabs>
        <w:autoSpaceDE w:val="0"/>
        <w:widowControl/>
        <w:spacing w:line="247" w:lineRule="auto" w:before="234" w:after="0"/>
        <w:ind w:left="38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person or body of persons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declared by the Minister in charge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of Finance, by Order published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to be a banking institution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purposes of this Act;</w:t>
      </w:r>
    </w:p>
    <w:p>
      <w:pPr>
        <w:autoSpaceDN w:val="0"/>
        <w:autoSpaceDE w:val="0"/>
        <w:widowControl/>
        <w:spacing w:line="247" w:lineRule="auto" w:before="252" w:after="0"/>
        <w:ind w:left="398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“commemorative currency note or coin” means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currency note or coin issued to commemorate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person or special event;</w:t>
      </w:r>
    </w:p>
    <w:p>
      <w:pPr>
        <w:autoSpaceDN w:val="0"/>
        <w:autoSpaceDE w:val="0"/>
        <w:widowControl/>
        <w:spacing w:line="247" w:lineRule="auto" w:before="252" w:after="0"/>
        <w:ind w:left="398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“currency” means all currency issued and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circulation in accordance with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this Act;</w:t>
      </w:r>
    </w:p>
    <w:p>
      <w:pPr>
        <w:autoSpaceDN w:val="0"/>
        <w:autoSpaceDE w:val="0"/>
        <w:widowControl/>
        <w:spacing w:line="247" w:lineRule="auto" w:before="252" w:after="0"/>
        <w:ind w:left="398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“dealer direct participant” and “direct participant”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have the respective meanings assigned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them in the Local Treasury Bills Ordinance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417) and the Registered Stock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Securities Ordinance (Chapter 420);</w:t>
      </w:r>
    </w:p>
    <w:p>
      <w:pPr>
        <w:autoSpaceDN w:val="0"/>
        <w:autoSpaceDE w:val="0"/>
        <w:widowControl/>
        <w:spacing w:line="250" w:lineRule="auto" w:before="252" w:after="0"/>
        <w:ind w:left="398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“deposit liabilities” means all those liabilities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commercial bank, being  demand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deposits, special deposits, savings deposits,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deposits, placements made by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 other than a licensed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in the inter-bank call money market,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margins against letter of credit and special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schemes including pension funds,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children’s deposit schemes and other schemes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similar nature, and funds held in trust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behalf of its constituents consequent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deposits, but does not include inter-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commercial bank deposits;</w:t>
      </w:r>
    </w:p>
    <w:p>
      <w:pPr>
        <w:autoSpaceDN w:val="0"/>
        <w:autoSpaceDE w:val="0"/>
        <w:widowControl/>
        <w:spacing w:line="238" w:lineRule="auto" w:before="252" w:after="0"/>
        <w:ind w:left="0" w:right="29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“financial institution” means -</w:t>
      </w:r>
    </w:p>
    <w:p>
      <w:pPr>
        <w:autoSpaceDN w:val="0"/>
        <w:tabs>
          <w:tab w:pos="4222" w:val="left"/>
        </w:tabs>
        <w:autoSpaceDE w:val="0"/>
        <w:widowControl/>
        <w:spacing w:line="250" w:lineRule="auto" w:before="256" w:after="0"/>
        <w:ind w:left="38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licensed commercial bank within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the Banking Act, No. 30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1988;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6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2878" w:val="left"/>
        </w:tabs>
        <w:autoSpaceDE w:val="0"/>
        <w:widowControl/>
        <w:spacing w:line="245" w:lineRule="auto" w:before="232" w:after="166"/>
        <w:ind w:left="24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licensed specialized bank within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the Banking Act, No. 30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1988;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8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6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6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9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9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6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licensed finance company within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meaning of the Finance Business Act, No.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42 of 2011;</w:t>
            </w:r>
          </w:p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registered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finance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leasing</w:t>
            </w:r>
          </w:p>
        </w:tc>
      </w:tr>
      <w:tr>
        <w:trPr>
          <w:trHeight w:hRule="exact" w:val="4598"/>
        </w:trPr>
        <w:tc>
          <w:tcPr>
            <w:tcW w:type="dxa" w:w="1804"/>
            <w:vMerge/>
            <w:tcBorders/>
          </w:tcPr>
          <w:p/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9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establishment within the meaning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Finance Leasing Act, No. 56 of 2000;</w:t>
            </w:r>
          </w:p>
          <w:p>
            <w:pPr>
              <w:autoSpaceDN w:val="0"/>
              <w:autoSpaceDE w:val="0"/>
              <w:widowControl/>
              <w:spacing w:line="245" w:lineRule="auto" w:before="224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money broker within the meaning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Money Brokering Regulations issued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deemed to have been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issued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Act;</w:t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primary dealer within the meaning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Registered Stock and Securities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Ordinance (Chapter 420) or the Local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Treasury Bills Ordinance (Chapter 417);</w:t>
            </w:r>
          </w:p>
          <w:p>
            <w:pPr>
              <w:autoSpaceDN w:val="0"/>
              <w:autoSpaceDE w:val="0"/>
              <w:widowControl/>
              <w:spacing w:line="245" w:lineRule="auto" w:before="224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authorized or restricted dealer within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meaning of the Foreign Exchange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12 of 2017; or</w:t>
            </w:r>
          </w:p>
          <w:p>
            <w:pPr>
              <w:autoSpaceDN w:val="0"/>
              <w:autoSpaceDE w:val="0"/>
              <w:widowControl/>
              <w:spacing w:line="245" w:lineRule="auto" w:before="224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financial institution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assigned to the Central Bank by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 for the time being in force,</w:t>
            </w:r>
          </w:p>
        </w:tc>
      </w:tr>
    </w:tbl>
    <w:p>
      <w:pPr>
        <w:autoSpaceDN w:val="0"/>
        <w:autoSpaceDE w:val="0"/>
        <w:widowControl/>
        <w:spacing w:line="238" w:lineRule="auto" w:before="16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regulated and supervised by the Central Bank;</w:t>
      </w:r>
    </w:p>
    <w:p>
      <w:pPr>
        <w:autoSpaceDN w:val="0"/>
        <w:autoSpaceDE w:val="0"/>
        <w:widowControl/>
        <w:spacing w:line="245" w:lineRule="auto" w:before="224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“financial market” means an organized institutional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structure or mechanism for creating and exchanging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assets;</w:t>
      </w:r>
    </w:p>
    <w:p>
      <w:pPr>
        <w:autoSpaceDN w:val="0"/>
        <w:autoSpaceDE w:val="0"/>
        <w:widowControl/>
        <w:spacing w:line="247" w:lineRule="auto" w:before="226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“financial market infrastructure” includes a multilateral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 among participating institutions, including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operator of the system, used for the purposes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clearing, settling or recording payments, securities, </w:t>
      </w:r>
      <w:r>
        <w:rPr>
          <w:rFonts w:ascii="Times" w:hAnsi="Times" w:eastAsia="Times"/>
          <w:b w:val="0"/>
          <w:i w:val="0"/>
          <w:color w:val="000000"/>
          <w:sz w:val="20"/>
        </w:rPr>
        <w:t>derivatives or other financial transactions;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1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226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“financial sector authority” means any authority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by law for the regulation or supervision </w:t>
      </w:r>
      <w:r>
        <w:rPr>
          <w:rFonts w:ascii="Times" w:hAnsi="Times" w:eastAsia="Times"/>
          <w:b w:val="0"/>
          <w:i w:val="0"/>
          <w:color w:val="000000"/>
          <w:sz w:val="20"/>
        </w:rPr>
        <w:t>of a financial sector participant;</w:t>
      </w:r>
    </w:p>
    <w:p>
      <w:pPr>
        <w:autoSpaceDN w:val="0"/>
        <w:autoSpaceDE w:val="0"/>
        <w:widowControl/>
        <w:spacing w:line="238" w:lineRule="auto" w:before="240" w:after="0"/>
        <w:ind w:left="0" w:right="29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”financial sector participant” means –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45" w:lineRule="auto" w:before="240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licensed commercial bank within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meaning of the Banking Act, No. 30 of 1988;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45" w:lineRule="auto" w:before="242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licensed specialized bank within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meaning of the Banking Act, No. 30 of 1988;</w:t>
      </w:r>
    </w:p>
    <w:p>
      <w:pPr>
        <w:autoSpaceDN w:val="0"/>
        <w:tabs>
          <w:tab w:pos="3982" w:val="left"/>
        </w:tabs>
        <w:autoSpaceDE w:val="0"/>
        <w:widowControl/>
        <w:spacing w:line="245" w:lineRule="auto" w:before="240" w:after="0"/>
        <w:ind w:left="359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licensed finance company within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the Finance Business Act, No. 42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2011;</w:t>
      </w:r>
    </w:p>
    <w:p>
      <w:pPr>
        <w:autoSpaceDN w:val="0"/>
        <w:tabs>
          <w:tab w:pos="3982" w:val="left"/>
        </w:tabs>
        <w:autoSpaceDE w:val="0"/>
        <w:widowControl/>
        <w:spacing w:line="245" w:lineRule="auto" w:before="240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registered finance leasing establishment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meaning of Finance Leasing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56 of 2000;</w:t>
      </w:r>
    </w:p>
    <w:p>
      <w:pPr>
        <w:autoSpaceDN w:val="0"/>
        <w:tabs>
          <w:tab w:pos="3982" w:val="left"/>
        </w:tabs>
        <w:autoSpaceDE w:val="0"/>
        <w:widowControl/>
        <w:spacing w:line="245" w:lineRule="auto" w:before="240" w:after="0"/>
        <w:ind w:left="359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money broker within the meaning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Brokering Regulations made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deemed to have made under this Act;</w:t>
      </w:r>
    </w:p>
    <w:p>
      <w:pPr>
        <w:autoSpaceDN w:val="0"/>
        <w:tabs>
          <w:tab w:pos="3982" w:val="left"/>
        </w:tabs>
        <w:autoSpaceDE w:val="0"/>
        <w:widowControl/>
        <w:spacing w:line="245" w:lineRule="auto" w:before="240" w:after="0"/>
        <w:ind w:left="36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primary dealer within the meaning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Stock and Securities Ordinance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420) or the Local Treasury Bills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Ordinance (Chapter 417);</w:t>
      </w:r>
    </w:p>
    <w:p>
      <w:pPr>
        <w:autoSpaceDN w:val="0"/>
        <w:tabs>
          <w:tab w:pos="3982" w:val="left"/>
        </w:tabs>
        <w:autoSpaceDE w:val="0"/>
        <w:widowControl/>
        <w:spacing w:line="245" w:lineRule="auto" w:before="242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authorized or restricted dealer within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the Foreign Exchange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12 of 2017;</w:t>
      </w:r>
    </w:p>
    <w:p>
      <w:pPr>
        <w:autoSpaceDN w:val="0"/>
        <w:tabs>
          <w:tab w:pos="3982" w:val="left"/>
        </w:tabs>
        <w:autoSpaceDE w:val="0"/>
        <w:widowControl/>
        <w:spacing w:line="245" w:lineRule="auto" w:before="242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insurance company within the meaning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Regulation of Insurance Industry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43 of 2000;</w:t>
      </w:r>
    </w:p>
    <w:p>
      <w:pPr>
        <w:autoSpaceDN w:val="0"/>
        <w:tabs>
          <w:tab w:pos="3982" w:val="left"/>
        </w:tabs>
        <w:autoSpaceDE w:val="0"/>
        <w:widowControl/>
        <w:spacing w:line="245" w:lineRule="auto" w:before="242" w:after="0"/>
        <w:ind w:left="36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insurance broker or loss adjuster within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meaning of the Regulation of Insurance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Industry Act, No. 43 of 2000;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6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32" w:after="0"/>
        <w:ind w:left="22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institutional agent within the meaning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Regulation of Insurance Industry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43 of 2000;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54" w:after="0"/>
        <w:ind w:left="22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stock exchange within the meaning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Securities and Exchange Commission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 Act, No. 19 of 2021;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54" w:after="0"/>
        <w:ind w:left="22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stock broker or stock dealer within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the Securities and Exchange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of Sri Lanka Act, No. 19 of 2021;</w:t>
      </w:r>
    </w:p>
    <w:p>
      <w:pPr>
        <w:autoSpaceDN w:val="0"/>
        <w:tabs>
          <w:tab w:pos="2638" w:val="left"/>
        </w:tabs>
        <w:autoSpaceDE w:val="0"/>
        <w:widowControl/>
        <w:spacing w:line="247" w:lineRule="auto" w:before="254" w:after="0"/>
        <w:ind w:left="220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managing company operating a unit trust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meaning of the Securities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Commission of Sri Lanka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19 of 2021;</w:t>
      </w:r>
    </w:p>
    <w:p>
      <w:pPr>
        <w:autoSpaceDN w:val="0"/>
        <w:tabs>
          <w:tab w:pos="2638" w:val="left"/>
        </w:tabs>
        <w:autoSpaceDE w:val="0"/>
        <w:widowControl/>
        <w:spacing w:line="247" w:lineRule="auto" w:before="254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who carries on business as a market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within the meaning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and Exchange Commission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 Act, No. 19 of 2021; or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54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financial institution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the Central Bank by any written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law for the time being in force;</w:t>
      </w:r>
    </w:p>
    <w:p>
      <w:pPr>
        <w:autoSpaceDN w:val="0"/>
        <w:autoSpaceDE w:val="0"/>
        <w:widowControl/>
        <w:spacing w:line="247" w:lineRule="auto" w:before="254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“financial system” means a network of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and markets dealing in a variety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instruments that are engaged in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transmission and lending and borrowing of funds </w:t>
      </w:r>
      <w:r>
        <w:rPr>
          <w:rFonts w:ascii="Times" w:hAnsi="Times" w:eastAsia="Times"/>
          <w:b w:val="0"/>
          <w:i w:val="0"/>
          <w:color w:val="000000"/>
          <w:sz w:val="20"/>
        </w:rPr>
        <w:t>through financial market infrastructure;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6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“Government” means the Government of the Democratic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Lanka;</w:t>
      </w:r>
    </w:p>
    <w:p>
      <w:pPr>
        <w:autoSpaceDN w:val="0"/>
        <w:autoSpaceDE w:val="0"/>
        <w:widowControl/>
        <w:spacing w:line="247" w:lineRule="auto" w:before="254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”Insurance Regulatory Commission of Sri Lanka” means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Insurance Regulatory Commission of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Regulation of Insurance </w:t>
      </w:r>
      <w:r>
        <w:rPr>
          <w:rFonts w:ascii="Times" w:hAnsi="Times" w:eastAsia="Times"/>
          <w:b w:val="0"/>
          <w:i w:val="0"/>
          <w:color w:val="000000"/>
          <w:sz w:val="20"/>
        </w:rPr>
        <w:t>Industry Act, No. 43 of 2000;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1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26" w:after="0"/>
        <w:ind w:left="30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Minister assigned the subject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Finance;</w:t>
      </w:r>
    </w:p>
    <w:p>
      <w:pPr>
        <w:autoSpaceDN w:val="0"/>
        <w:autoSpaceDE w:val="0"/>
        <w:widowControl/>
        <w:spacing w:line="245" w:lineRule="auto" w:before="242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“monetary liabilities” means the reserve money including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currency in circulation, deposits held by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banks and government agencies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and such other liabilities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Central Bank from time to time,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regard to all types of liabilities available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and the analytical use of the </w:t>
      </w:r>
      <w:r>
        <w:rPr>
          <w:rFonts w:ascii="Times" w:hAnsi="Times" w:eastAsia="Times"/>
          <w:b w:val="0"/>
          <w:i w:val="0"/>
          <w:color w:val="000000"/>
          <w:sz w:val="20"/>
        </w:rPr>
        <w:t>monetary base;</w:t>
      </w:r>
    </w:p>
    <w:p>
      <w:pPr>
        <w:autoSpaceDN w:val="0"/>
        <w:autoSpaceDE w:val="0"/>
        <w:widowControl/>
        <w:spacing w:line="245" w:lineRule="auto" w:before="240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“money supply” means all currency, demand deposits,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and savings deposits and such other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as may be prescribed by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time to time and are owned by persons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Government, (commercial) banks and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institutions or categories of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as may be prescribed by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autoSpaceDE w:val="0"/>
        <w:widowControl/>
        <w:spacing w:line="245" w:lineRule="auto" w:before="242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“note” means a currency note issued by the Central Bank,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 currency note issued or deemed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by the Board of Commissioners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>Currency Ordinance, No. 21 of 1941;</w:t>
      </w:r>
    </w:p>
    <w:p>
      <w:pPr>
        <w:autoSpaceDN w:val="0"/>
        <w:autoSpaceDE w:val="0"/>
        <w:widowControl/>
        <w:spacing w:line="245" w:lineRule="auto" w:before="240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“other financial liabilities” in relation to a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means liabilities (other than deposit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liabilities) incurred by such financial institution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acceptance of money in any form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public, in the course of its business, by the issue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bills of exchange, promissory notes, bonds, </w:t>
      </w:r>
      <w:r>
        <w:rPr>
          <w:rFonts w:ascii="Times" w:hAnsi="Times" w:eastAsia="Times"/>
          <w:b w:val="0"/>
          <w:i w:val="0"/>
          <w:color w:val="000000"/>
          <w:sz w:val="20"/>
        </w:rPr>
        <w:t>certificates, notes, commercial papers or any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instrument by means of which money is </w:t>
      </w:r>
      <w:r>
        <w:rPr>
          <w:rFonts w:ascii="Times" w:hAnsi="Times" w:eastAsia="Times"/>
          <w:b w:val="0"/>
          <w:i w:val="0"/>
          <w:color w:val="000000"/>
          <w:sz w:val="20"/>
        </w:rPr>
        <w:t>raised from the public;</w:t>
      </w:r>
    </w:p>
    <w:p>
      <w:pPr>
        <w:autoSpaceDN w:val="0"/>
        <w:autoSpaceDE w:val="0"/>
        <w:widowControl/>
        <w:spacing w:line="245" w:lineRule="auto" w:before="240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“person” includes any officer of any department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and any body of persons, corporate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unincorporate, whether established or constituted </w:t>
      </w:r>
      <w:r>
        <w:rPr>
          <w:rFonts w:ascii="Times" w:hAnsi="Times" w:eastAsia="Times"/>
          <w:b w:val="0"/>
          <w:i w:val="0"/>
          <w:color w:val="000000"/>
          <w:sz w:val="20"/>
        </w:rPr>
        <w:t>by or under any written law or otherwise;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76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93</w:t>
      </w:r>
    </w:p>
    <w:p>
      <w:pPr>
        <w:autoSpaceDN w:val="0"/>
        <w:autoSpaceDE w:val="0"/>
        <w:widowControl/>
        <w:spacing w:line="238" w:lineRule="auto" w:before="24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38" w:lineRule="auto" w:before="226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“prescribed” means prescribed by rules;</w:t>
      </w:r>
    </w:p>
    <w:p>
      <w:pPr>
        <w:autoSpaceDN w:val="0"/>
        <w:autoSpaceDE w:val="0"/>
        <w:widowControl/>
        <w:spacing w:line="245" w:lineRule="auto" w:before="240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authority” or “public entity” includes a Ministry,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Department, Provincial Ministry, Provincial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Department, local authority, public corporation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company in which the Government or a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or a local authority holds fifty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per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more of the shares of that company;</w:t>
      </w:r>
    </w:p>
    <w:p>
      <w:pPr>
        <w:autoSpaceDN w:val="0"/>
        <w:autoSpaceDE w:val="0"/>
        <w:widowControl/>
        <w:spacing w:line="245" w:lineRule="auto" w:before="242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corporation” means any corporation, board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body which is or was established by or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written law other than the Companies Act, No.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07 of 2007, with funds or capital wholly or partly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by the Government, by way of grant, loan </w:t>
      </w:r>
      <w:r>
        <w:rPr>
          <w:rFonts w:ascii="Times" w:hAnsi="Times" w:eastAsia="Times"/>
          <w:b w:val="0"/>
          <w:i w:val="0"/>
          <w:color w:val="000000"/>
          <w:sz w:val="20"/>
        </w:rPr>
        <w:t>or otherwise;</w:t>
      </w:r>
    </w:p>
    <w:p>
      <w:pPr>
        <w:autoSpaceDN w:val="0"/>
        <w:autoSpaceDE w:val="0"/>
        <w:widowControl/>
        <w:spacing w:line="245" w:lineRule="auto" w:before="240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international financial institution” includes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Asian Development Bank, International Bank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Reconstruction and Development, and the </w:t>
      </w:r>
      <w:r>
        <w:rPr>
          <w:rFonts w:ascii="Times" w:hAnsi="Times" w:eastAsia="Times"/>
          <w:b w:val="0"/>
          <w:i w:val="0"/>
          <w:color w:val="000000"/>
          <w:sz w:val="20"/>
        </w:rPr>
        <w:t>International Monetary Fund;</w:t>
      </w:r>
    </w:p>
    <w:p>
      <w:pPr>
        <w:autoSpaceDN w:val="0"/>
        <w:autoSpaceDE w:val="0"/>
        <w:widowControl/>
        <w:spacing w:line="235" w:lineRule="auto" w:before="242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“resident” means -</w:t>
      </w:r>
    </w:p>
    <w:p>
      <w:pPr>
        <w:autoSpaceDN w:val="0"/>
        <w:tabs>
          <w:tab w:pos="2638" w:val="left"/>
        </w:tabs>
        <w:autoSpaceDE w:val="0"/>
        <w:widowControl/>
        <w:spacing w:line="235" w:lineRule="auto" w:before="242" w:after="0"/>
        <w:ind w:left="22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citizen of Sri Lanka residing in Sri Lanka;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42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individual who has been in Sri Lanka for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period not less than one hundred and eighty-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days in aggregate in any twelve months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period;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40" w:after="0"/>
        <w:ind w:left="22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company incorporated in Sri Lanka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established by or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or any firm, partnership or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organization in Sri Lanka; or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42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branch, subsidiary, affiliate, extension,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or any other unit of a company or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person established by or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of any foreign country and operating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1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34" w:after="0"/>
        <w:ind w:left="30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“scripless securities” means securities issued in scripless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form;</w:t>
      </w:r>
    </w:p>
    <w:p>
      <w:pPr>
        <w:autoSpaceDN w:val="0"/>
        <w:autoSpaceDE w:val="0"/>
        <w:widowControl/>
        <w:spacing w:line="250" w:lineRule="auto" w:before="264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“Secretary to the Treasury” means the Secretary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Ministry of the Minister assigned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>Finance;</w:t>
      </w:r>
    </w:p>
    <w:p>
      <w:pPr>
        <w:autoSpaceDN w:val="0"/>
        <w:autoSpaceDE w:val="0"/>
        <w:widowControl/>
        <w:spacing w:line="238" w:lineRule="auto" w:before="264" w:after="0"/>
        <w:ind w:left="0" w:right="4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“securities” includes –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52" w:lineRule="auto" w:before="264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treasury bills issued in accordance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Local Treasury Bills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Ordinance (Chapter 417), whether issued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scripless form or otherwise;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52" w:lineRule="auto" w:before="266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stock or securities issued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provisions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Stock and Securities Ordinance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420), whether issued in scripless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form or otherwise; and</w:t>
      </w:r>
    </w:p>
    <w:p>
      <w:pPr>
        <w:autoSpaceDN w:val="0"/>
        <w:tabs>
          <w:tab w:pos="3982" w:val="left"/>
        </w:tabs>
        <w:autoSpaceDE w:val="0"/>
        <w:widowControl/>
        <w:spacing w:line="252" w:lineRule="auto" w:before="266" w:after="0"/>
        <w:ind w:left="359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security of the Central Bank, whether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in scripless form or otherwise, except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(5) of section 59;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64" w:after="0"/>
        <w:ind w:left="30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“securities account” means an account maintained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participant with the Central Bank;</w:t>
      </w:r>
    </w:p>
    <w:p>
      <w:pPr>
        <w:autoSpaceDN w:val="0"/>
        <w:autoSpaceDE w:val="0"/>
        <w:widowControl/>
        <w:spacing w:line="252" w:lineRule="auto" w:before="266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“Securities and Exchange Commission of Sri Lanka”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the Securities and Exchange Commission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established under the Securities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Commission of Sri Lanka Act, No. 19 of </w:t>
      </w:r>
      <w:r>
        <w:rPr>
          <w:rFonts w:ascii="Times" w:hAnsi="Times" w:eastAsia="Times"/>
          <w:b w:val="0"/>
          <w:i w:val="0"/>
          <w:color w:val="000000"/>
          <w:sz w:val="20"/>
        </w:rPr>
        <w:t>2021;</w:t>
      </w:r>
    </w:p>
    <w:p>
      <w:pPr>
        <w:autoSpaceDN w:val="0"/>
        <w:autoSpaceDE w:val="0"/>
        <w:widowControl/>
        <w:spacing w:line="252" w:lineRule="auto" w:before="266" w:after="0"/>
        <w:ind w:left="35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“settlement account” means an account maintained by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 with the Central Bank under this 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used for the purposes of the system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Central Bank;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76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95</w:t>
      </w:r>
    </w:p>
    <w:p>
      <w:pPr>
        <w:autoSpaceDN w:val="0"/>
        <w:autoSpaceDE w:val="0"/>
        <w:widowControl/>
        <w:spacing w:line="238" w:lineRule="auto" w:before="24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226" w:after="0"/>
        <w:ind w:left="21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“special deposits” means all those deposit liabilities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 arising out of monies deposited </w:t>
      </w:r>
      <w:r>
        <w:rPr>
          <w:rFonts w:ascii="Times" w:hAnsi="Times" w:eastAsia="Times"/>
          <w:b w:val="0"/>
          <w:i w:val="0"/>
          <w:color w:val="000000"/>
          <w:sz w:val="20"/>
        </w:rPr>
        <w:t>in any special account.</w:t>
      </w:r>
    </w:p>
    <w:p>
      <w:pPr>
        <w:autoSpaceDN w:val="0"/>
        <w:autoSpaceDE w:val="0"/>
        <w:widowControl/>
        <w:spacing w:line="238" w:lineRule="auto" w:before="240" w:after="0"/>
        <w:ind w:left="0" w:right="47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XIX</w:t>
      </w:r>
    </w:p>
    <w:p>
      <w:pPr>
        <w:autoSpaceDN w:val="0"/>
        <w:autoSpaceDE w:val="0"/>
        <w:widowControl/>
        <w:spacing w:line="238" w:lineRule="auto" w:before="240" w:after="180"/>
        <w:ind w:left="0" w:right="44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EPEALS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AVINGS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7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125.</w:t>
            </w:r>
          </w:p>
        </w:tc>
        <w:tc>
          <w:tcPr>
            <w:tcW w:type="dxa" w:w="4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Monetary Law Act (Chapter 422) is hereby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of the</w:t>
            </w:r>
          </w:p>
        </w:tc>
      </w:tr>
      <w:tr>
        <w:trPr>
          <w:trHeight w:hRule="exact" w:val="20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Monetary Law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 (Chapter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2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422)</w:t>
      </w:r>
    </w:p>
    <w:p>
      <w:pPr>
        <w:autoSpaceDN w:val="0"/>
        <w:tabs>
          <w:tab w:pos="1678" w:val="left"/>
          <w:tab w:pos="2232" w:val="left"/>
          <w:tab w:pos="6478" w:val="left"/>
        </w:tabs>
        <w:autoSpaceDE w:val="0"/>
        <w:widowControl/>
        <w:spacing w:line="245" w:lineRule="auto" w:before="366" w:after="0"/>
        <w:ind w:left="143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126.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Governor of the Central Bank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Continuation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provisions of the Monetary Law Act (Chapter 422)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terms of office</w:t>
      </w:r>
    </w:p>
    <w:p>
      <w:pPr>
        <w:autoSpaceDN w:val="0"/>
        <w:autoSpaceDE w:val="0"/>
        <w:widowControl/>
        <w:spacing w:line="245" w:lineRule="auto" w:before="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office on the day immediately prior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 shall be deemed to be and continue to be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 of the Central Bank under this Act,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to serve in such office until the expiration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term of his office.</w:t>
      </w:r>
    </w:p>
    <w:p>
      <w:pPr>
        <w:autoSpaceDN w:val="0"/>
        <w:autoSpaceDE w:val="0"/>
        <w:widowControl/>
        <w:spacing w:line="245" w:lineRule="auto" w:before="24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members of the Monetary Board appointed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Monetary Law Act (Chapter 422), except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to the Treasury appointed under that Act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office on the day immediately prior to the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shall be deemed to be the members of the Governing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under this Act, and shall continue to be members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under this Act until the expiration of </w:t>
      </w:r>
      <w:r>
        <w:rPr>
          <w:rFonts w:ascii="Times" w:hAnsi="Times" w:eastAsia="Times"/>
          <w:b w:val="0"/>
          <w:i w:val="0"/>
          <w:color w:val="000000"/>
          <w:sz w:val="20"/>
        </w:rPr>
        <w:t>the term of their respective offices.</w:t>
      </w:r>
    </w:p>
    <w:p>
      <w:pPr>
        <w:autoSpaceDN w:val="0"/>
        <w:autoSpaceDE w:val="0"/>
        <w:widowControl/>
        <w:spacing w:line="245" w:lineRule="auto" w:before="24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persons who continue to be the Governor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or the members of the Governing Board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the provisions of subsections (1) and (2)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eligible for reappointment to any office under this Act:</w:t>
      </w:r>
    </w:p>
    <w:p>
      <w:pPr>
        <w:autoSpaceDN w:val="0"/>
        <w:autoSpaceDE w:val="0"/>
        <w:widowControl/>
        <w:spacing w:line="245" w:lineRule="auto" w:before="242" w:after="0"/>
        <w:ind w:left="1438" w:right="2782" w:firstLine="5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Provided however, any such person shall not serve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term exceeding twelve years including the period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served as the Governor of the Central Bank or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member, under the provisions of the Monetary </w:t>
      </w:r>
      <w:r>
        <w:rPr>
          <w:rFonts w:ascii="Times" w:hAnsi="Times" w:eastAsia="Times"/>
          <w:b w:val="0"/>
          <w:i w:val="0"/>
          <w:color w:val="000000"/>
          <w:sz w:val="20"/>
        </w:rPr>
        <w:t>Law Act (Chapter 422).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16" w:val="left"/>
          <w:tab w:pos="4408" w:val="left"/>
        </w:tabs>
        <w:autoSpaceDE w:val="0"/>
        <w:widowControl/>
        <w:spacing w:line="254" w:lineRule="auto" w:before="0" w:after="172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Provisional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127.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the prohibition in section 86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the Central Bank may make new direct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provisional advances to the Government to finance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expenditures authorized to be incurred out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Consolidated Fund within the first month of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>year:</w:t>
      </w:r>
    </w:p>
    <w:p>
      <w:pPr>
        <w:autoSpaceDN w:val="0"/>
        <w:autoSpaceDE w:val="0"/>
        <w:widowControl/>
        <w:spacing w:line="250" w:lineRule="auto" w:before="254" w:after="0"/>
        <w:ind w:left="2784" w:right="1436" w:firstLine="41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Provided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however, every such new advance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repaid within a period of not exceeding six months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total amount of such advances outstanding shall not exceed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revenue of the first four months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financial year as reported in the half yearly report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by the Ministry of the Minister under the Fiscal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(Responsibility) Act, No. 3 of 2003 for the </w:t>
      </w:r>
      <w:r>
        <w:rPr>
          <w:rFonts w:ascii="Times" w:hAnsi="Times" w:eastAsia="Times"/>
          <w:b w:val="0"/>
          <w:i w:val="0"/>
          <w:color w:val="000000"/>
          <w:sz w:val="20"/>
        </w:rPr>
        <w:t>relevant period.</w:t>
      </w:r>
    </w:p>
    <w:p>
      <w:pPr>
        <w:autoSpaceDN w:val="0"/>
        <w:tabs>
          <w:tab w:pos="3024" w:val="left"/>
        </w:tabs>
        <w:autoSpaceDE w:val="0"/>
        <w:widowControl/>
        <w:spacing w:line="245" w:lineRule="auto" w:before="254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Such new advances shall bear interest at prevailing </w:t>
      </w:r>
      <w:r>
        <w:rPr>
          <w:rFonts w:ascii="Times" w:hAnsi="Times" w:eastAsia="Times"/>
          <w:b w:val="0"/>
          <w:i w:val="0"/>
          <w:color w:val="000000"/>
          <w:sz w:val="20"/>
        </w:rPr>
        <w:t>market-related rates as determined by the Central Bank.</w:t>
      </w:r>
    </w:p>
    <w:p>
      <w:pPr>
        <w:autoSpaceDN w:val="0"/>
        <w:autoSpaceDE w:val="0"/>
        <w:widowControl/>
        <w:spacing w:line="245" w:lineRule="auto" w:before="25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Such new advances shall not be made to refinance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outstanding credit of the Central Bank to the Government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on the appointed date.</w:t>
      </w:r>
    </w:p>
    <w:p>
      <w:pPr>
        <w:autoSpaceDN w:val="0"/>
        <w:autoSpaceDE w:val="0"/>
        <w:widowControl/>
        <w:spacing w:line="247" w:lineRule="auto" w:before="254" w:after="194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The provisions of subsections (1), (2) and (3) of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be effective until such time provisions are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law for the Government to finance its immediate fiscal </w:t>
      </w:r>
      <w:r>
        <w:rPr>
          <w:rFonts w:ascii="Times" w:hAnsi="Times" w:eastAsia="Times"/>
          <w:b w:val="0"/>
          <w:i w:val="0"/>
          <w:color w:val="000000"/>
          <w:sz w:val="20"/>
        </w:rPr>
        <w:t>requirements.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Bank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purchase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securities issued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128.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prohibition in subsection (4)</w:t>
            </w:r>
          </w:p>
        </w:tc>
      </w:tr>
      <w:tr>
        <w:trPr>
          <w:trHeight w:hRule="exact" w:val="1026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16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section 86, the Central Bank may purchase securities issued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Government in the primary market, bearing interest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at prevailing market-related rates, within a period of eighteen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months from the appointed date: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0"/>
        <w:ind w:left="2784" w:right="1436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such securities shall mature or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redeemed within a period of  one year from the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and the total amount of such securities purchased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 one-tenth of the limit of the Treasury Bills </w:t>
      </w:r>
      <w:r>
        <w:rPr>
          <w:rFonts w:ascii="Times" w:hAnsi="Times" w:eastAsia="Times"/>
          <w:b w:val="0"/>
          <w:i w:val="0"/>
          <w:color w:val="000000"/>
          <w:sz w:val="20"/>
        </w:rPr>
        <w:t>approved by Parliament.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76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97</w:t>
      </w:r>
    </w:p>
    <w:p>
      <w:pPr>
        <w:autoSpaceDN w:val="0"/>
        <w:autoSpaceDE w:val="0"/>
        <w:widowControl/>
        <w:spacing w:line="238" w:lineRule="auto" w:before="24" w:after="162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129.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the prohibition in subsections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Transitory credit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47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and (4) of section 86, any outstanding credit of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to the Government and any holding of securities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436" w:right="2736" w:firstLine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purchased on the primary market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at the appointed date </w:t>
      </w:r>
      <w:r>
        <w:rPr>
          <w:rFonts w:ascii="Times" w:hAnsi="Times" w:eastAsia="Times"/>
          <w:b w:val="0"/>
          <w:i w:val="0"/>
          <w:color w:val="000000"/>
          <w:sz w:val="20"/>
        </w:rPr>
        <w:t>may be maintained.</w:t>
      </w:r>
    </w:p>
    <w:p>
      <w:pPr>
        <w:autoSpaceDN w:val="0"/>
        <w:autoSpaceDE w:val="0"/>
        <w:widowControl/>
        <w:spacing w:line="245" w:lineRule="auto" w:before="230" w:after="17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shall, in consultation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convert any outstanding credit of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Government and any outstanding securities purchased </w:t>
      </w:r>
      <w:r>
        <w:rPr>
          <w:rFonts w:ascii="Times" w:hAnsi="Times" w:eastAsia="Times"/>
          <w:b w:val="0"/>
          <w:i w:val="0"/>
          <w:color w:val="000000"/>
          <w:sz w:val="20"/>
        </w:rPr>
        <w:t>on the primary market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at the appointed date, over a period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one year immediately succeeding such date, into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negotiable debt instruments with a specified maturity period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which the Central Bank shall, as much as possible, sell </w:t>
      </w:r>
      <w:r>
        <w:rPr>
          <w:rFonts w:ascii="Times" w:hAnsi="Times" w:eastAsia="Times"/>
          <w:b w:val="0"/>
          <w:i w:val="0"/>
          <w:color w:val="000000"/>
          <w:sz w:val="20"/>
        </w:rPr>
        <w:t>such debt instruments under its monetary policy.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sections 96 and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distributable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earnings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restore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capital</w:t>
            </w:r>
          </w:p>
        </w:tc>
      </w:tr>
      <w:tr>
        <w:trPr>
          <w:trHeight w:hRule="exact" w:val="92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97, if from the appointed date the latest audited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statements of the Central Bank prior to the appointed date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reflect that the values of its assets are below the sum of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liabilities and paid-up capital, and in accordance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Government’s financial position, it is unable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 to the Central Bank the necessary amount in currency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negotiable debt instruments pursuant to section 97,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shall not be required to pay and credit any </w:t>
      </w:r>
      <w:r>
        <w:rPr>
          <w:rFonts w:ascii="Times" w:hAnsi="Times" w:eastAsia="Times"/>
          <w:b w:val="0"/>
          <w:i w:val="0"/>
          <w:color w:val="000000"/>
          <w:sz w:val="20"/>
        </w:rPr>
        <w:t>remaining distributable earnings pursuant to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subsection (1) of section 96 to the Consolidated Fund,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such distributable earnings shall instead be applied to </w:t>
      </w:r>
      <w:r>
        <w:rPr>
          <w:rFonts w:ascii="Times" w:hAnsi="Times" w:eastAsia="Times"/>
          <w:b w:val="0"/>
          <w:i w:val="0"/>
          <w:color w:val="000000"/>
          <w:sz w:val="20"/>
        </w:rPr>
        <w:t>restore its capital to an unimpaired level:</w:t>
      </w:r>
    </w:p>
    <w:p>
      <w:pPr>
        <w:autoSpaceDN w:val="0"/>
        <w:autoSpaceDE w:val="0"/>
        <w:widowControl/>
        <w:spacing w:line="245" w:lineRule="auto" w:before="230" w:after="17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if the capital of the Central Bank is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continues to be impaired after a period of six years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date, the provisions of section 97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applicable.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131.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Transitory credit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credit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institutions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lending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carried out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productive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purposes</w:t>
            </w:r>
          </w:p>
        </w:tc>
      </w:tr>
      <w:tr>
        <w:trPr>
          <w:trHeight w:hRule="exact" w:val="137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subsection (1) of section 114, any outstanding credit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granted to credit institutions pursuant to section 88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Monetary Law Act (Chapter 422) and any credit guarantee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given under section 108 or 108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said Act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maintained under this Act subject to the terms and conditions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agreed.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16" w:val="left"/>
          <w:tab w:pos="4408" w:val="left"/>
        </w:tabs>
        <w:autoSpaceDE w:val="0"/>
        <w:widowControl/>
        <w:spacing w:line="254" w:lineRule="auto" w:before="0" w:after="174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Bank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continue to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agent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132.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repeal of the Monetary Law</w:t>
            </w:r>
          </w:p>
        </w:tc>
      </w:tr>
      <w:tr>
        <w:trPr>
          <w:trHeight w:hRule="exact" w:val="758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8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 (Chapter 422), the Central Bank shall continue to act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agent of the Government pursuant to sections 112 and 113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repealed Act, which shall be limited only in respect of</w:t>
            </w:r>
          </w:p>
        </w:tc>
      </w:tr>
    </w:tbl>
    <w:p>
      <w:pPr>
        <w:autoSpaceDN w:val="0"/>
        <w:autoSpaceDE w:val="0"/>
        <w:widowControl/>
        <w:spacing w:line="252" w:lineRule="auto" w:before="8" w:after="206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issuance of securities of the Government for the account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Government and in respect of the management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debt, until such date as the relevant law relating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debt management agency or office comes into </w:t>
      </w:r>
      <w:r>
        <w:rPr>
          <w:rFonts w:ascii="Times" w:hAnsi="Times" w:eastAsia="Times"/>
          <w:b w:val="0"/>
          <w:i w:val="0"/>
          <w:color w:val="000000"/>
          <w:sz w:val="20"/>
        </w:rPr>
        <w:t>operation.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obligations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Monetary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133.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right or obligation attributed to the</w:t>
            </w:r>
          </w:p>
        </w:tc>
      </w:tr>
      <w:tr>
        <w:trPr>
          <w:trHeight w:hRule="exact" w:val="758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8" w:after="0"/>
              <w:ind w:left="2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Monetary Board under the Monetary Law Act (Chapter 422)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any other law prior to the appointed date shall be assumed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Central Bank under this Act, except as provided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otherwise.</w:t>
      </w:r>
    </w:p>
    <w:p>
      <w:pPr>
        <w:autoSpaceDN w:val="0"/>
        <w:autoSpaceDE w:val="0"/>
        <w:widowControl/>
        <w:spacing w:line="252" w:lineRule="auto" w:before="266" w:after="20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action, regulation or decision taken or issued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the Monetary Board under the Monetary Law 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422) or any other law prior to the appointed date,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been taken or issued or made by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 under this Act, except as provided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5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134.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effect from the appointed date,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notwithstanding any provision in any other law-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capital of the Central Bank under the Monetary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Act (Chapter 422) (in this Act  referred to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“repealed Act”) on the day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appointed date shall be deemed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capital of the Central Bank under this Act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the appointed date;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6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employees of the Central Bank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repealed Act, holding office on the day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appointed date shall be deemed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employees of the Central Bank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with effect from the appointed date and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employees shall continue to hold office in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6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7" w:lineRule="auto" w:before="232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under this Act on terms and conditions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less favourable than the terms and conditions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attaching to the respective office held by them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day preceding the appointed date;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5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currency notes and coins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commemorative notes and coins issued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and the holding of its own notes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coins as part of its currency issue under the repealed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and subsisting on the day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appointed date, shall be deemed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currency notes and coins issued and held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as the case may be under this Act;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payment, clearing and settlement systems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and operated by the Central Bank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repealed Act or any other written law,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existing on the day immediately preceding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 shall be deemed, with effect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appointed date, to be payment, clearing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systems established and operated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 under this Act;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5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examinations, audits, inquiries or investigations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initiated by the Central Bank or any of its officers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repealed Act and pending on the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appointed date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deemed, with effect from the appointed date,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examinations, audits, inquiries or investigations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conducted or being conducted, as the case may be,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initiated by the Central Bank or such officer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54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contracts, deeds, bonds, agreements, guarantees,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of attorney, grants of legal representation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instruments of whatever nature entered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by the Central Bank, the Monetary Board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officer of the Central Bank authorized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Monetary Board under the repealed Act</w:t>
      </w:r>
      <w:r>
        <w:rPr>
          <w:rFonts w:ascii="Times,Bold" w:hAnsi="Times,Bold" w:eastAsia="Times,Bold"/>
          <w:b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1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226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subsisting and having effect on the day immediately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appointed date and to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or the Monetary Board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officer is a party or which are in favour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Central Bank shall be deemed with effect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appointed date to be contracts, deeds,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bonds, agreements, guarantees, powers of attorney,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grants of legal representation and other instruments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into by or granted in favour of the Central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 under this Act;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45" w:lineRule="auto" w:before="24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specifically suspended or cancelled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withdrawn in the manner provided for in this Act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other written law, all licences, registrations,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rules, regulations, directions, determinations,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orders, approvals or refusals, notices, circulars,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operating instructions or any other written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made or issued by the Central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Monetary Board or any officer of the Central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authorized by the Monetary Board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repealed Act, and subsisting or having effect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immediately preceding the appointed date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with effect from the appointed date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licences, registrations, rules, regulations,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directions, determinations, orders, approvals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refusals, notices,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circulars, operating instructions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written communication made or issued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Central Bank under this Act;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4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applications, actions, proceedings or appeals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whatever nature instituted under the provision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law by or against the Central Bank,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Board, its members or any officer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under the repealed Act and pending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the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shall be deemed as from the appointed date,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applications, actions, proceedings or appeals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instituted by or against the Central Bank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thereof under this Act and may be continued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7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0" w:lineRule="auto" w:before="232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judgments, decrees or orders entered in favour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of, or against the Central Bank or the Monetary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or any officer of the Central Bank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repealed Act by any court 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tribunal in any 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proceeding shall be deemed with effect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date, to be judgments, decrees or orders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in favour of, or against the Central Bank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officer of the Central Bank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54" w:after="194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reserves maintained by the Central Bank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</w:t>
      </w:r>
      <w:r>
        <w:rPr>
          <w:rFonts w:ascii="Times,Bold" w:hAnsi="Times,Bold" w:eastAsia="Times,Bold"/>
          <w:b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provisions of the repealed Act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written law or any regulatory requirement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thereunder or otherwise, on the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appointed date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with effect from the appointed date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reserves of the Central bank under this Act, held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purpose;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property immovable and movable and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tangible and intangible, of the Central Bank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(including cash balances, reserve funds,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investments, intellectual properties,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deposits);</w:t>
      </w:r>
    </w:p>
    <w:p>
      <w:pPr>
        <w:autoSpaceDN w:val="0"/>
        <w:tabs>
          <w:tab w:pos="2558" w:val="left"/>
        </w:tabs>
        <w:autoSpaceDE w:val="0"/>
        <w:widowControl/>
        <w:spacing w:line="245" w:lineRule="auto" w:before="254" w:after="0"/>
        <w:ind w:left="21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liabilities, including deposits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contingent liabilities, of the Central Bank;</w:t>
      </w:r>
    </w:p>
    <w:p>
      <w:pPr>
        <w:autoSpaceDN w:val="0"/>
        <w:tabs>
          <w:tab w:pos="2558" w:val="left"/>
        </w:tabs>
        <w:autoSpaceDE w:val="0"/>
        <w:widowControl/>
        <w:spacing w:line="245" w:lineRule="auto" w:before="254" w:after="0"/>
        <w:ind w:left="20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rights, powers, privileges, authorities,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obligations, duties and interest</w:t>
      </w:r>
      <w:r>
        <w:rPr>
          <w:rFonts w:ascii="Times,Bold" w:hAnsi="Times,Bold" w:eastAsia="Times,Bold"/>
          <w:b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arising in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out of, such property and such liabilities;</w:t>
      </w:r>
    </w:p>
    <w:p>
      <w:pPr>
        <w:autoSpaceDN w:val="0"/>
        <w:tabs>
          <w:tab w:pos="2558" w:val="left"/>
        </w:tabs>
        <w:autoSpaceDE w:val="0"/>
        <w:widowControl/>
        <w:spacing w:line="245" w:lineRule="auto" w:before="254" w:after="0"/>
        <w:ind w:left="21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books, accounts and documents relating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appertaining to the Central Bank or 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property of the Central Bank,</w:t>
      </w:r>
    </w:p>
    <w:p>
      <w:pPr>
        <w:autoSpaceDN w:val="0"/>
        <w:autoSpaceDE w:val="0"/>
        <w:widowControl/>
        <w:spacing w:line="247" w:lineRule="auto" w:before="254" w:after="0"/>
        <w:ind w:left="215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under the repealed Act,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subsisting on the 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appointed date,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deemed as from the appointed date to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16" w:val="left"/>
          <w:tab w:pos="4408" w:val="left"/>
        </w:tabs>
        <w:autoSpaceDE w:val="0"/>
        <w:widowControl/>
        <w:spacing w:line="254" w:lineRule="auto" w:before="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52" w:lineRule="auto" w:before="234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property, liabilities, rights, powers, privileges,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authorities, obligations, duties, interest</w:t>
      </w:r>
      <w:r>
        <w:rPr>
          <w:rFonts w:ascii="Times,Bold" w:hAnsi="Times,Bold" w:eastAsia="Times,Bold"/>
          <w:b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books,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and documents of the Central Bank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64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exemptions, refunds, losses, concessions, reliefs,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benefits of taxes, duties, levies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benefit entitled or enjoyed by the Central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under the repealed Act and subsisting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immediately preceding the appointed date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as from the appointed date, exemptions,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refunds, losses, concessions, reliefs, benefits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taxes, duties, levies or any other monetary benefit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or enjoyed by the Central Bank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 and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4" w:after="194"/>
        <w:ind w:left="306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appointed date, every reference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Central Bank, the Monetary Board 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of the Central Bank under the repealed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in any Act, regulation, notification, contract,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record, share certificate, document,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deed, bond, agreement, guarantee, power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attorney, grant of legal representation and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 of whatever nature shall be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a reference to the Central Bank or any such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Central Bank under this Act to give effect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135.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</w:tr>
      <w:tr>
        <w:trPr>
          <w:trHeight w:hRule="exact" w:val="46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48"/>
        </w:trPr>
        <w:tc>
          <w:tcPr>
            <w:tcW w:type="dxa" w:w="4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103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16 of 2023</w:t>
      </w:r>
    </w:p>
    <w:p>
      <w:pPr>
        <w:autoSpaceDN w:val="0"/>
        <w:autoSpaceDE w:val="0"/>
        <w:widowControl/>
        <w:spacing w:line="245" w:lineRule="auto" w:before="906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