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45" w:lineRule="auto" w:before="738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 xml:space="preserve">PAVITHRA WANNIARACHCHI SAHURDA </w:t>
      </w:r>
      <w:r>
        <w:rPr>
          <w:rFonts w:ascii="Times,Bold" w:hAnsi="Times,Bold" w:eastAsia="Times,Bold"/>
          <w:b/>
          <w:i w:val="0"/>
          <w:color w:val="221F1F"/>
          <w:sz w:val="28"/>
        </w:rPr>
        <w:t xml:space="preserve">FOUNDATION (INCORPORATION)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6"/>
        </w:rPr>
        <w:t>ACT,  No. 31  OF  2024</w:t>
      </w:r>
    </w:p>
    <w:p>
      <w:pPr>
        <w:autoSpaceDN w:val="0"/>
        <w:autoSpaceDE w:val="0"/>
        <w:widowControl/>
        <w:spacing w:line="235" w:lineRule="auto" w:before="680" w:after="0"/>
        <w:ind w:left="0" w:right="306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18th of  June, 2024]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42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June 20, 2024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14" w:val="left"/>
        </w:tabs>
        <w:autoSpaceDE w:val="0"/>
        <w:widowControl/>
        <w:spacing w:line="235" w:lineRule="auto" w:before="212" w:after="0"/>
        <w:ind w:left="145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Rs.24.00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32" w:val="left"/>
        </w:tabs>
        <w:autoSpaceDE w:val="0"/>
        <w:widowControl/>
        <w:spacing w:line="240" w:lineRule="auto" w:before="238" w:after="0"/>
        <w:ind w:left="145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510"/>
        <w:gridCol w:w="4510"/>
      </w:tblGrid>
      <w:tr>
        <w:trPr>
          <w:trHeight w:hRule="exact" w:val="280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97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Pavithra Wanniarachchi Sahurda Foundation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372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31 of 2024</w:t>
      </w:r>
    </w:p>
    <w:p>
      <w:pPr>
        <w:autoSpaceDN w:val="0"/>
        <w:autoSpaceDE w:val="0"/>
        <w:widowControl/>
        <w:spacing w:line="235" w:lineRule="auto" w:before="292" w:after="0"/>
        <w:ind w:left="0" w:right="38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18th of June, 2024]</w:t>
      </w:r>
    </w:p>
    <w:p>
      <w:pPr>
        <w:autoSpaceDN w:val="0"/>
        <w:autoSpaceDE w:val="0"/>
        <w:widowControl/>
        <w:spacing w:line="235" w:lineRule="auto" w:before="278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(Inc.) 15/2022</w:t>
      </w:r>
    </w:p>
    <w:p>
      <w:pPr>
        <w:autoSpaceDN w:val="0"/>
        <w:autoSpaceDE w:val="0"/>
        <w:widowControl/>
        <w:spacing w:line="250" w:lineRule="auto" w:before="278" w:after="0"/>
        <w:ind w:left="1728" w:right="302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P</w:t>
      </w:r>
      <w:r>
        <w:rPr>
          <w:rFonts w:ascii="Times" w:hAnsi="Times" w:eastAsia="Times"/>
          <w:b w:val="0"/>
          <w:i w:val="0"/>
          <w:color w:val="221F1F"/>
          <w:sz w:val="14"/>
        </w:rPr>
        <w:t>AVITHRA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ANNIARACHCHI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AHURDA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F</w:t>
      </w:r>
      <w:r>
        <w:rPr>
          <w:rFonts w:ascii="Times" w:hAnsi="Times" w:eastAsia="Times"/>
          <w:b w:val="0"/>
          <w:i w:val="0"/>
          <w:color w:val="221F1F"/>
          <w:sz w:val="14"/>
        </w:rPr>
        <w:t>OUNDATION</w:t>
      </w:r>
    </w:p>
    <w:p>
      <w:pPr>
        <w:autoSpaceDN w:val="0"/>
        <w:tabs>
          <w:tab w:pos="6478" w:val="left"/>
        </w:tabs>
        <w:autoSpaceDE w:val="0"/>
        <w:widowControl/>
        <w:spacing w:line="235" w:lineRule="auto" w:before="278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Foundation called and known as the “Pavithra </w:t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</w:p>
    <w:p>
      <w:pPr>
        <w:autoSpaceDN w:val="0"/>
        <w:autoSpaceDE w:val="0"/>
        <w:widowControl/>
        <w:spacing w:line="257" w:lineRule="auto" w:before="26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Wanniarachchi Sahurda Foundation” has heretofore been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in Sri Lanka for the purpose of effectually carrying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 its objects and transacting all matters connected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said Foundation according to the rules agreed to by its </w:t>
      </w:r>
      <w:r>
        <w:rPr>
          <w:rFonts w:ascii="Times" w:hAnsi="Times" w:eastAsia="Times"/>
          <w:b w:val="0"/>
          <w:i w:val="0"/>
          <w:color w:val="221F1F"/>
          <w:sz w:val="20"/>
        </w:rPr>
        <w:t>members as set out herein:</w:t>
      </w:r>
    </w:p>
    <w:p>
      <w:pPr>
        <w:autoSpaceDN w:val="0"/>
        <w:autoSpaceDE w:val="0"/>
        <w:widowControl/>
        <w:spacing w:line="257" w:lineRule="auto" w:before="278" w:after="0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Foundation has heretofore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established and has applied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 and it will be for the public advantage to grant </w:t>
      </w:r>
      <w:r>
        <w:rPr>
          <w:rFonts w:ascii="Times" w:hAnsi="Times" w:eastAsia="Times"/>
          <w:b w:val="0"/>
          <w:i w:val="0"/>
          <w:color w:val="221F1F"/>
          <w:sz w:val="20"/>
        </w:rPr>
        <w:t>the said application:</w:t>
      </w:r>
    </w:p>
    <w:p>
      <w:pPr>
        <w:autoSpaceDN w:val="0"/>
        <w:autoSpaceDE w:val="0"/>
        <w:widowControl/>
        <w:spacing w:line="250" w:lineRule="auto" w:before="278" w:after="218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therefore enacted by Parliament of the Democratic </w:t>
      </w:r>
      <w:r>
        <w:rPr>
          <w:rFonts w:ascii="Times" w:hAnsi="Times" w:eastAsia="Times"/>
          <w:b w:val="0"/>
          <w:i w:val="0"/>
          <w:color w:val="000000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Pavithra Wanniarachchi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12" w:after="218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Sahurda Foundation (Incorporation) Act, No. 31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From and after the date of commencement of this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Incorporation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Pavithra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Wanniarachchi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Sahurda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Foundation</w:t>
            </w:r>
          </w:p>
        </w:tc>
      </w:tr>
      <w:tr>
        <w:trPr>
          <w:trHeight w:hRule="exact" w:val="77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2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such and so many persons as now are members of 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Pavithra Wanniarachchi Sahurda Foundation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” (hereinafter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as the “Foundation”) and shall hereafter be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12" w:after="0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admitted as members of the body 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orporate hereby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constituted shall have perpetual succession under the name </w:t>
      </w:r>
      <w:r>
        <w:rPr>
          <w:rFonts w:ascii="Times" w:hAnsi="Times" w:eastAsia="Times"/>
          <w:b w:val="0"/>
          <w:i w:val="0"/>
          <w:color w:val="000000"/>
          <w:sz w:val="20"/>
        </w:rPr>
        <w:t>and style of the “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Pavithra Wanniarachchi Sahurda </w:t>
      </w:r>
      <w:r>
        <w:rPr>
          <w:rFonts w:ascii="Times" w:hAnsi="Times" w:eastAsia="Times"/>
          <w:b w:val="0"/>
          <w:i w:val="0"/>
          <w:color w:val="221F1F"/>
          <w:sz w:val="20"/>
        </w:rPr>
        <w:t>Foundation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” (hereinafter referred to as the “body 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orporate”),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by that name may sue and be sued with full power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to have, and use a common seal and  to alter the </w:t>
      </w:r>
      <w:r>
        <w:rPr>
          <w:rFonts w:ascii="Times" w:hAnsi="Times" w:eastAsia="Times"/>
          <w:b w:val="0"/>
          <w:i w:val="0"/>
          <w:color w:val="000000"/>
          <w:sz w:val="20"/>
        </w:rPr>
        <w:t>same at its pleasure.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78" w:val="left"/>
          <w:tab w:pos="3728" w:val="left"/>
        </w:tabs>
        <w:autoSpaceDE w:val="0"/>
        <w:widowControl/>
        <w:spacing w:line="247" w:lineRule="auto" w:before="0" w:after="0"/>
        <w:ind w:left="278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Pavithra Wanniarachchi Sahurda Foundation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31 of 2024</w:t>
      </w:r>
    </w:p>
    <w:p>
      <w:pPr>
        <w:autoSpaceDN w:val="0"/>
        <w:autoSpaceDE w:val="0"/>
        <w:widowControl/>
        <w:spacing w:line="271" w:lineRule="auto" w:before="262" w:after="248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be deemed to be a voluntary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service organization within the meaning, and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the Voluntary Social Service Organizations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(Registration and Supervision) Act, No. 31 of 1980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that Act shall apply to and in relation to the </w:t>
      </w:r>
      <w:r>
        <w:rPr>
          <w:rFonts w:ascii="Times" w:hAnsi="Times" w:eastAsia="Times"/>
          <w:b w:val="0"/>
          <w:i w:val="0"/>
          <w:color w:val="221F1F"/>
          <w:sz w:val="20"/>
        </w:rPr>
        <w:t>management of the affairs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968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objects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18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(1)  Subject to any other written law, to the extent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permitted by such law, the general objects for which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corporate is constituted are hereby declared to be–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promote and educate people on the life and the</w:t>
            </w:r>
          </w:p>
        </w:tc>
      </w:tr>
    </w:tbl>
    <w:p>
      <w:pPr>
        <w:autoSpaceDN w:val="0"/>
        <w:autoSpaceDE w:val="0"/>
        <w:widowControl/>
        <w:spacing w:line="257" w:lineRule="auto" w:before="22" w:after="0"/>
        <w:ind w:left="3456" w:right="1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works of the late Darmadasa Wanniarachchi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invaluable services rendered by him to people;</w:t>
      </w:r>
    </w:p>
    <w:p>
      <w:pPr>
        <w:autoSpaceDN w:val="0"/>
        <w:tabs>
          <w:tab w:pos="3502" w:val="left"/>
        </w:tabs>
        <w:autoSpaceDE w:val="0"/>
        <w:widowControl/>
        <w:spacing w:line="257" w:lineRule="auto" w:before="31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assist the relevant authorities with the consent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authorities-</w:t>
      </w:r>
    </w:p>
    <w:p>
      <w:pPr>
        <w:autoSpaceDN w:val="0"/>
        <w:autoSpaceDE w:val="0"/>
        <w:widowControl/>
        <w:spacing w:line="264" w:lineRule="auto" w:before="310" w:after="0"/>
        <w:ind w:left="4002" w:right="1436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to organize cultural programmes to promote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social and cultural values of different ethnic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groups of   Sri Lanka;</w:t>
      </w:r>
    </w:p>
    <w:p>
      <w:pPr>
        <w:autoSpaceDN w:val="0"/>
        <w:autoSpaceDE w:val="0"/>
        <w:widowControl/>
        <w:spacing w:line="266" w:lineRule="auto" w:before="308" w:after="0"/>
        <w:ind w:left="4002" w:right="1436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to organize programmes to promote racial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religious harmony and co-operation among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people of Sri Lanka; and</w:t>
      </w:r>
    </w:p>
    <w:p>
      <w:pPr>
        <w:autoSpaceDN w:val="0"/>
        <w:tabs>
          <w:tab w:pos="4002" w:val="left"/>
        </w:tabs>
        <w:autoSpaceDE w:val="0"/>
        <w:widowControl/>
        <w:spacing w:line="259" w:lineRule="auto" w:before="308" w:after="0"/>
        <w:ind w:left="358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to promote the welfare facilities of people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Sri Lanka.</w:t>
      </w:r>
    </w:p>
    <w:p>
      <w:pPr>
        <w:autoSpaceDN w:val="0"/>
        <w:autoSpaceDE w:val="0"/>
        <w:widowControl/>
        <w:spacing w:line="269" w:lineRule="auto" w:before="30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the implementation of the objects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body corporate shall ensure that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shall be carried out without any distinction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based on race, religion, language, caste, sex, political </w:t>
      </w:r>
      <w:r>
        <w:rPr>
          <w:rFonts w:ascii="Times" w:hAnsi="Times" w:eastAsia="Times"/>
          <w:b w:val="0"/>
          <w:i w:val="0"/>
          <w:color w:val="221F1F"/>
          <w:sz w:val="20"/>
        </w:rPr>
        <w:t>opinion, place of birth or any of such grounds.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82" w:val="left"/>
          <w:tab w:pos="6134" w:val="left"/>
        </w:tabs>
        <w:autoSpaceDE w:val="0"/>
        <w:widowControl/>
        <w:spacing w:line="247" w:lineRule="auto" w:before="0" w:after="202"/>
        <w:ind w:left="1932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Pavithra Wanniarachchi Sahurda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31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objects of the body corporate shall be carried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5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corporate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ensure no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conflict with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work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Ministry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Department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Government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Provincial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Council etc</w:t>
            </w:r>
          </w:p>
          <w:p>
            <w:pPr>
              <w:autoSpaceDN w:val="0"/>
              <w:autoSpaceDE w:val="0"/>
              <w:widowControl/>
              <w:spacing w:line="238" w:lineRule="auto" w:before="56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 of</w:t>
            </w:r>
          </w:p>
          <w:p>
            <w:pPr>
              <w:autoSpaceDN w:val="0"/>
              <w:autoSpaceDE w:val="0"/>
              <w:widowControl/>
              <w:spacing w:line="238" w:lineRule="auto" w:before="1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affairs of the</w:t>
            </w:r>
          </w:p>
          <w:p>
            <w:pPr>
              <w:autoSpaceDN w:val="0"/>
              <w:autoSpaceDE w:val="0"/>
              <w:widowControl/>
              <w:spacing w:line="238" w:lineRule="auto" w:before="1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</w:t>
            </w:r>
          </w:p>
        </w:tc>
      </w:tr>
      <w:tr>
        <w:trPr>
          <w:trHeight w:hRule="exact" w:val="146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24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out in such manner so as not to create any conflict between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work of the body corporate and any work being carried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out simultaneously by any Ministry or Department of 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Government, or of any Provincial Council, any local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 or any public corporation.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 Subject to the provisions of this Act and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3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2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other written law, the management and administration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affairs of the body corporate shall be carried out by a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auto" w:before="18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Board of Directors (hereinafter referred to as the “Board”)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consisting of such number of office bearers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>specified by rules made under section 7.</w:t>
      </w:r>
    </w:p>
    <w:p>
      <w:pPr>
        <w:autoSpaceDN w:val="0"/>
        <w:autoSpaceDE w:val="0"/>
        <w:widowControl/>
        <w:spacing w:line="274" w:lineRule="auto" w:before="308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Board of Directors of the Foundation holding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on the day immediately preceding the date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this Act shall, subject to the rules made </w:t>
      </w:r>
      <w:r>
        <w:rPr>
          <w:rFonts w:ascii="Times" w:hAnsi="Times" w:eastAsia="Times"/>
          <w:b w:val="0"/>
          <w:i w:val="0"/>
          <w:color w:val="000000"/>
          <w:sz w:val="20"/>
        </w:rPr>
        <w:t>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this subsection, function as the Interim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 of the body corporate until the first Board is appointed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elected in the manner provided for by rules made under </w:t>
      </w:r>
      <w:r>
        <w:rPr>
          <w:rFonts w:ascii="Times" w:hAnsi="Times" w:eastAsia="Times"/>
          <w:b w:val="0"/>
          <w:i w:val="0"/>
          <w:color w:val="000000"/>
          <w:sz w:val="20"/>
        </w:rPr>
        <w:t>section 7.</w:t>
      </w:r>
    </w:p>
    <w:p>
      <w:pPr>
        <w:autoSpaceDN w:val="0"/>
        <w:autoSpaceDE w:val="0"/>
        <w:widowControl/>
        <w:spacing w:line="271" w:lineRule="auto" w:before="308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Subject to the provisions of section 7, the Interim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 of the body corporate shall have the power to make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rules for the interim administration of the body corporate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inconsistent with the provisions of this Act or any other </w:t>
      </w:r>
      <w:r>
        <w:rPr>
          <w:rFonts w:ascii="Times" w:hAnsi="Times" w:eastAsia="Times"/>
          <w:b w:val="0"/>
          <w:i w:val="0"/>
          <w:color w:val="000000"/>
          <w:sz w:val="20"/>
        </w:rPr>
        <w:t>written law.</w:t>
      </w:r>
    </w:p>
    <w:p>
      <w:pPr>
        <w:autoSpaceDN w:val="0"/>
        <w:autoSpaceDE w:val="0"/>
        <w:widowControl/>
        <w:spacing w:line="266" w:lineRule="auto" w:before="308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Any decision of the Interim Board of the body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 shall be taken by the majority of its members </w:t>
      </w:r>
      <w:r>
        <w:rPr>
          <w:rFonts w:ascii="Times" w:hAnsi="Times" w:eastAsia="Times"/>
          <w:b w:val="0"/>
          <w:i w:val="0"/>
          <w:color w:val="000000"/>
          <w:sz w:val="20"/>
        </w:rPr>
        <w:t>present.</w:t>
      </w:r>
    </w:p>
    <w:p>
      <w:pPr>
        <w:autoSpaceDN w:val="0"/>
        <w:tabs>
          <w:tab w:pos="1676" w:val="left"/>
          <w:tab w:pos="2128" w:val="left"/>
        </w:tabs>
        <w:autoSpaceDE w:val="0"/>
        <w:widowControl/>
        <w:spacing w:line="269" w:lineRule="auto" w:before="308" w:after="0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first Board of the body corporate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or elected within one year from the date of </w:t>
      </w:r>
      <w:r>
        <w:rPr>
          <w:rFonts w:ascii="Times" w:hAnsi="Times" w:eastAsia="Times"/>
          <w:b w:val="0"/>
          <w:i w:val="0"/>
          <w:color w:val="000000"/>
          <w:sz w:val="20"/>
        </w:rPr>
        <w:t>commencement of this 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78" w:val="left"/>
          <w:tab w:pos="3728" w:val="left"/>
        </w:tabs>
        <w:autoSpaceDE w:val="0"/>
        <w:widowControl/>
        <w:spacing w:line="247" w:lineRule="auto" w:before="0" w:after="0"/>
        <w:ind w:left="278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Pavithra Wanniarachchi Sahurda Foundation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31 of 2024</w:t>
      </w:r>
    </w:p>
    <w:p>
      <w:pPr>
        <w:autoSpaceDN w:val="0"/>
        <w:autoSpaceDE w:val="0"/>
        <w:widowControl/>
        <w:spacing w:line="271" w:lineRule="auto" w:before="26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Every office bearer of the Board including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patrons and advisers, shall be appointed or elected for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of three years and any such office bearer, patron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adviser shall be eligible for re-appointment or re-election </w:t>
      </w:r>
      <w:r>
        <w:rPr>
          <w:rFonts w:ascii="Times" w:hAnsi="Times" w:eastAsia="Times"/>
          <w:b w:val="0"/>
          <w:i w:val="0"/>
          <w:color w:val="000000"/>
          <w:sz w:val="20"/>
        </w:rPr>
        <w:t>after the lapse of the said period of three years.</w:t>
      </w:r>
    </w:p>
    <w:p>
      <w:pPr>
        <w:autoSpaceDN w:val="0"/>
        <w:autoSpaceDE w:val="0"/>
        <w:widowControl/>
        <w:spacing w:line="269" w:lineRule="auto" w:before="30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the event of a vacancy occurring due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death, resignation, incapacity or removal from office of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bearer, the Board shall having regard to the rules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body corporate, elect or appoint a person to fill such </w:t>
      </w:r>
      <w:r>
        <w:rPr>
          <w:rFonts w:ascii="Times" w:hAnsi="Times" w:eastAsia="Times"/>
          <w:b w:val="0"/>
          <w:i w:val="0"/>
          <w:color w:val="000000"/>
          <w:sz w:val="20"/>
        </w:rPr>
        <w:t>vacancy.</w:t>
      </w:r>
    </w:p>
    <w:p>
      <w:pPr>
        <w:autoSpaceDN w:val="0"/>
        <w:autoSpaceDE w:val="0"/>
        <w:widowControl/>
        <w:spacing w:line="264" w:lineRule="auto" w:before="304" w:after="242"/>
        <w:ind w:left="2784" w:right="1436" w:firstLine="23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The person elected or appointed 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hold office only for the unexpired portion of the term </w:t>
      </w:r>
      <w:r>
        <w:rPr>
          <w:rFonts w:ascii="Times" w:hAnsi="Times" w:eastAsia="Times"/>
          <w:b w:val="0"/>
          <w:i w:val="0"/>
          <w:color w:val="000000"/>
          <w:sz w:val="20"/>
        </w:rPr>
        <w:t>of office of the member whom he succeeds.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body corporate shall have the power to do,</w:t>
            </w:r>
          </w:p>
        </w:tc>
      </w:tr>
    </w:tbl>
    <w:p>
      <w:pPr>
        <w:autoSpaceDN w:val="0"/>
        <w:autoSpaceDE w:val="0"/>
        <w:widowControl/>
        <w:spacing w:line="264" w:lineRule="auto" w:before="20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and execute all such acts and things as are necessary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desirable for the achievement of the objects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>corporate or any one of them, including the power–</w:t>
      </w:r>
    </w:p>
    <w:p>
      <w:pPr>
        <w:autoSpaceDN w:val="0"/>
        <w:tabs>
          <w:tab w:pos="3502" w:val="left"/>
          <w:tab w:pos="3512" w:val="left"/>
        </w:tabs>
        <w:autoSpaceDE w:val="0"/>
        <w:widowControl/>
        <w:spacing w:line="271" w:lineRule="auto" w:before="302" w:after="0"/>
        <w:ind w:left="30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purchase, rent, construct, renovate and otherwise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 lands or buildings which may be required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purposes of the body corporate and to deal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or dispose of the same as determined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with a view to promoting the objects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body corporate;</w:t>
      </w:r>
    </w:p>
    <w:p>
      <w:pPr>
        <w:autoSpaceDN w:val="0"/>
        <w:tabs>
          <w:tab w:pos="3502" w:val="left"/>
          <w:tab w:pos="3512" w:val="left"/>
        </w:tabs>
        <w:autoSpaceDE w:val="0"/>
        <w:widowControl/>
        <w:spacing w:line="269" w:lineRule="auto" w:before="302" w:after="0"/>
        <w:ind w:left="30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enter into and perform or carry out, whether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directly or through any officer or agent authorized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that behalf by the body corporate, all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contracts or agreements as may be necessary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attainment of the objects or the exercise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powers of the body corporate;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82" w:val="left"/>
          <w:tab w:pos="6134" w:val="left"/>
        </w:tabs>
        <w:autoSpaceDE w:val="0"/>
        <w:widowControl/>
        <w:spacing w:line="247" w:lineRule="auto" w:before="0" w:after="0"/>
        <w:ind w:left="1932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Pavithra Wanniarachchi Sahurda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31 of 2024</w:t>
      </w:r>
    </w:p>
    <w:p>
      <w:pPr>
        <w:autoSpaceDN w:val="0"/>
        <w:tabs>
          <w:tab w:pos="2156" w:val="left"/>
          <w:tab w:pos="2166" w:val="left"/>
        </w:tabs>
        <w:autoSpaceDE w:val="0"/>
        <w:widowControl/>
        <w:spacing w:line="245" w:lineRule="auto" w:before="244" w:after="0"/>
        <w:ind w:left="17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borrow or raise funds with or without securities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receive grants, gifts or donations in cash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kind for the attainment of the objects of the body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corporate:</w:t>
      </w:r>
    </w:p>
    <w:p>
      <w:pPr>
        <w:autoSpaceDN w:val="0"/>
        <w:autoSpaceDE w:val="0"/>
        <w:widowControl/>
        <w:spacing w:line="245" w:lineRule="auto" w:before="230" w:after="0"/>
        <w:ind w:left="2156" w:right="2782" w:firstLine="21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Board  shall obtain the prior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approval of the Department of External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Resources, in respect of all foreign grants, gifts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donations made to the body corporate;</w:t>
      </w:r>
    </w:p>
    <w:p>
      <w:pPr>
        <w:autoSpaceDN w:val="0"/>
        <w:tabs>
          <w:tab w:pos="2156" w:val="left"/>
          <w:tab w:pos="2166" w:val="left"/>
        </w:tabs>
        <w:autoSpaceDE w:val="0"/>
        <w:widowControl/>
        <w:spacing w:line="245" w:lineRule="auto" w:before="230" w:after="0"/>
        <w:ind w:left="174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make, draw, accept, discount, endorse, negotiate,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buy, sell and issue bills of exchange, cheques,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promissory notes and other negotiable instruments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open, operate, maintain and close accounts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any bank;</w:t>
      </w:r>
    </w:p>
    <w:p>
      <w:pPr>
        <w:autoSpaceDN w:val="0"/>
        <w:tabs>
          <w:tab w:pos="2156" w:val="left"/>
          <w:tab w:pos="2166" w:val="left"/>
        </w:tabs>
        <w:autoSpaceDE w:val="0"/>
        <w:widowControl/>
        <w:spacing w:line="245" w:lineRule="auto" w:before="230" w:after="0"/>
        <w:ind w:left="17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invest any funds that are not immediately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for the purposes of the body corporate,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manner as the Board may determine;</w:t>
      </w:r>
    </w:p>
    <w:p>
      <w:pPr>
        <w:autoSpaceDN w:val="0"/>
        <w:tabs>
          <w:tab w:pos="2156" w:val="left"/>
          <w:tab w:pos="2158" w:val="left"/>
          <w:tab w:pos="2166" w:val="left"/>
        </w:tabs>
        <w:autoSpaceDE w:val="0"/>
        <w:widowControl/>
        <w:spacing w:line="245" w:lineRule="auto" w:before="230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undertake, accept, execute, perform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administer any lawful trust having objects similar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body corporate or any real or personal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with a view to promoting the objects of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body corporate;</w:t>
      </w:r>
    </w:p>
    <w:p>
      <w:pPr>
        <w:autoSpaceDN w:val="0"/>
        <w:tabs>
          <w:tab w:pos="2158" w:val="left"/>
          <w:tab w:pos="2166" w:val="left"/>
        </w:tabs>
        <w:autoSpaceDE w:val="0"/>
        <w:widowControl/>
        <w:spacing w:line="245" w:lineRule="auto" w:before="230" w:after="0"/>
        <w:ind w:left="174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appoint, employ, dismiss or terminate the services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officers and servants of the body corporate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disciplinary control over them and to pay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them such salaries, allowances and gratuities, as may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determined by the body corporate in terms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rules made under section 7 of this Act;</w:t>
      </w:r>
    </w:p>
    <w:p>
      <w:pPr>
        <w:autoSpaceDN w:val="0"/>
        <w:tabs>
          <w:tab w:pos="2158" w:val="left"/>
          <w:tab w:pos="2166" w:val="left"/>
        </w:tabs>
        <w:autoSpaceDE w:val="0"/>
        <w:widowControl/>
        <w:spacing w:line="245" w:lineRule="auto" w:before="230" w:after="0"/>
        <w:ind w:left="174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organize lectures, seminars and conferences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view to promoting the objects of the body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p>
      <w:pPr>
        <w:autoSpaceDN w:val="0"/>
        <w:tabs>
          <w:tab w:pos="2158" w:val="left"/>
          <w:tab w:pos="2166" w:val="left"/>
        </w:tabs>
        <w:autoSpaceDE w:val="0"/>
        <w:widowControl/>
        <w:spacing w:line="245" w:lineRule="auto" w:before="230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liaise and co-ordinate with other local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foreign institutions having similar objects to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78" w:val="left"/>
          <w:tab w:pos="3728" w:val="left"/>
        </w:tabs>
        <w:autoSpaceDE w:val="0"/>
        <w:widowControl/>
        <w:spacing w:line="247" w:lineRule="auto" w:before="0" w:after="0"/>
        <w:ind w:left="278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Pavithra Wanniarachchi Sahurda Foundation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31 of 2024</w:t>
      </w:r>
    </w:p>
    <w:p>
      <w:pPr>
        <w:autoSpaceDN w:val="0"/>
        <w:tabs>
          <w:tab w:pos="3502" w:val="left"/>
          <w:tab w:pos="3512" w:val="left"/>
        </w:tabs>
        <w:autoSpaceDE w:val="0"/>
        <w:widowControl/>
        <w:spacing w:line="250" w:lineRule="auto" w:before="252" w:after="222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train officers and servants in Sri Lanka or abroad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Rules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body corporate, from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to time, at any general meeting of the body corporate</w:t>
            </w:r>
          </w:p>
        </w:tc>
      </w:tr>
    </w:tbl>
    <w:p>
      <w:pPr>
        <w:autoSpaceDN w:val="0"/>
        <w:autoSpaceDE w:val="0"/>
        <w:widowControl/>
        <w:spacing w:line="257" w:lineRule="auto" w:before="14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by a majority  of not less than two-thirds of the members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present and voting, to make rules, not inconsistent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Act, or any other written law, for all or any </w:t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 matters:—</w:t>
      </w:r>
    </w:p>
    <w:p>
      <w:pPr>
        <w:autoSpaceDN w:val="0"/>
        <w:tabs>
          <w:tab w:pos="3502" w:val="left"/>
          <w:tab w:pos="3512" w:val="left"/>
        </w:tabs>
        <w:autoSpaceDE w:val="0"/>
        <w:widowControl/>
        <w:spacing w:line="257" w:lineRule="auto" w:before="282" w:after="0"/>
        <w:ind w:left="30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classification of membership, admission,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withdrawal, expulsion or resignation of members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fees payable by the members;</w:t>
      </w:r>
    </w:p>
    <w:p>
      <w:pPr>
        <w:autoSpaceDN w:val="0"/>
        <w:tabs>
          <w:tab w:pos="3502" w:val="left"/>
          <w:tab w:pos="3512" w:val="left"/>
        </w:tabs>
        <w:autoSpaceDE w:val="0"/>
        <w:widowControl/>
        <w:spacing w:line="259" w:lineRule="auto" w:before="280" w:after="0"/>
        <w:ind w:left="30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election of office bearers of the Board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vacation of or removal from office of office bearers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powers, duties and functions of the office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bearers;</w:t>
      </w:r>
    </w:p>
    <w:p>
      <w:pPr>
        <w:autoSpaceDN w:val="0"/>
        <w:tabs>
          <w:tab w:pos="3502" w:val="left"/>
          <w:tab w:pos="3512" w:val="left"/>
        </w:tabs>
        <w:autoSpaceDE w:val="0"/>
        <w:widowControl/>
        <w:spacing w:line="257" w:lineRule="auto" w:before="278" w:after="0"/>
        <w:ind w:left="31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terms and conditions of appoinment, powers,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and duties of  various officers and servants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corporate;</w:t>
      </w:r>
    </w:p>
    <w:p>
      <w:pPr>
        <w:autoSpaceDN w:val="0"/>
        <w:tabs>
          <w:tab w:pos="3502" w:val="left"/>
          <w:tab w:pos="3512" w:val="left"/>
        </w:tabs>
        <w:autoSpaceDE w:val="0"/>
        <w:widowControl/>
        <w:spacing w:line="257" w:lineRule="auto" w:before="282" w:after="0"/>
        <w:ind w:left="30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procedure to be followed for the summoning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holding of meetings of the body corporate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Board or notices and agenda of such meetings,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quorum and the conduct of business thereat;</w:t>
      </w:r>
    </w:p>
    <w:p>
      <w:pPr>
        <w:autoSpaceDN w:val="0"/>
        <w:tabs>
          <w:tab w:pos="3504" w:val="left"/>
          <w:tab w:pos="3512" w:val="left"/>
        </w:tabs>
        <w:autoSpaceDE w:val="0"/>
        <w:widowControl/>
        <w:spacing w:line="252" w:lineRule="auto" w:before="282" w:after="0"/>
        <w:ind w:left="31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qualifications and disqualifications to be a member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Board and the body corporate;</w:t>
      </w:r>
    </w:p>
    <w:p>
      <w:pPr>
        <w:autoSpaceDN w:val="0"/>
        <w:tabs>
          <w:tab w:pos="3504" w:val="left"/>
          <w:tab w:pos="3512" w:val="left"/>
        </w:tabs>
        <w:autoSpaceDE w:val="0"/>
        <w:widowControl/>
        <w:spacing w:line="252" w:lineRule="auto" w:before="278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administration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corporate; and</w:t>
      </w:r>
    </w:p>
    <w:p>
      <w:pPr>
        <w:autoSpaceDN w:val="0"/>
        <w:tabs>
          <w:tab w:pos="3504" w:val="left"/>
          <w:tab w:pos="3512" w:val="left"/>
        </w:tabs>
        <w:autoSpaceDE w:val="0"/>
        <w:widowControl/>
        <w:spacing w:line="254" w:lineRule="auto" w:before="280" w:after="0"/>
        <w:ind w:left="30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generally, the management of the affairs of the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and the accomplishment of its’ objects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dissolution of the body corporate.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82" w:val="left"/>
          <w:tab w:pos="6134" w:val="left"/>
        </w:tabs>
        <w:autoSpaceDE w:val="0"/>
        <w:widowControl/>
        <w:spacing w:line="247" w:lineRule="auto" w:before="0" w:after="0"/>
        <w:ind w:left="1932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Pavithra Wanniarachchi Sahurda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31 of 2024</w:t>
      </w:r>
    </w:p>
    <w:p>
      <w:pPr>
        <w:autoSpaceDN w:val="0"/>
        <w:autoSpaceDE w:val="0"/>
        <w:widowControl/>
        <w:spacing w:line="257" w:lineRule="auto" w:before="250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rule made by the body corporate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amended, altered, added to or rescinded at a like  meeting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 like manner, as a rule made under subsection (1) of </w:t>
      </w:r>
      <w:r>
        <w:rPr>
          <w:rFonts w:ascii="Times" w:hAnsi="Times" w:eastAsia="Times"/>
          <w:b w:val="0"/>
          <w:i w:val="0"/>
          <w:color w:val="221F1F"/>
          <w:sz w:val="20"/>
        </w:rPr>
        <w:t>this section.</w:t>
      </w:r>
    </w:p>
    <w:p>
      <w:pPr>
        <w:autoSpaceDN w:val="0"/>
        <w:autoSpaceDE w:val="0"/>
        <w:widowControl/>
        <w:spacing w:line="257" w:lineRule="auto" w:before="276" w:after="0"/>
        <w:ind w:left="1436" w:right="2782" w:firstLine="2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 The rules made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(2)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section 5 and subsection (1) of this section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within three months upon making </w:t>
      </w:r>
      <w:r>
        <w:rPr>
          <w:rFonts w:ascii="Times" w:hAnsi="Times" w:eastAsia="Times"/>
          <w:b w:val="0"/>
          <w:i w:val="0"/>
          <w:color w:val="221F1F"/>
          <w:sz w:val="20"/>
        </w:rPr>
        <w:t>of such rules and shall come into effect on the date thereof.</w:t>
      </w:r>
    </w:p>
    <w:p>
      <w:pPr>
        <w:autoSpaceDN w:val="0"/>
        <w:autoSpaceDE w:val="0"/>
        <w:widowControl/>
        <w:spacing w:line="259" w:lineRule="auto" w:before="27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(4)  Every rule made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(2)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section 5 and subsection (1) of this section shall within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months of its publication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be brought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Parliament for approval. Any rule which is not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approved shall be deemed to be rescinded as from the date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disapproval, but without prejudice to anything </w:t>
      </w:r>
      <w:r>
        <w:rPr>
          <w:rFonts w:ascii="Times" w:hAnsi="Times" w:eastAsia="Times"/>
          <w:b w:val="0"/>
          <w:i w:val="0"/>
          <w:color w:val="221F1F"/>
          <w:sz w:val="20"/>
        </w:rPr>
        <w:t>previously done thereunder.</w:t>
      </w:r>
    </w:p>
    <w:p>
      <w:pPr>
        <w:autoSpaceDN w:val="0"/>
        <w:autoSpaceDE w:val="0"/>
        <w:widowControl/>
        <w:spacing w:line="254" w:lineRule="auto" w:before="27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Notification of the date on which any such rule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be so rescinded under subsection (4)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Gazette.</w:t>
      </w:r>
    </w:p>
    <w:p>
      <w:pPr>
        <w:autoSpaceDN w:val="0"/>
        <w:tabs>
          <w:tab w:pos="1678" w:val="left"/>
        </w:tabs>
        <w:autoSpaceDE w:val="0"/>
        <w:widowControl/>
        <w:spacing w:line="250" w:lineRule="auto" w:before="276" w:after="228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members of the body corporate shall at all times </w:t>
      </w:r>
      <w:r>
        <w:rPr>
          <w:rFonts w:ascii="Times" w:hAnsi="Times" w:eastAsia="Times"/>
          <w:b w:val="0"/>
          <w:i w:val="0"/>
          <w:color w:val="221F1F"/>
          <w:sz w:val="20"/>
        </w:rPr>
        <w:t>be subject to the rules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Board shall maintain a register of members in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3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Register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27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name, address and other essential details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0" w:after="23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members shall be inscribed.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body corporate shall have its own Fund.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</w:t>
            </w:r>
          </w:p>
        </w:tc>
      </w:tr>
    </w:tbl>
    <w:p>
      <w:pPr>
        <w:autoSpaceDN w:val="0"/>
        <w:autoSpaceDE w:val="0"/>
        <w:widowControl/>
        <w:spacing w:line="254" w:lineRule="auto" w:before="4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All moneys received by way of gifts, bequests,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donations, subscriptions, contributions, fees or grants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on account of the body corporate shall be deposited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one or more banks approved by the Board to the credit of the </w:t>
      </w:r>
      <w:r>
        <w:rPr>
          <w:rFonts w:ascii="Times" w:hAnsi="Times" w:eastAsia="Times"/>
          <w:b w:val="0"/>
          <w:i w:val="0"/>
          <w:color w:val="000000"/>
          <w:sz w:val="20"/>
        </w:rPr>
        <w:t>body corporate subject to the provisions of section 6(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78" w:val="left"/>
          <w:tab w:pos="3728" w:val="left"/>
        </w:tabs>
        <w:autoSpaceDE w:val="0"/>
        <w:widowControl/>
        <w:spacing w:line="247" w:lineRule="auto" w:before="0" w:after="0"/>
        <w:ind w:left="278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Pavithra Wanniarachchi Sahurda Foundation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31 of 2024</w:t>
      </w:r>
    </w:p>
    <w:p>
      <w:pPr>
        <w:autoSpaceDN w:val="0"/>
        <w:autoSpaceDE w:val="0"/>
        <w:widowControl/>
        <w:spacing w:line="257" w:lineRule="auto" w:before="252" w:after="214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There shall be paid out of the Fund, all sums  of money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are required to defray any expenditure incurred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body corporate in the exercise, performance and discharge </w:t>
      </w:r>
      <w:r>
        <w:rPr>
          <w:rFonts w:ascii="Times" w:hAnsi="Times" w:eastAsia="Times"/>
          <w:b w:val="0"/>
          <w:i w:val="0"/>
          <w:color w:val="000000"/>
          <w:sz w:val="20"/>
        </w:rPr>
        <w:t>of its powers, duties and functions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Accounts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Auditing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body corporate shall be</w:t>
            </w:r>
          </w:p>
        </w:tc>
      </w:tr>
      <w:tr>
        <w:trPr>
          <w:trHeight w:hRule="exact" w:val="308"/>
        </w:trPr>
        <w:tc>
          <w:tcPr>
            <w:tcW w:type="dxa" w:w="3007"/>
            <w:vMerge/>
            <w:tcBorders/>
          </w:tcPr>
          <w:p/>
        </w:tc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</w:tr>
    </w:tbl>
    <w:p>
      <w:pPr>
        <w:autoSpaceDN w:val="0"/>
        <w:autoSpaceDE w:val="0"/>
        <w:widowControl/>
        <w:spacing w:line="252" w:lineRule="auto" w:before="21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cause proper accounts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its income and expenditure, assets and liabilities </w:t>
      </w:r>
      <w:r>
        <w:rPr>
          <w:rFonts w:ascii="Times" w:hAnsi="Times" w:eastAsia="Times"/>
          <w:b w:val="0"/>
          <w:i w:val="0"/>
          <w:color w:val="221F1F"/>
          <w:sz w:val="20"/>
        </w:rPr>
        <w:t>and all other transactions of the body corporate.</w:t>
      </w:r>
    </w:p>
    <w:p>
      <w:pPr>
        <w:autoSpaceDN w:val="0"/>
        <w:autoSpaceDE w:val="0"/>
        <w:widowControl/>
        <w:spacing w:line="252" w:lineRule="auto" w:before="26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accounts of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shall be audited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annually by a qualified auditor  and be certified by such </w:t>
      </w:r>
      <w:r>
        <w:rPr>
          <w:rFonts w:ascii="Times" w:hAnsi="Times" w:eastAsia="Times"/>
          <w:b w:val="0"/>
          <w:i w:val="0"/>
          <w:color w:val="000000"/>
          <w:sz w:val="20"/>
        </w:rPr>
        <w:t>qualified auditor.</w:t>
      </w:r>
    </w:p>
    <w:p>
      <w:pPr>
        <w:autoSpaceDN w:val="0"/>
        <w:tabs>
          <w:tab w:pos="3022" w:val="left"/>
        </w:tabs>
        <w:autoSpaceDE w:val="0"/>
        <w:widowControl/>
        <w:spacing w:line="247" w:lineRule="auto" w:before="270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(4) For the purposes of this section, “qualified auditor”</w:t>
      </w:r>
      <w:r>
        <w:rPr>
          <w:rFonts w:ascii="Times" w:hAnsi="Times" w:eastAsia="Times"/>
          <w:b w:val="0"/>
          <w:i w:val="0"/>
          <w:color w:val="000000"/>
          <w:sz w:val="20"/>
        </w:rPr>
        <w:t>means—</w:t>
      </w:r>
    </w:p>
    <w:p>
      <w:pPr>
        <w:autoSpaceDN w:val="0"/>
        <w:tabs>
          <w:tab w:pos="3502" w:val="left"/>
        </w:tabs>
        <w:autoSpaceDE w:val="0"/>
        <w:widowControl/>
        <w:spacing w:line="254" w:lineRule="auto" w:before="27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individual who, being a member of the Institute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Chartered Accountants of Sri Lanka or of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Institute established by law, possesses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certificate to practise as an Accountant, issued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Council of such Institute; or</w:t>
      </w:r>
    </w:p>
    <w:p>
      <w:pPr>
        <w:autoSpaceDN w:val="0"/>
        <w:tabs>
          <w:tab w:pos="3502" w:val="left"/>
        </w:tabs>
        <w:autoSpaceDE w:val="0"/>
        <w:widowControl/>
        <w:spacing w:line="254" w:lineRule="auto" w:before="270" w:after="208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firm of Accountants, each of the resident partners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which, being a member of the Institute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Chartered Accountants of  Sri Lanka or of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Institute established by law, possesses a certificate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practise as an Accountant, issued by the Council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such 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3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Annual Report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Board shall prepare a report of the activities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the body corporate for each financial year and submit</w:t>
      </w:r>
    </w:p>
    <w:p>
      <w:pPr>
        <w:autoSpaceDN w:val="0"/>
        <w:autoSpaceDE w:val="0"/>
        <w:widowControl/>
        <w:spacing w:line="235" w:lineRule="auto" w:before="42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such report together with the audited statement of accounts</w:t>
      </w:r>
    </w:p>
    <w:p>
      <w:pPr>
        <w:autoSpaceDN w:val="0"/>
        <w:autoSpaceDE w:val="0"/>
        <w:widowControl/>
        <w:spacing w:line="257" w:lineRule="auto" w:before="42" w:after="0"/>
        <w:ind w:left="2736" w:right="1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certified by a qualified auditor, to the Secretary of the </w:t>
      </w:r>
      <w:r>
        <w:rPr>
          <w:rFonts w:ascii="Times" w:hAnsi="Times" w:eastAsia="Times"/>
          <w:b w:val="0"/>
          <w:i w:val="0"/>
          <w:color w:val="000000"/>
          <w:sz w:val="20"/>
        </w:rPr>
        <w:t>Ministry of the Minister assigned the subject of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82" w:val="left"/>
          <w:tab w:pos="6134" w:val="left"/>
        </w:tabs>
        <w:autoSpaceDE w:val="0"/>
        <w:widowControl/>
        <w:spacing w:line="247" w:lineRule="auto" w:before="0" w:after="0"/>
        <w:ind w:left="1932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Pavithra Wanniarachchi Sahurda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31 of 2024</w:t>
      </w:r>
    </w:p>
    <w:p>
      <w:pPr>
        <w:autoSpaceDN w:val="0"/>
        <w:autoSpaceDE w:val="0"/>
        <w:widowControl/>
        <w:spacing w:line="269" w:lineRule="auto" w:before="258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Buddhasasana, Religious and Cultural Affairs and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Registrar of Voluntary Social Service Organizations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under the Voluntary Social Service Organizations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(Registration and Supervision) Act, No. 31 of 1980 before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expiration of six months of the year succeeding the year </w:t>
      </w:r>
      <w:r>
        <w:rPr>
          <w:rFonts w:ascii="Times" w:hAnsi="Times" w:eastAsia="Times"/>
          <w:b w:val="0"/>
          <w:i w:val="0"/>
          <w:color w:val="000000"/>
          <w:sz w:val="20"/>
        </w:rPr>
        <w:t>to which such report relates.</w:t>
      </w:r>
    </w:p>
    <w:p>
      <w:pPr>
        <w:autoSpaceDN w:val="0"/>
        <w:autoSpaceDE w:val="0"/>
        <w:widowControl/>
        <w:spacing w:line="266" w:lineRule="auto" w:before="302" w:after="242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separate statement of accounts relating to the foreign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local moneys received by the body corporate during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year shall be attached to the report referred to in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Foundation existing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Debts due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payable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Foundation</w:t>
            </w:r>
          </w:p>
        </w:tc>
      </w:tr>
      <w:tr>
        <w:trPr>
          <w:trHeight w:hRule="exact" w:val="53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6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the day immediately preceding the date of commencement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Act, shall be paid by the body corporate hereby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18" w:after="242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constituted and all debts due to and subscriptions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contributions payable to the Foundation on that day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paid to the body corporate for the purposes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corporate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may hold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movable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808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34" w:after="0"/>
              <w:ind w:left="738" w:right="12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written law, the body corporate shall be able and capable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law to take and hold any property, movable or immovable,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may become vested in it by virtue of any purchase,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auto" w:before="18" w:after="242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grant, gift, testamentaty disposition or otherwise, and all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shall be held by the body corporate for the purpose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and subject to the rules of the body corporate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under section 7, with power to sell, mortgage, lease, </w:t>
      </w:r>
      <w:r>
        <w:rPr>
          <w:rFonts w:ascii="Times" w:hAnsi="Times" w:eastAsia="Times"/>
          <w:b w:val="0"/>
          <w:i w:val="0"/>
          <w:color w:val="221F1F"/>
          <w:sz w:val="20"/>
        </w:rPr>
        <w:t>exchange or 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3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moneys and property of the body corporate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however derived shall be applied solely towards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promotion of the objects of the body corporate and no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Application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moneys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</w:tbl>
    <w:p>
      <w:pPr>
        <w:autoSpaceDN w:val="0"/>
        <w:autoSpaceDE w:val="0"/>
        <w:widowControl/>
        <w:spacing w:line="264" w:lineRule="auto" w:before="22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portion thereof shall be paid or transferred directly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indirectly by way of dividend, bonus or profit or otherwise </w:t>
      </w:r>
      <w:r>
        <w:rPr>
          <w:rFonts w:ascii="Times" w:hAnsi="Times" w:eastAsia="Times"/>
          <w:b w:val="0"/>
          <w:i w:val="0"/>
          <w:color w:val="000000"/>
          <w:sz w:val="20"/>
        </w:rPr>
        <w:t>howsoever to the members of the body corporate.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78" w:val="left"/>
          <w:tab w:pos="3728" w:val="left"/>
        </w:tabs>
        <w:autoSpaceDE w:val="0"/>
        <w:widowControl/>
        <w:spacing w:line="247" w:lineRule="auto" w:before="0" w:after="258"/>
        <w:ind w:left="2782" w:right="187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Pavithra Wanniarachchi Sahurda Foundation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31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Seal of the body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eal of the  body corporate shall not be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affixed to any instrument whatsoever, except in the presence</w:t>
            </w:r>
          </w:p>
        </w:tc>
      </w:tr>
    </w:tbl>
    <w:p>
      <w:pPr>
        <w:autoSpaceDN w:val="0"/>
        <w:autoSpaceDE w:val="0"/>
        <w:widowControl/>
        <w:spacing w:line="262" w:lineRule="auto" w:before="20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two members of the Board who shall sign their names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instrument in token of their presence and such signing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independent of the signing of any person as a witness.</w:t>
      </w:r>
    </w:p>
    <w:p>
      <w:pPr>
        <w:autoSpaceDN w:val="0"/>
        <w:autoSpaceDE w:val="0"/>
        <w:widowControl/>
        <w:spacing w:line="262" w:lineRule="auto" w:before="302" w:after="242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body corporate shall be in the custody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office bearer of the  Board as may be decided by such </w:t>
      </w:r>
      <w:r>
        <w:rPr>
          <w:rFonts w:ascii="Times" w:hAnsi="Times" w:eastAsia="Times"/>
          <w:b w:val="0"/>
          <w:i w:val="0"/>
          <w:color w:val="221F1F"/>
          <w:sz w:val="20"/>
        </w:rPr>
        <w:t>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3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remaining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dissolution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If upon the dissolution of the body corporate</w:t>
            </w:r>
          </w:p>
        </w:tc>
      </w:tr>
      <w:tr>
        <w:trPr>
          <w:trHeight w:hRule="exact" w:val="548"/>
        </w:trPr>
        <w:tc>
          <w:tcPr>
            <w:tcW w:type="dxa" w:w="3007"/>
            <w:vMerge/>
            <w:tcBorders/>
          </w:tcPr>
          <w:p/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8" w:after="0"/>
              <w:ind w:left="2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there remains after the satisfaction of all its debts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liabilities any property whatsoever, such property shall not</w:t>
            </w:r>
          </w:p>
        </w:tc>
      </w:tr>
    </w:tbl>
    <w:p>
      <w:pPr>
        <w:autoSpaceDN w:val="0"/>
        <w:autoSpaceDE w:val="0"/>
        <w:widowControl/>
        <w:spacing w:line="266" w:lineRule="auto" w:before="18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distributed among the members of the body corporate,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but shall be given or transferred to any other appropriate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having objects similar to those of the body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corporate, and which is by the rules thereof,  prohibited from </w:t>
      </w:r>
      <w:r>
        <w:rPr>
          <w:rFonts w:ascii="Times" w:hAnsi="Times" w:eastAsia="Times"/>
          <w:b w:val="0"/>
          <w:i w:val="0"/>
          <w:color w:val="000000"/>
          <w:sz w:val="20"/>
        </w:rPr>
        <w:t>distributing any income or property among its members.</w:t>
      </w:r>
    </w:p>
    <w:p>
      <w:pPr>
        <w:autoSpaceDN w:val="0"/>
        <w:autoSpaceDE w:val="0"/>
        <w:widowControl/>
        <w:spacing w:line="266" w:lineRule="auto" w:before="302" w:after="242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purposes of subsection (1), the appropriate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shall be determined by the members of the body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 immediately before the dissolution at a general </w:t>
      </w:r>
      <w:r>
        <w:rPr>
          <w:rFonts w:ascii="Times" w:hAnsi="Times" w:eastAsia="Times"/>
          <w:b w:val="0"/>
          <w:i w:val="0"/>
          <w:color w:val="000000"/>
          <w:sz w:val="20"/>
        </w:rPr>
        <w:t>meeting by the majority of votes of the members present.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Saving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rights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</w:t>
            </w:r>
          </w:p>
          <w:p>
            <w:pPr>
              <w:autoSpaceDN w:val="0"/>
              <w:autoSpaceDE w:val="0"/>
              <w:widowControl/>
              <w:spacing w:line="235" w:lineRule="auto" w:before="496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 in this Act contained  shall prejudice or</w:t>
            </w:r>
          </w:p>
        </w:tc>
      </w:tr>
      <w:tr>
        <w:trPr>
          <w:trHeight w:hRule="exact" w:val="660"/>
        </w:trPr>
        <w:tc>
          <w:tcPr>
            <w:tcW w:type="dxa" w:w="3007"/>
            <w:vMerge/>
            <w:tcBorders/>
          </w:tcPr>
          <w:p/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4" w:after="0"/>
              <w:ind w:left="24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affect the rights of the Republic or of any body politic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body corporate.</w:t>
            </w:r>
          </w:p>
        </w:tc>
      </w:tr>
      <w:tr>
        <w:trPr>
          <w:trHeight w:hRule="exact" w:val="452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this Act, unless the context otherwise requires:–</w:t>
            </w:r>
          </w:p>
        </w:tc>
      </w:tr>
    </w:tbl>
    <w:p>
      <w:pPr>
        <w:autoSpaceDN w:val="0"/>
        <w:tabs>
          <w:tab w:pos="3402" w:val="left"/>
        </w:tabs>
        <w:autoSpaceDE w:val="0"/>
        <w:widowControl/>
        <w:spacing w:line="252" w:lineRule="auto" w:before="242" w:after="0"/>
        <w:ind w:left="300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“bank” means a bank licensed under the provisions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Banking Act, No. 30 of 1988;</w:t>
      </w:r>
    </w:p>
    <w:p>
      <w:pPr>
        <w:autoSpaceDN w:val="0"/>
        <w:tabs>
          <w:tab w:pos="3402" w:val="left"/>
        </w:tabs>
        <w:autoSpaceDE w:val="0"/>
        <w:widowControl/>
        <w:spacing w:line="250" w:lineRule="auto" w:before="276" w:after="0"/>
        <w:ind w:left="300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“local authority ” shall have the same meaning assigned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such expression in the Constitution;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32" w:val="left"/>
        </w:tabs>
        <w:autoSpaceDE w:val="0"/>
        <w:widowControl/>
        <w:spacing w:line="235" w:lineRule="auto" w:before="0" w:after="0"/>
        <w:ind w:left="19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Pavithra Wanniarachchi Sahurda Foundation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38" w:lineRule="auto" w:before="22" w:after="0"/>
        <w:ind w:left="0" w:right="372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31 of 2024</w:t>
      </w:r>
    </w:p>
    <w:p>
      <w:pPr>
        <w:autoSpaceDN w:val="0"/>
        <w:autoSpaceDE w:val="0"/>
        <w:widowControl/>
        <w:spacing w:line="238" w:lineRule="auto" w:before="310" w:after="0"/>
        <w:ind w:left="16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“public corporation” shall have the same meaning</w:t>
      </w:r>
    </w:p>
    <w:p>
      <w:pPr>
        <w:autoSpaceDN w:val="0"/>
        <w:autoSpaceDE w:val="0"/>
        <w:widowControl/>
        <w:spacing w:line="238" w:lineRule="auto" w:before="12" w:after="0"/>
        <w:ind w:left="20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assigned to such expression in the Constitution; and</w:t>
      </w:r>
    </w:p>
    <w:p>
      <w:pPr>
        <w:autoSpaceDN w:val="0"/>
        <w:autoSpaceDE w:val="0"/>
        <w:widowControl/>
        <w:spacing w:line="235" w:lineRule="auto" w:before="236" w:after="0"/>
        <w:ind w:left="16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“written law” shall have the same meaning assigned to</w:t>
      </w:r>
    </w:p>
    <w:p>
      <w:pPr>
        <w:autoSpaceDN w:val="0"/>
        <w:autoSpaceDE w:val="0"/>
        <w:widowControl/>
        <w:spacing w:line="238" w:lineRule="auto" w:before="32" w:after="262"/>
        <w:ind w:left="20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such expression in the Constitution.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6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  <w:tr>
        <w:trPr>
          <w:trHeight w:hRule="exact" w:val="512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32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2"/>
        <w:ind w:left="0" w:right="0"/>
      </w:pPr>
    </w:p>
    <w:p>
      <w:pPr>
        <w:autoSpaceDN w:val="0"/>
        <w:autoSpaceDE w:val="0"/>
        <w:widowControl/>
        <w:spacing w:line="2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98"/>
        </w:trPr>
        <w:tc>
          <w:tcPr>
            <w:tcW w:type="dxa" w:w="17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4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Pavithra Wanniarachchi Sahurda Foundation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238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31 of 2024</w:t>
      </w:r>
    </w:p>
    <w:p>
      <w:pPr>
        <w:autoSpaceDN w:val="0"/>
        <w:autoSpaceDE w:val="0"/>
        <w:widowControl/>
        <w:spacing w:line="245" w:lineRule="auto" w:before="9194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