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45" w:lineRule="auto" w:before="752" w:after="0"/>
        <w:ind w:left="1440" w:right="1296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8"/>
        </w:rPr>
        <w:t xml:space="preserve">INSTITUTE OF CHARTERED SHIPBROKERS </w:t>
      </w:r>
      <w:r>
        <w:rPr>
          <w:rFonts w:ascii="Times,Bold" w:hAnsi="Times,Bold" w:eastAsia="Times,Bold"/>
          <w:b/>
          <w:i w:val="0"/>
          <w:color w:val="000000"/>
          <w:sz w:val="28"/>
        </w:rPr>
        <w:t>OF SRI LANKA</w:t>
      </w:r>
      <w:r>
        <w:rPr>
          <w:rFonts w:ascii="Times,Bold" w:hAnsi="Times,Bold" w:eastAsia="Times,Bold"/>
          <w:b/>
          <w:i w:val="0"/>
          <w:color w:val="221F1F"/>
          <w:sz w:val="28"/>
        </w:rPr>
        <w:t xml:space="preserve"> (INCORPORATION)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8"/>
        </w:rPr>
        <w:t>ACT, No. 34 OF 2024</w:t>
      </w:r>
    </w:p>
    <w:p>
      <w:pPr>
        <w:autoSpaceDN w:val="0"/>
        <w:autoSpaceDE w:val="0"/>
        <w:widowControl/>
        <w:spacing w:line="235" w:lineRule="auto" w:before="788" w:after="0"/>
        <w:ind w:left="0" w:right="306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19th of  June, 2024]</w:t>
      </w:r>
    </w:p>
    <w:p>
      <w:pPr>
        <w:autoSpaceDN w:val="0"/>
        <w:autoSpaceDE w:val="0"/>
        <w:widowControl/>
        <w:spacing w:line="235" w:lineRule="auto" w:before="324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45" w:lineRule="auto" w:before="75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Gazette of the Democratic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June 20, 2024</w:t>
      </w:r>
    </w:p>
    <w:p>
      <w:pPr>
        <w:autoSpaceDN w:val="0"/>
        <w:autoSpaceDE w:val="0"/>
        <w:widowControl/>
        <w:spacing w:line="245" w:lineRule="auto" w:before="406" w:after="152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22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24.00</w:t>
            </w:r>
          </w:p>
          <w:p>
            <w:pPr>
              <w:autoSpaceDN w:val="0"/>
              <w:autoSpaceDE w:val="0"/>
              <w:widowControl/>
              <w:spacing w:line="238" w:lineRule="auto" w:before="780" w:after="0"/>
              <w:ind w:left="7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Act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7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  <w:p>
            <w:pPr>
              <w:autoSpaceDN w:val="0"/>
              <w:autoSpaceDE w:val="0"/>
              <w:widowControl/>
              <w:spacing w:line="240" w:lineRule="auto" w:before="238" w:after="0"/>
              <w:ind w:left="0" w:right="6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13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13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7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40.0" w:type="dxa"/>
      </w:tblPr>
      <w:tblGrid>
        <w:gridCol w:w="4510"/>
        <w:gridCol w:w="4510"/>
      </w:tblGrid>
      <w:tr>
        <w:trPr>
          <w:trHeight w:hRule="exact" w:val="276"/>
        </w:trPr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97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Institute of Chartered Shipbrokers of Sri Lanka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tabs>
          <w:tab w:pos="2390" w:val="left"/>
        </w:tabs>
        <w:autoSpaceDE w:val="0"/>
        <w:widowControl/>
        <w:spacing w:line="372" w:lineRule="auto" w:before="6" w:after="0"/>
        <w:ind w:left="2366" w:right="360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(Incorporation) Act, No. 34 of 2024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[Certified on 19th of June, 2024]</w:t>
      </w:r>
    </w:p>
    <w:p>
      <w:pPr>
        <w:autoSpaceDN w:val="0"/>
        <w:autoSpaceDE w:val="0"/>
        <w:widowControl/>
        <w:spacing w:line="401" w:lineRule="auto" w:before="350" w:after="0"/>
        <w:ind w:left="1444" w:right="2736" w:hanging="6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L.D.—O. (Inc.) 1/2022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NSTITUTE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HARTERED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HIPBROKERS</w:t>
      </w:r>
    </w:p>
    <w:p>
      <w:pPr>
        <w:autoSpaceDN w:val="0"/>
        <w:autoSpaceDE w:val="0"/>
        <w:widowControl/>
        <w:spacing w:line="238" w:lineRule="auto" w:before="38" w:after="0"/>
        <w:ind w:left="0" w:right="46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</w:p>
    <w:p>
      <w:pPr>
        <w:autoSpaceDN w:val="0"/>
        <w:tabs>
          <w:tab w:pos="6478" w:val="left"/>
        </w:tabs>
        <w:autoSpaceDE w:val="0"/>
        <w:widowControl/>
        <w:spacing w:line="238" w:lineRule="auto" w:before="310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an Institute called and known as the “Institute of </w:t>
      </w:r>
      <w:r>
        <w:rPr>
          <w:rFonts w:ascii="Times" w:hAnsi="Times" w:eastAsia="Times"/>
          <w:b w:val="0"/>
          <w:i w:val="0"/>
          <w:color w:val="221F1F"/>
          <w:sz w:val="16"/>
        </w:rPr>
        <w:t>Preamble</w:t>
      </w:r>
    </w:p>
    <w:p>
      <w:pPr>
        <w:autoSpaceDN w:val="0"/>
        <w:tabs>
          <w:tab w:pos="1676" w:val="left"/>
          <w:tab w:pos="6496" w:val="left"/>
        </w:tabs>
        <w:autoSpaceDE w:val="0"/>
        <w:widowControl/>
        <w:spacing w:line="346" w:lineRule="auto" w:before="38" w:after="0"/>
        <w:ind w:left="1436" w:right="172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Chartered Shipbrokers of Sri Lanka” has heretofore been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in Sri Lanka for the purpose of effectually carrying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out its objects and transacting all matters connected  with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said Institute according to the rules agreed to by its members: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Institute has heretofore successfully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carried out and transacted the several objects and matters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it was established and has applied to be incorporated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it will be for the public advantage to grant the said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application: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it,  therefore enacted by the Parliament of the Democratic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 :-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Institute of Chartered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Short title</w:t>
      </w:r>
    </w:p>
    <w:p>
      <w:pPr>
        <w:autoSpaceDN w:val="0"/>
        <w:autoSpaceDE w:val="0"/>
        <w:widowControl/>
        <w:spacing w:line="238" w:lineRule="auto" w:before="38" w:after="250"/>
        <w:ind w:left="14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Shipbrokers of Sri Lanka (Incorporation) Act, No. 34 of 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11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60" w:after="0"/>
              <w:ind w:left="736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From and after the date of commencement of this Act,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and so many persons as now are members of  the Institute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Chartered Shipbrokers of Sri Lanka (hereinafter referred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the “Institute”) and shall hereafter be admitted as members of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Incorporation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Institute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Chartered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Shipbrokers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</w:t>
            </w:r>
          </w:p>
        </w:tc>
      </w:tr>
    </w:tbl>
    <w:p>
      <w:pPr>
        <w:autoSpaceDN w:val="0"/>
        <w:autoSpaceDE w:val="0"/>
        <w:widowControl/>
        <w:spacing w:line="276" w:lineRule="auto" w:before="20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body corporate hereby constituted, shall  have perpetual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succession under the name and style of  the “Institute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Chartered Shipbrokers of Sri Lanka” (hereinafter referred to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 “body corporate”), and by that name may sue and be sued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full power and authority to have, and  use a common seal </w:t>
      </w:r>
      <w:r>
        <w:rPr>
          <w:rFonts w:ascii="Times" w:hAnsi="Times" w:eastAsia="Times"/>
          <w:b w:val="0"/>
          <w:i w:val="0"/>
          <w:color w:val="221F1F"/>
          <w:sz w:val="20"/>
        </w:rPr>
        <w:t>and to alter the same at its pleasure.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76" w:val="left"/>
          <w:tab w:pos="3756" w:val="left"/>
        </w:tabs>
        <w:autoSpaceDE w:val="0"/>
        <w:widowControl/>
        <w:spacing w:line="245" w:lineRule="auto" w:before="0" w:after="184"/>
        <w:ind w:left="278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Chartered Shipbrokers of Sri Lanka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34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60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objects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2" w:val="left"/>
              </w:tabs>
              <w:autoSpaceDE w:val="0"/>
              <w:widowControl/>
              <w:spacing w:line="245" w:lineRule="auto" w:before="60" w:after="0"/>
              <w:ind w:left="202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general objects for which the body corporate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constituted are hereby declared to be-</w:t>
            </w:r>
          </w:p>
        </w:tc>
      </w:tr>
    </w:tbl>
    <w:p>
      <w:pPr>
        <w:autoSpaceDN w:val="0"/>
        <w:autoSpaceDE w:val="0"/>
        <w:widowControl/>
        <w:spacing w:line="245" w:lineRule="auto" w:before="84" w:after="0"/>
        <w:ind w:left="3402" w:right="14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promote professionalism in the shipping arena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among the members of the body corporate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providing them training opportunities in the shipping </w:t>
      </w:r>
      <w:r>
        <w:rPr>
          <w:rFonts w:ascii="Times" w:hAnsi="Times" w:eastAsia="Times"/>
          <w:b w:val="0"/>
          <w:i w:val="0"/>
          <w:color w:val="221F1F"/>
          <w:sz w:val="20"/>
        </w:rPr>
        <w:t>business;</w:t>
      </w:r>
    </w:p>
    <w:p>
      <w:pPr>
        <w:autoSpaceDN w:val="0"/>
        <w:autoSpaceDE w:val="0"/>
        <w:widowControl/>
        <w:spacing w:line="245" w:lineRule="auto" w:before="230" w:after="0"/>
        <w:ind w:left="3402" w:right="1418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create awareness among persons involved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ship broking business, of the advantage of employing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well-educated staff having a proper understanding of </w:t>
      </w:r>
      <w:r>
        <w:rPr>
          <w:rFonts w:ascii="Times" w:hAnsi="Times" w:eastAsia="Times"/>
          <w:b w:val="0"/>
          <w:i w:val="0"/>
          <w:color w:val="221F1F"/>
          <w:sz w:val="20"/>
        </w:rPr>
        <w:t>the shipping business, in such field;</w:t>
      </w:r>
    </w:p>
    <w:p>
      <w:pPr>
        <w:autoSpaceDN w:val="0"/>
        <w:tabs>
          <w:tab w:pos="3402" w:val="left"/>
        </w:tabs>
        <w:autoSpaceDE w:val="0"/>
        <w:widowControl/>
        <w:spacing w:line="245" w:lineRule="auto" w:before="230" w:after="0"/>
        <w:ind w:left="307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hold seminars and workshops for the benefit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those employed in the ship broking business;</w:t>
      </w:r>
    </w:p>
    <w:p>
      <w:pPr>
        <w:autoSpaceDN w:val="0"/>
        <w:autoSpaceDE w:val="0"/>
        <w:widowControl/>
        <w:spacing w:line="245" w:lineRule="auto" w:before="230" w:after="0"/>
        <w:ind w:left="3402" w:right="1296" w:hanging="34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provide study courses relevant to the qualifying </w:t>
      </w:r>
      <w:r>
        <w:rPr>
          <w:rFonts w:ascii="Times" w:hAnsi="Times" w:eastAsia="Times"/>
          <w:b w:val="0"/>
          <w:i w:val="0"/>
          <w:color w:val="221F1F"/>
          <w:sz w:val="20"/>
        </w:rPr>
        <w:t>examinations for membership of the body corporate;</w:t>
      </w:r>
    </w:p>
    <w:p>
      <w:pPr>
        <w:autoSpaceDN w:val="0"/>
        <w:autoSpaceDE w:val="0"/>
        <w:widowControl/>
        <w:spacing w:line="245" w:lineRule="auto" w:before="230" w:after="0"/>
        <w:ind w:left="3402" w:right="1418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promote understanding and co-operation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institutions having objects similar to those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>corporate within and outside Sri Lanka; and</w:t>
      </w:r>
    </w:p>
    <w:p>
      <w:pPr>
        <w:autoSpaceDN w:val="0"/>
        <w:tabs>
          <w:tab w:pos="3402" w:val="left"/>
        </w:tabs>
        <w:autoSpaceDE w:val="0"/>
        <w:widowControl/>
        <w:spacing w:line="245" w:lineRule="auto" w:before="230" w:after="0"/>
        <w:ind w:left="31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assist the relevant authorities with the consent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authorities–</w:t>
      </w:r>
    </w:p>
    <w:p>
      <w:pPr>
        <w:autoSpaceDN w:val="0"/>
        <w:tabs>
          <w:tab w:pos="4002" w:val="left"/>
        </w:tabs>
        <w:autoSpaceDE w:val="0"/>
        <w:widowControl/>
        <w:spacing w:line="245" w:lineRule="auto" w:before="230" w:after="0"/>
        <w:ind w:left="36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provide training in accordance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accepted principles of the shipping business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persons who desire to pursue a career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business;</w:t>
      </w:r>
    </w:p>
    <w:p>
      <w:pPr>
        <w:autoSpaceDN w:val="0"/>
        <w:tabs>
          <w:tab w:pos="4002" w:val="left"/>
          <w:tab w:pos="4004" w:val="left"/>
        </w:tabs>
        <w:autoSpaceDE w:val="0"/>
        <w:widowControl/>
        <w:spacing w:line="245" w:lineRule="auto" w:before="230" w:after="0"/>
        <w:ind w:left="358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conduct or provide to conduct courses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study and hold examinations in collaboration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recognized educational institutions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field of shipping business; and</w:t>
      </w:r>
    </w:p>
    <w:p>
      <w:pPr>
        <w:autoSpaceDN w:val="0"/>
        <w:tabs>
          <w:tab w:pos="4002" w:val="left"/>
          <w:tab w:pos="4004" w:val="left"/>
        </w:tabs>
        <w:autoSpaceDE w:val="0"/>
        <w:widowControl/>
        <w:spacing w:line="245" w:lineRule="auto" w:before="230" w:after="0"/>
        <w:ind w:left="352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undertake, promote and facilitate studies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the field of shipping business,</w:t>
      </w:r>
    </w:p>
    <w:p>
      <w:pPr>
        <w:autoSpaceDN w:val="0"/>
        <w:autoSpaceDE w:val="0"/>
        <w:widowControl/>
        <w:spacing w:line="245" w:lineRule="auto" w:before="230" w:after="0"/>
        <w:ind w:left="28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any applicable written law, to the extent permitted </w:t>
      </w:r>
      <w:r>
        <w:rPr>
          <w:rFonts w:ascii="Times" w:hAnsi="Times" w:eastAsia="Times"/>
          <w:b w:val="0"/>
          <w:i w:val="0"/>
          <w:color w:val="221F1F"/>
          <w:sz w:val="20"/>
        </w:rPr>
        <w:t>by such law.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90" w:val="left"/>
          <w:tab w:pos="6134" w:val="left"/>
        </w:tabs>
        <w:autoSpaceDE w:val="0"/>
        <w:widowControl/>
        <w:spacing w:line="245" w:lineRule="auto" w:before="0" w:after="0"/>
        <w:ind w:left="191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Chartered Shipbrokers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34 of 2024</w:t>
      </w:r>
    </w:p>
    <w:p>
      <w:pPr>
        <w:autoSpaceDN w:val="0"/>
        <w:autoSpaceDE w:val="0"/>
        <w:widowControl/>
        <w:spacing w:line="264" w:lineRule="auto" w:before="266" w:after="232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the implementation of the objects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the body corporate shall ensure that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implementation shall be carried out without any distinction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based on race, religion, language, caste, gender, political </w:t>
      </w:r>
      <w:r>
        <w:rPr>
          <w:rFonts w:ascii="Times" w:hAnsi="Times" w:eastAsia="Times"/>
          <w:b w:val="0"/>
          <w:i w:val="0"/>
          <w:color w:val="221F1F"/>
          <w:sz w:val="20"/>
        </w:rPr>
        <w:t>opinion, place of birth or such other grounds.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290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0" w:after="0"/>
              <w:ind w:left="736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objects of the body corporate shall be carried out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such manner so as not to create any conflict between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work of the body corporate and any work being carried out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simultaneously by any Ministry or Department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Government, or of any Provincial Council, Local Authority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public corporation.</w:t>
            </w:r>
          </w:p>
          <w:p>
            <w:pPr>
              <w:autoSpaceDN w:val="0"/>
              <w:autoSpaceDE w:val="0"/>
              <w:widowControl/>
              <w:spacing w:line="259" w:lineRule="auto" w:before="552" w:after="0"/>
              <w:ind w:left="736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Subject to the provisions of this Act, and the rules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made under section 7, the management and administration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affairs of the body corporate shall be carried out by a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corporate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ensure no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conflict with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work of Ministry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Department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Government,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Provincial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Council, Local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Authority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public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  <w:p>
            <w:pPr>
              <w:autoSpaceDN w:val="0"/>
              <w:autoSpaceDE w:val="0"/>
              <w:widowControl/>
              <w:spacing w:line="238" w:lineRule="auto" w:before="20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 of</w:t>
            </w:r>
          </w:p>
          <w:p>
            <w:pPr>
              <w:autoSpaceDN w:val="0"/>
              <w:autoSpaceDE w:val="0"/>
              <w:widowControl/>
              <w:spacing w:line="238" w:lineRule="auto" w:before="1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affairs of the</w:t>
            </w:r>
          </w:p>
          <w:p>
            <w:pPr>
              <w:autoSpaceDN w:val="0"/>
              <w:autoSpaceDE w:val="0"/>
              <w:widowControl/>
              <w:spacing w:line="238" w:lineRule="auto" w:before="1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corporate</w:t>
            </w:r>
          </w:p>
        </w:tc>
      </w:tr>
    </w:tbl>
    <w:p>
      <w:pPr>
        <w:autoSpaceDN w:val="0"/>
        <w:autoSpaceDE w:val="0"/>
        <w:widowControl/>
        <w:spacing w:line="259" w:lineRule="auto" w:before="16" w:after="0"/>
        <w:ind w:left="143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of Management (hereinafter referred to as the “Board”)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consisting of such number of office bearers as may be specified </w:t>
      </w:r>
      <w:r>
        <w:rPr>
          <w:rFonts w:ascii="Times" w:hAnsi="Times" w:eastAsia="Times"/>
          <w:b w:val="0"/>
          <w:i w:val="0"/>
          <w:color w:val="221F1F"/>
          <w:sz w:val="20"/>
        </w:rPr>
        <w:t>by the rules made under section 7.</w:t>
      </w:r>
    </w:p>
    <w:p>
      <w:pPr>
        <w:autoSpaceDN w:val="0"/>
        <w:autoSpaceDE w:val="0"/>
        <w:widowControl/>
        <w:spacing w:line="266" w:lineRule="auto" w:before="294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Board of the Institute holding office on the day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immediately preceding the date of commencement of this </w:t>
      </w:r>
      <w:r>
        <w:rPr>
          <w:rFonts w:ascii="Times" w:hAnsi="Times" w:eastAsia="Times"/>
          <w:b w:val="0"/>
          <w:i w:val="0"/>
          <w:color w:val="221F1F"/>
          <w:sz w:val="20"/>
        </w:rPr>
        <w:t>Act shall, subject to the rules made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 as an Interim Board of the body corporate until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first Board is appointed or elected in the manner provided for </w:t>
      </w:r>
      <w:r>
        <w:rPr>
          <w:rFonts w:ascii="Times" w:hAnsi="Times" w:eastAsia="Times"/>
          <w:b w:val="0"/>
          <w:i w:val="0"/>
          <w:color w:val="221F1F"/>
          <w:sz w:val="20"/>
        </w:rPr>
        <w:t>by rules made under section 7.</w:t>
      </w:r>
    </w:p>
    <w:p>
      <w:pPr>
        <w:autoSpaceDN w:val="0"/>
        <w:autoSpaceDE w:val="0"/>
        <w:widowControl/>
        <w:spacing w:line="264" w:lineRule="auto" w:before="290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Subject to the provisions of section 7, the Interim Board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have the power to make rules for the interim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administration of the body corporate, not inconsistent with </w:t>
      </w:r>
      <w:r>
        <w:rPr>
          <w:rFonts w:ascii="Times" w:hAnsi="Times" w:eastAsia="Times"/>
          <w:b w:val="0"/>
          <w:i w:val="0"/>
          <w:color w:val="221F1F"/>
          <w:sz w:val="20"/>
        </w:rPr>
        <w:t>the provisions of this Act or any other written law.</w:t>
      </w:r>
    </w:p>
    <w:p>
      <w:pPr>
        <w:autoSpaceDN w:val="0"/>
        <w:tabs>
          <w:tab w:pos="1676" w:val="left"/>
        </w:tabs>
        <w:autoSpaceDE w:val="0"/>
        <w:widowControl/>
        <w:spacing w:line="254" w:lineRule="auto" w:before="294" w:after="0"/>
        <w:ind w:left="143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Any decision of the Interim Board shall be taken by </w:t>
      </w:r>
      <w:r>
        <w:rPr>
          <w:rFonts w:ascii="Times" w:hAnsi="Times" w:eastAsia="Times"/>
          <w:b w:val="0"/>
          <w:i w:val="0"/>
          <w:color w:val="221F1F"/>
          <w:sz w:val="20"/>
        </w:rPr>
        <w:t>the majority of its members present at such meeting.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76" w:val="left"/>
          <w:tab w:pos="3756" w:val="left"/>
        </w:tabs>
        <w:autoSpaceDE w:val="0"/>
        <w:widowControl/>
        <w:spacing w:line="245" w:lineRule="auto" w:before="0" w:after="0"/>
        <w:ind w:left="278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Chartered Shipbrokers of Sri Lanka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34 of 2024</w:t>
      </w:r>
    </w:p>
    <w:p>
      <w:pPr>
        <w:autoSpaceDN w:val="0"/>
        <w:autoSpaceDE w:val="0"/>
        <w:widowControl/>
        <w:spacing w:line="245" w:lineRule="auto" w:before="250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The first Board of the body corporate shall be appointed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elected within one year of the date of commencement of </w:t>
      </w:r>
      <w:r>
        <w:rPr>
          <w:rFonts w:ascii="Times" w:hAnsi="Times" w:eastAsia="Times"/>
          <w:b w:val="0"/>
          <w:i w:val="0"/>
          <w:color w:val="221F1F"/>
          <w:sz w:val="20"/>
        </w:rPr>
        <w:t>this Act.</w:t>
      </w:r>
    </w:p>
    <w:p>
      <w:pPr>
        <w:autoSpaceDN w:val="0"/>
        <w:autoSpaceDE w:val="0"/>
        <w:widowControl/>
        <w:spacing w:line="245" w:lineRule="auto" w:before="246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Every office bearer of the Board including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patrons and advisers shall be appointed or elected for a period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three years and any such office bearer, patron or advisor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eligible for re-appointment or re-election after lapse </w:t>
      </w:r>
      <w:r>
        <w:rPr>
          <w:rFonts w:ascii="Times" w:hAnsi="Times" w:eastAsia="Times"/>
          <w:b w:val="0"/>
          <w:i w:val="0"/>
          <w:color w:val="221F1F"/>
          <w:sz w:val="20"/>
        </w:rPr>
        <w:t>of the said period of three years.</w:t>
      </w:r>
    </w:p>
    <w:p>
      <w:pPr>
        <w:autoSpaceDN w:val="0"/>
        <w:autoSpaceDE w:val="0"/>
        <w:widowControl/>
        <w:spacing w:line="245" w:lineRule="auto" w:before="246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the event of a vacancy occurring due to the death,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resignation, incapacity or removal from office of an office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bearer, the Board shall, having regard to the rules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>corporate, elect or appoint a person to fill such vacancy.</w:t>
      </w:r>
    </w:p>
    <w:p>
      <w:pPr>
        <w:autoSpaceDN w:val="0"/>
        <w:autoSpaceDE w:val="0"/>
        <w:widowControl/>
        <w:spacing w:line="245" w:lineRule="auto" w:before="244" w:after="186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The person elected or appointed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hold office only for the unexpired portion of the term of </w:t>
      </w:r>
      <w:r>
        <w:rPr>
          <w:rFonts w:ascii="Times" w:hAnsi="Times" w:eastAsia="Times"/>
          <w:b w:val="0"/>
          <w:i w:val="0"/>
          <w:color w:val="221F1F"/>
          <w:sz w:val="20"/>
        </w:rPr>
        <w:t>office of the member whom he succeeds.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8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corporate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02" w:right="576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Subject to the provisions of this Act and any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the body corporate shall have the power to do,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802" w:right="14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 and execute all such acts and matters as are necessary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desirable for the promotion or furtherance of the objects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body corporate or any one of them, including the </w:t>
      </w:r>
      <w:r>
        <w:rPr>
          <w:rFonts w:ascii="Times" w:hAnsi="Times" w:eastAsia="Times"/>
          <w:b w:val="0"/>
          <w:i w:val="0"/>
          <w:color w:val="221F1F"/>
          <w:sz w:val="20"/>
        </w:rPr>
        <w:t>power-</w:t>
      </w:r>
    </w:p>
    <w:p>
      <w:pPr>
        <w:autoSpaceDN w:val="0"/>
        <w:tabs>
          <w:tab w:pos="3522" w:val="left"/>
          <w:tab w:pos="3534" w:val="left"/>
        </w:tabs>
        <w:autoSpaceDE w:val="0"/>
        <w:widowControl/>
        <w:spacing w:line="247" w:lineRule="auto" w:before="246" w:after="0"/>
        <w:ind w:left="310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purchase, rent, construct, renovate and otherwise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 lands or buildings, which may by required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purposes of the body corporate and to deal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with or dispose of the same as may be determined</w:t>
      </w:r>
    </w:p>
    <w:p>
      <w:pPr>
        <w:autoSpaceDN w:val="0"/>
        <w:autoSpaceDE w:val="0"/>
        <w:widowControl/>
        <w:spacing w:line="238" w:lineRule="auto" w:before="32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by the Board with a view to promoting the objects</w:t>
      </w:r>
    </w:p>
    <w:p>
      <w:pPr>
        <w:autoSpaceDN w:val="0"/>
        <w:autoSpaceDE w:val="0"/>
        <w:widowControl/>
        <w:spacing w:line="235" w:lineRule="auto" w:before="30" w:after="0"/>
        <w:ind w:left="0" w:right="368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the body corporate;</w:t>
      </w:r>
    </w:p>
    <w:p>
      <w:pPr>
        <w:autoSpaceDN w:val="0"/>
        <w:tabs>
          <w:tab w:pos="3522" w:val="left"/>
          <w:tab w:pos="3534" w:val="left"/>
        </w:tabs>
        <w:autoSpaceDE w:val="0"/>
        <w:widowControl/>
        <w:spacing w:line="250" w:lineRule="auto" w:before="282" w:after="0"/>
        <w:ind w:left="310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enter into and perform or carry out, whether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directly or through any officer or agent authorized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that behalf by the body corporate, all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contracts or agreements as may be necessary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attainment of the objects or the exercise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powers of the body corporate;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90" w:val="left"/>
          <w:tab w:pos="6134" w:val="left"/>
        </w:tabs>
        <w:autoSpaceDE w:val="0"/>
        <w:widowControl/>
        <w:spacing w:line="245" w:lineRule="auto" w:before="0" w:after="0"/>
        <w:ind w:left="191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Chartered Shipbrokers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34 of 2024</w:t>
      </w:r>
    </w:p>
    <w:p>
      <w:pPr>
        <w:autoSpaceDN w:val="0"/>
        <w:tabs>
          <w:tab w:pos="2176" w:val="left"/>
          <w:tab w:pos="2186" w:val="left"/>
        </w:tabs>
        <w:autoSpaceDE w:val="0"/>
        <w:widowControl/>
        <w:spacing w:line="262" w:lineRule="auto" w:before="266" w:after="0"/>
        <w:ind w:left="177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borrow or raise funds with or without securities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receive grants, gifts or donations in cash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kind for the attainment of the objects of the body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corporate:</w:t>
      </w:r>
    </w:p>
    <w:p>
      <w:pPr>
        <w:autoSpaceDN w:val="0"/>
        <w:autoSpaceDE w:val="0"/>
        <w:widowControl/>
        <w:spacing w:line="264" w:lineRule="auto" w:before="294" w:after="0"/>
        <w:ind w:left="2176" w:right="2764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Board shall obtain the prior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approval of the Department of External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 in respect of all foreign grants, gifts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donations made to the body corporate;</w:t>
      </w:r>
    </w:p>
    <w:p>
      <w:pPr>
        <w:autoSpaceDN w:val="0"/>
        <w:tabs>
          <w:tab w:pos="2176" w:val="left"/>
          <w:tab w:pos="2186" w:val="left"/>
        </w:tabs>
        <w:autoSpaceDE w:val="0"/>
        <w:widowControl/>
        <w:spacing w:line="264" w:lineRule="auto" w:before="292" w:after="0"/>
        <w:ind w:left="1760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make, draw, accept, discount, endorse, negotiate,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buy, sell and issue bills of exchange, cheques,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promissory notes and other negotiable instruments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open, operate, maintain and close accounts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any bank;</w:t>
      </w:r>
    </w:p>
    <w:p>
      <w:pPr>
        <w:autoSpaceDN w:val="0"/>
        <w:tabs>
          <w:tab w:pos="2176" w:val="left"/>
          <w:tab w:pos="2186" w:val="left"/>
        </w:tabs>
        <w:autoSpaceDE w:val="0"/>
        <w:widowControl/>
        <w:spacing w:line="259" w:lineRule="auto" w:before="292" w:after="0"/>
        <w:ind w:left="177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invest any funds that are not immediately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for the purposes of the body corporate,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manner as the Board may determine;</w:t>
      </w:r>
    </w:p>
    <w:p>
      <w:pPr>
        <w:autoSpaceDN w:val="0"/>
        <w:tabs>
          <w:tab w:pos="2176" w:val="left"/>
          <w:tab w:pos="2186" w:val="left"/>
        </w:tabs>
        <w:autoSpaceDE w:val="0"/>
        <w:widowControl/>
        <w:spacing w:line="264" w:lineRule="auto" w:before="294" w:after="0"/>
        <w:ind w:left="180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undertake, accept, execute, perform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administer any lawful trust having objects similar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those of the body corporate or any real or personal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with a view to promoting the objects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body corporate;</w:t>
      </w:r>
    </w:p>
    <w:p>
      <w:pPr>
        <w:autoSpaceDN w:val="0"/>
        <w:tabs>
          <w:tab w:pos="2176" w:val="left"/>
          <w:tab w:pos="2186" w:val="left"/>
        </w:tabs>
        <w:autoSpaceDE w:val="0"/>
        <w:widowControl/>
        <w:spacing w:line="266" w:lineRule="auto" w:before="294" w:after="0"/>
        <w:ind w:left="1760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appoint, employ, dismiss or terminate the services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officers and servants of the body corporate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 disciplinary control over them and to pay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them such salaries, allowances and gratuities as may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determined by the body corporate in terms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rules made under section 7 of the Act;</w:t>
      </w:r>
    </w:p>
    <w:p>
      <w:pPr>
        <w:autoSpaceDN w:val="0"/>
        <w:tabs>
          <w:tab w:pos="2176" w:val="left"/>
          <w:tab w:pos="2186" w:val="left"/>
        </w:tabs>
        <w:autoSpaceDE w:val="0"/>
        <w:widowControl/>
        <w:spacing w:line="254" w:lineRule="auto" w:before="294" w:after="0"/>
        <w:ind w:left="1760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determine and levy fees, subscriptions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contributions in respect of membership and</w:t>
      </w:r>
    </w:p>
    <w:p>
      <w:pPr>
        <w:autoSpaceDN w:val="0"/>
        <w:autoSpaceDE w:val="0"/>
        <w:widowControl/>
        <w:spacing w:line="235" w:lineRule="auto" w:before="56" w:after="0"/>
        <w:ind w:left="217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admission to membership of the body corporate;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76" w:val="left"/>
          <w:tab w:pos="3756" w:val="left"/>
        </w:tabs>
        <w:autoSpaceDE w:val="0"/>
        <w:widowControl/>
        <w:spacing w:line="245" w:lineRule="auto" w:before="0" w:after="0"/>
        <w:ind w:left="278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Chartered Shipbrokers of Sri Lanka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34 of 2024</w:t>
      </w:r>
    </w:p>
    <w:p>
      <w:pPr>
        <w:autoSpaceDN w:val="0"/>
        <w:tabs>
          <w:tab w:pos="3502" w:val="left"/>
          <w:tab w:pos="3512" w:val="left"/>
        </w:tabs>
        <w:autoSpaceDE w:val="0"/>
        <w:widowControl/>
        <w:spacing w:line="271" w:lineRule="auto" w:before="286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determine and levy fees, in respect of admission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courses of study and examinations conducted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or on behalf of the body corporate in accordance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 the consent of relevant authorities;</w:t>
      </w:r>
    </w:p>
    <w:p>
      <w:pPr>
        <w:autoSpaceDN w:val="0"/>
        <w:tabs>
          <w:tab w:pos="3502" w:val="left"/>
          <w:tab w:pos="3512" w:val="left"/>
        </w:tabs>
        <w:autoSpaceDE w:val="0"/>
        <w:widowControl/>
        <w:spacing w:line="264" w:lineRule="auto" w:before="308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compile a Code of Ethics to be followed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of the body corporate and secure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adherence thereto by such members;</w:t>
      </w:r>
    </w:p>
    <w:p>
      <w:pPr>
        <w:autoSpaceDN w:val="0"/>
        <w:tabs>
          <w:tab w:pos="3502" w:val="left"/>
          <w:tab w:pos="3512" w:val="left"/>
        </w:tabs>
        <w:autoSpaceDE w:val="0"/>
        <w:widowControl/>
        <w:spacing w:line="271" w:lineRule="auto" w:before="310" w:after="0"/>
        <w:ind w:left="31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organize and conduct conferences, seminars,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forums, workshops and meetings relating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shipping business in Sri Lanka and abroad with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view to promoting the objectives of the body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corporate;</w:t>
      </w:r>
    </w:p>
    <w:p>
      <w:pPr>
        <w:autoSpaceDN w:val="0"/>
        <w:autoSpaceDE w:val="0"/>
        <w:widowControl/>
        <w:spacing w:line="264" w:lineRule="auto" w:before="310" w:after="0"/>
        <w:ind w:left="3382" w:right="1436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establish, promote, foster and maintain good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relations with other local and foreign institutions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having  objects similar to those of the body corporate;</w:t>
      </w:r>
    </w:p>
    <w:p>
      <w:pPr>
        <w:autoSpaceDN w:val="0"/>
        <w:tabs>
          <w:tab w:pos="3382" w:val="left"/>
        </w:tabs>
        <w:autoSpaceDE w:val="0"/>
        <w:widowControl/>
        <w:spacing w:line="259" w:lineRule="auto" w:before="308" w:after="0"/>
        <w:ind w:left="300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train officers and servants in Sri Lanka or abroad </w:t>
      </w:r>
      <w:r>
        <w:rPr>
          <w:rFonts w:ascii="Times" w:hAnsi="Times" w:eastAsia="Times"/>
          <w:b w:val="0"/>
          <w:i w:val="0"/>
          <w:color w:val="221F1F"/>
          <w:sz w:val="20"/>
        </w:rPr>
        <w:t>for the purposes of the body corporate;</w:t>
      </w:r>
    </w:p>
    <w:p>
      <w:pPr>
        <w:autoSpaceDN w:val="0"/>
        <w:tabs>
          <w:tab w:pos="3382" w:val="left"/>
        </w:tabs>
        <w:autoSpaceDE w:val="0"/>
        <w:widowControl/>
        <w:spacing w:line="259" w:lineRule="auto" w:before="308" w:after="0"/>
        <w:ind w:left="303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assess the eligibility of candidates for admission </w:t>
      </w:r>
      <w:r>
        <w:rPr>
          <w:rFonts w:ascii="Times" w:hAnsi="Times" w:eastAsia="Times"/>
          <w:b w:val="0"/>
          <w:i w:val="0"/>
          <w:color w:val="221F1F"/>
          <w:sz w:val="20"/>
        </w:rPr>
        <w:t>to various grades of membership; and</w:t>
      </w:r>
    </w:p>
    <w:p>
      <w:pPr>
        <w:autoSpaceDN w:val="0"/>
        <w:autoSpaceDE w:val="0"/>
        <w:widowControl/>
        <w:spacing w:line="266" w:lineRule="auto" w:before="308" w:after="248"/>
        <w:ind w:left="338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generallly, to do all such acts and things authorized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this Act for the achievement of the objects of the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68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704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Rules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corporate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182" w:right="576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It shall be lawful for the body corporate, from time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time, at any general meeting of the body corporate and by</w:t>
            </w:r>
          </w:p>
        </w:tc>
      </w:tr>
    </w:tbl>
    <w:p>
      <w:pPr>
        <w:autoSpaceDN w:val="0"/>
        <w:autoSpaceDE w:val="0"/>
        <w:widowControl/>
        <w:spacing w:line="254" w:lineRule="auto" w:before="12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 majority of not less than two-thirds of the members present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voting, to make rules, not inconsistent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Act or any other written law, for all or any </w:t>
      </w:r>
      <w:r>
        <w:rPr>
          <w:rFonts w:ascii="Times" w:hAnsi="Times" w:eastAsia="Times"/>
          <w:b w:val="0"/>
          <w:i w:val="0"/>
          <w:color w:val="221F1F"/>
          <w:sz w:val="20"/>
        </w:rPr>
        <w:t>of the following matters:-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90" w:val="left"/>
          <w:tab w:pos="6134" w:val="left"/>
        </w:tabs>
        <w:autoSpaceDE w:val="0"/>
        <w:widowControl/>
        <w:spacing w:line="245" w:lineRule="auto" w:before="0" w:after="0"/>
        <w:ind w:left="191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Chartered Shipbrokers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34 of 2024</w:t>
      </w:r>
    </w:p>
    <w:p>
      <w:pPr>
        <w:autoSpaceDN w:val="0"/>
        <w:tabs>
          <w:tab w:pos="2156" w:val="left"/>
          <w:tab w:pos="2166" w:val="left"/>
        </w:tabs>
        <w:autoSpaceDE w:val="0"/>
        <w:widowControl/>
        <w:spacing w:line="281" w:lineRule="auto" w:before="282" w:after="0"/>
        <w:ind w:left="174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classification of membership, admission,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withdrawal, expulsion or resignation of members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fees payable by the members and maintenance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a register of members;</w:t>
      </w:r>
    </w:p>
    <w:p>
      <w:pPr>
        <w:autoSpaceDN w:val="0"/>
        <w:tabs>
          <w:tab w:pos="2156" w:val="left"/>
          <w:tab w:pos="2166" w:val="left"/>
        </w:tabs>
        <w:autoSpaceDE w:val="0"/>
        <w:widowControl/>
        <w:spacing w:line="281" w:lineRule="auto" w:before="340" w:after="0"/>
        <w:ind w:left="174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election of office bearers of the Board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vacation of or removal from office of office bearers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powers, duties and functions of the office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bearers;</w:t>
      </w:r>
    </w:p>
    <w:p>
      <w:pPr>
        <w:autoSpaceDN w:val="0"/>
        <w:tabs>
          <w:tab w:pos="2156" w:val="left"/>
          <w:tab w:pos="2166" w:val="left"/>
        </w:tabs>
        <w:autoSpaceDE w:val="0"/>
        <w:widowControl/>
        <w:spacing w:line="276" w:lineRule="auto" w:before="340" w:after="0"/>
        <w:ind w:left="17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terms and conditions of appointment, powers,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and duties of various officers, agents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servants of the body corporate;</w:t>
      </w:r>
    </w:p>
    <w:p>
      <w:pPr>
        <w:autoSpaceDN w:val="0"/>
        <w:tabs>
          <w:tab w:pos="2156" w:val="left"/>
          <w:tab w:pos="2166" w:val="left"/>
        </w:tabs>
        <w:autoSpaceDE w:val="0"/>
        <w:widowControl/>
        <w:spacing w:line="286" w:lineRule="auto" w:before="340" w:after="0"/>
        <w:ind w:left="174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procedure to be followed for the summoning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holding of meetings of the body corporate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Board, or any sub-committee thereof, notices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agenda of such meetings, the quorum 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conduct of business thereat;</w:t>
      </w:r>
    </w:p>
    <w:p>
      <w:pPr>
        <w:autoSpaceDN w:val="0"/>
        <w:tabs>
          <w:tab w:pos="2156" w:val="left"/>
          <w:tab w:pos="2166" w:val="left"/>
        </w:tabs>
        <w:autoSpaceDE w:val="0"/>
        <w:widowControl/>
        <w:spacing w:line="269" w:lineRule="auto" w:before="338" w:after="0"/>
        <w:ind w:left="17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qualifications and disqualifications to be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 of the Board and the body corporate; and</w:t>
      </w:r>
    </w:p>
    <w:p>
      <w:pPr>
        <w:autoSpaceDN w:val="0"/>
        <w:tabs>
          <w:tab w:pos="2156" w:val="left"/>
          <w:tab w:pos="2166" w:val="left"/>
        </w:tabs>
        <w:autoSpaceDE w:val="0"/>
        <w:widowControl/>
        <w:spacing w:line="276" w:lineRule="auto" w:before="338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generally, the management of the affairs of the body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and the accomplishment of its’ objects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dissolution of the body corporate.</w:t>
      </w:r>
    </w:p>
    <w:p>
      <w:pPr>
        <w:autoSpaceDN w:val="0"/>
        <w:autoSpaceDE w:val="0"/>
        <w:widowControl/>
        <w:spacing w:line="276" w:lineRule="auto" w:before="342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rule made by the body corporate may be amended,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altered, added to or rescinded at a like meeting and in like </w:t>
      </w:r>
      <w:r>
        <w:rPr>
          <w:rFonts w:ascii="Times" w:hAnsi="Times" w:eastAsia="Times"/>
          <w:b w:val="0"/>
          <w:i w:val="0"/>
          <w:color w:val="221F1F"/>
          <w:sz w:val="20"/>
        </w:rPr>
        <w:t>manner, as a rule made under subsection (1) of this section.</w:t>
      </w:r>
    </w:p>
    <w:p>
      <w:pPr>
        <w:autoSpaceDN w:val="0"/>
        <w:autoSpaceDE w:val="0"/>
        <w:widowControl/>
        <w:spacing w:line="266" w:lineRule="auto" w:before="342" w:after="0"/>
        <w:ind w:left="1436" w:right="2736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rules made under subsection (1) shall be published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shall come into effect on the date thereof.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76" w:val="left"/>
          <w:tab w:pos="3756" w:val="left"/>
        </w:tabs>
        <w:autoSpaceDE w:val="0"/>
        <w:widowControl/>
        <w:spacing w:line="245" w:lineRule="auto" w:before="0" w:after="0"/>
        <w:ind w:left="278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Chartered Shipbrokers of Sri Lanka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34 of 2024</w:t>
      </w:r>
    </w:p>
    <w:p>
      <w:pPr>
        <w:autoSpaceDN w:val="0"/>
        <w:autoSpaceDE w:val="0"/>
        <w:widowControl/>
        <w:spacing w:line="254" w:lineRule="auto" w:before="25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Every rule made by the body corporate shall, within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months after its publication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be brought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before Parliament for approval. Any rule which is not so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approved shall be deemed to be rescinded as from the date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disapproval but without prejudice to anything </w:t>
      </w:r>
      <w:r>
        <w:rPr>
          <w:rFonts w:ascii="Times" w:hAnsi="Times" w:eastAsia="Times"/>
          <w:b w:val="0"/>
          <w:i w:val="0"/>
          <w:color w:val="221F1F"/>
          <w:sz w:val="20"/>
        </w:rPr>
        <w:t>previously done thereunder.</w:t>
      </w:r>
    </w:p>
    <w:p>
      <w:pPr>
        <w:autoSpaceDN w:val="0"/>
        <w:autoSpaceDE w:val="0"/>
        <w:widowControl/>
        <w:spacing w:line="250" w:lineRule="auto" w:before="26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Notification of the date on which any such rule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to be so rescinded under subsection (4)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tabs>
          <w:tab w:pos="3022" w:val="left"/>
        </w:tabs>
        <w:autoSpaceDE w:val="0"/>
        <w:widowControl/>
        <w:spacing w:line="247" w:lineRule="auto" w:before="264" w:after="206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members of the body corporate shall at all times </w:t>
      </w:r>
      <w:r>
        <w:rPr>
          <w:rFonts w:ascii="Times" w:hAnsi="Times" w:eastAsia="Times"/>
          <w:b w:val="0"/>
          <w:i w:val="0"/>
          <w:color w:val="221F1F"/>
          <w:sz w:val="20"/>
        </w:rPr>
        <w:t>be subject to the rules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Register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342" w:right="576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Board shall maintain a register of members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name, address and other essential details of the</w:t>
            </w:r>
          </w:p>
        </w:tc>
      </w:tr>
    </w:tbl>
    <w:p>
      <w:pPr>
        <w:autoSpaceDN w:val="0"/>
        <w:autoSpaceDE w:val="0"/>
        <w:widowControl/>
        <w:spacing w:line="235" w:lineRule="auto" w:before="10" w:after="200"/>
        <w:ind w:left="0" w:right="39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members shall be inscribed.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Fund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corporate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body corporate shall have its own Fund.</w:t>
            </w:r>
          </w:p>
        </w:tc>
      </w:tr>
    </w:tbl>
    <w:p>
      <w:pPr>
        <w:autoSpaceDN w:val="0"/>
        <w:autoSpaceDE w:val="0"/>
        <w:widowControl/>
        <w:spacing w:line="254" w:lineRule="auto" w:before="6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All moneys  received by way of gifts, bequests,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subscriptions, contributions, fees or grants for and on account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shall be deposited in one or more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banks approved by the Board to the credit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body </w:t>
      </w:r>
      <w:r>
        <w:rPr>
          <w:rFonts w:ascii="Times" w:hAnsi="Times" w:eastAsia="Times"/>
          <w:b w:val="0"/>
          <w:i w:val="0"/>
          <w:color w:val="221F1F"/>
          <w:sz w:val="20"/>
        </w:rPr>
        <w:t>corporate, subject to the provisions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rPr>
          <w:rFonts w:ascii="Times" w:hAnsi="Times" w:eastAsia="Times"/>
          <w:b w:val="0"/>
          <w:i w:val="0"/>
          <w:color w:val="221F1F"/>
          <w:sz w:val="20"/>
        </w:rPr>
        <w:t>section 6.</w:t>
      </w:r>
    </w:p>
    <w:p>
      <w:pPr>
        <w:autoSpaceDN w:val="0"/>
        <w:autoSpaceDE w:val="0"/>
        <w:widowControl/>
        <w:spacing w:line="252" w:lineRule="auto" w:before="264" w:after="206"/>
        <w:ind w:left="2782" w:right="143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There shall be paid out of the Fund, all such sums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money as are  required to defray any expenditure incurred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the exercise, performance and </w:t>
      </w:r>
      <w:r>
        <w:rPr>
          <w:rFonts w:ascii="Times" w:hAnsi="Times" w:eastAsia="Times"/>
          <w:b w:val="0"/>
          <w:i w:val="0"/>
          <w:color w:val="000000"/>
          <w:sz w:val="20"/>
        </w:rPr>
        <w:t>discharge of the powers, duties and functions under the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94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Accounts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Auditing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2" w:val="left"/>
              </w:tabs>
              <w:autoSpaceDE w:val="0"/>
              <w:widowControl/>
              <w:spacing w:line="247" w:lineRule="auto" w:before="60" w:after="0"/>
              <w:ind w:left="262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financial year of the body corporate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</w:tc>
      </w:tr>
    </w:tbl>
    <w:p>
      <w:pPr>
        <w:autoSpaceDN w:val="0"/>
        <w:autoSpaceDE w:val="0"/>
        <w:widowControl/>
        <w:spacing w:line="264" w:lineRule="auto" w:before="20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body corporate shall cause proper accounts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its income and expenditure, assets and liabilities and </w:t>
      </w:r>
      <w:r>
        <w:rPr>
          <w:rFonts w:ascii="Times" w:hAnsi="Times" w:eastAsia="Times"/>
          <w:b w:val="0"/>
          <w:i w:val="0"/>
          <w:color w:val="221F1F"/>
          <w:sz w:val="20"/>
        </w:rPr>
        <w:t>all other transactions of the body corporate.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90" w:val="left"/>
          <w:tab w:pos="6134" w:val="left"/>
        </w:tabs>
        <w:autoSpaceDE w:val="0"/>
        <w:widowControl/>
        <w:spacing w:line="245" w:lineRule="auto" w:before="0" w:after="0"/>
        <w:ind w:left="191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Chartered Shipbrokers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34 of 2024</w:t>
      </w:r>
    </w:p>
    <w:p>
      <w:pPr>
        <w:autoSpaceDN w:val="0"/>
        <w:autoSpaceDE w:val="0"/>
        <w:widowControl/>
        <w:spacing w:line="262" w:lineRule="auto" w:before="268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body corporate shall be audited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annually by a qualified auditor and be certified by such </w:t>
      </w:r>
      <w:r>
        <w:rPr>
          <w:rFonts w:ascii="Times" w:hAnsi="Times" w:eastAsia="Times"/>
          <w:b w:val="0"/>
          <w:i w:val="0"/>
          <w:color w:val="221F1F"/>
          <w:sz w:val="20"/>
        </w:rPr>
        <w:t>qualified auditor.</w:t>
      </w:r>
    </w:p>
    <w:p>
      <w:pPr>
        <w:autoSpaceDN w:val="0"/>
        <w:tabs>
          <w:tab w:pos="1696" w:val="left"/>
        </w:tabs>
        <w:autoSpaceDE w:val="0"/>
        <w:widowControl/>
        <w:spacing w:line="257" w:lineRule="auto" w:before="298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For the purposes of this section, “qualified auditor”</w:t>
      </w:r>
      <w:r>
        <w:rPr>
          <w:rFonts w:ascii="Times" w:hAnsi="Times" w:eastAsia="Times"/>
          <w:b w:val="0"/>
          <w:i w:val="0"/>
          <w:color w:val="221F1F"/>
          <w:sz w:val="20"/>
        </w:rPr>
        <w:t>means-</w:t>
      </w:r>
    </w:p>
    <w:p>
      <w:pPr>
        <w:autoSpaceDN w:val="0"/>
        <w:tabs>
          <w:tab w:pos="2416" w:val="left"/>
          <w:tab w:pos="2426" w:val="left"/>
        </w:tabs>
        <w:autoSpaceDE w:val="0"/>
        <w:widowControl/>
        <w:spacing w:line="266" w:lineRule="auto" w:before="296" w:after="0"/>
        <w:ind w:left="201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individual who, being a member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Chartered Accountants of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of any other Institute established by law,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a certificate to practice as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Accountant, issued by  the Council of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Institute; or</w:t>
      </w:r>
    </w:p>
    <w:p>
      <w:pPr>
        <w:autoSpaceDN w:val="0"/>
        <w:tabs>
          <w:tab w:pos="2416" w:val="left"/>
          <w:tab w:pos="2426" w:val="left"/>
        </w:tabs>
        <w:autoSpaceDE w:val="0"/>
        <w:widowControl/>
        <w:spacing w:line="266" w:lineRule="auto" w:before="296" w:after="0"/>
        <w:ind w:left="201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firm of Accountants, each of the resident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partners of which, being a member of the Institute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Chartered Accountants of Sri Lanka or of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Institute established by law, possesses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certificate to practice as an Accountant, issued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Council of such Institute.</w:t>
      </w:r>
    </w:p>
    <w:p>
      <w:pPr>
        <w:autoSpaceDN w:val="0"/>
        <w:tabs>
          <w:tab w:pos="1696" w:val="left"/>
          <w:tab w:pos="6496" w:val="left"/>
        </w:tabs>
        <w:autoSpaceDE w:val="0"/>
        <w:widowControl/>
        <w:spacing w:line="269" w:lineRule="auto" w:before="296" w:after="0"/>
        <w:ind w:left="1456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The Board shall prepare a report of the activities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Annual Report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body corporate for each financial year and submit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report together with the audited statement of accounts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certified by a qualified auditor to the Secretary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Ministry of the Minister assigned the subject of Ports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Shipping, and to the Registrar of Voluntary Social Services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Organization appointed under the Voluntary Social Services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Organization (Registration and Supervision) Act, No. 31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1980 before the expiration of six months of the year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succeeding the year to which such report relates.</w:t>
      </w:r>
    </w:p>
    <w:p>
      <w:pPr>
        <w:autoSpaceDN w:val="0"/>
        <w:autoSpaceDE w:val="0"/>
        <w:widowControl/>
        <w:spacing w:line="254" w:lineRule="auto" w:before="296" w:after="0"/>
        <w:ind w:left="1456" w:right="2760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separate statement of accounts relating to the foreign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local moneys received by the body corporate, during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financial year shall be attached to the report referred to </w:t>
      </w:r>
      <w:r>
        <w:rPr>
          <w:rFonts w:ascii="Times" w:hAnsi="Times" w:eastAsia="Times"/>
          <w:b w:val="0"/>
          <w:i w:val="0"/>
          <w:color w:val="221F1F"/>
          <w:sz w:val="20"/>
        </w:rPr>
        <w:t>in subsection (1).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76" w:val="left"/>
          <w:tab w:pos="3756" w:val="left"/>
        </w:tabs>
        <w:autoSpaceDE w:val="0"/>
        <w:widowControl/>
        <w:spacing w:line="245" w:lineRule="auto" w:before="0" w:after="222"/>
        <w:ind w:left="278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Chartered Shipbrokers of Sri Lanka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34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20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Debts due by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payable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Institute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0" w:after="0"/>
              <w:ind w:left="222" w:right="576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All debts and liabilities of the Institute existing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day immediately preceding the date of commencement</w:t>
            </w:r>
          </w:p>
        </w:tc>
      </w:tr>
    </w:tbl>
    <w:p>
      <w:pPr>
        <w:autoSpaceDN w:val="0"/>
        <w:autoSpaceDE w:val="0"/>
        <w:widowControl/>
        <w:spacing w:line="281" w:lineRule="auto" w:before="8" w:after="272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Act, shall be paid by the body corporate hereby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constituted and all debts due to and subscriptions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contributions payable to the Institute on that day shall be </w:t>
      </w:r>
      <w:r>
        <w:rPr>
          <w:rFonts w:ascii="Times" w:hAnsi="Times" w:eastAsia="Times"/>
          <w:b w:val="0"/>
          <w:i w:val="0"/>
          <w:color w:val="221F1F"/>
          <w:sz w:val="20"/>
        </w:rPr>
        <w:t>paid to the body corporate for the purposes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1174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corporate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may hold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property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movable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8" w:after="0"/>
              <w:ind w:left="18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Subject to the provisions of this Act and any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written law, the body corporate shall be able and capable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law to take and hold any property, movable or immovable,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may become vested in it by virtue of any purchase,</w:t>
            </w:r>
          </w:p>
        </w:tc>
      </w:tr>
    </w:tbl>
    <w:p>
      <w:pPr>
        <w:autoSpaceDN w:val="0"/>
        <w:autoSpaceDE w:val="0"/>
        <w:widowControl/>
        <w:spacing w:line="286" w:lineRule="auto" w:before="30" w:after="278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grant, gift, testamentary disposition or otherwise, and 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property shall be held by the body corporate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this Act and subject to the rules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made under section 7, with power to sell, mortgage, </w:t>
      </w:r>
      <w:r>
        <w:rPr>
          <w:rFonts w:ascii="Times" w:hAnsi="Times" w:eastAsia="Times"/>
          <w:b w:val="0"/>
          <w:i w:val="0"/>
          <w:color w:val="221F1F"/>
          <w:sz w:val="20"/>
        </w:rPr>
        <w:t>lease, exchange, or otherwise dispose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84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Application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moneys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60" w:after="0"/>
              <w:ind w:left="22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moneys and property of the body corporate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however derived shall be applied solely towards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promotion of  the objects of the body corporate and no</w:t>
            </w:r>
          </w:p>
        </w:tc>
      </w:tr>
    </w:tbl>
    <w:p>
      <w:pPr>
        <w:autoSpaceDN w:val="0"/>
        <w:autoSpaceDE w:val="0"/>
        <w:widowControl/>
        <w:spacing w:line="276" w:lineRule="auto" w:before="28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portion thereof shall be paid or transferred directly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indirectly by way of dividend, bonus or profit or otherwise </w:t>
      </w:r>
      <w:r>
        <w:rPr>
          <w:rFonts w:ascii="Times" w:hAnsi="Times" w:eastAsia="Times"/>
          <w:b w:val="0"/>
          <w:i w:val="0"/>
          <w:color w:val="221F1F"/>
          <w:sz w:val="20"/>
        </w:rPr>
        <w:t>howsoever to the members of the body corporate.</w:t>
      </w:r>
    </w:p>
    <w:p>
      <w:pPr>
        <w:autoSpaceDN w:val="0"/>
        <w:tabs>
          <w:tab w:pos="2782" w:val="left"/>
          <w:tab w:pos="2784" w:val="left"/>
          <w:tab w:pos="3022" w:val="left"/>
        </w:tabs>
        <w:autoSpaceDE w:val="0"/>
        <w:widowControl/>
        <w:spacing w:line="283" w:lineRule="auto" w:before="342" w:after="0"/>
        <w:ind w:left="13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Seal of the body </w:t>
      </w:r>
      <w:r>
        <w:tab/>
      </w:r>
      <w:r>
        <w:tab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15.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The seal of the body corporate shall not be affixed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corporate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any instrument whatsoever, except in the presence of two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of the Board who shall sign their names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 in token of their presence and such signing shall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independent of the signing of any person as a witness.</w:t>
      </w:r>
    </w:p>
    <w:p>
      <w:pPr>
        <w:autoSpaceDN w:val="0"/>
        <w:autoSpaceDE w:val="0"/>
        <w:widowControl/>
        <w:spacing w:line="238" w:lineRule="auto" w:before="366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(2) The seal of the body corporate shall be in the custody</w:t>
      </w:r>
    </w:p>
    <w:p>
      <w:pPr>
        <w:autoSpaceDN w:val="0"/>
        <w:autoSpaceDE w:val="0"/>
        <w:widowControl/>
        <w:spacing w:line="235" w:lineRule="auto" w:before="92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an office bearer of the Board as may be decided by the</w:t>
      </w:r>
    </w:p>
    <w:p>
      <w:pPr>
        <w:autoSpaceDN w:val="0"/>
        <w:autoSpaceDE w:val="0"/>
        <w:widowControl/>
        <w:spacing w:line="238" w:lineRule="auto" w:before="92" w:after="0"/>
        <w:ind w:left="0" w:right="56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Board.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90" w:val="left"/>
          <w:tab w:pos="6032" w:val="left"/>
        </w:tabs>
        <w:autoSpaceDE w:val="0"/>
        <w:widowControl/>
        <w:spacing w:line="245" w:lineRule="auto" w:before="0" w:after="212"/>
        <w:ind w:left="191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Chartered Shipbrokers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34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4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738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For the purpose of discharging the debts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liabilities of the body corporate or for any other purpose,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 of the body corporate shall not be liable to make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Limitation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liability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</w:tbl>
    <w:p>
      <w:pPr>
        <w:autoSpaceDN w:val="0"/>
        <w:autoSpaceDE w:val="0"/>
        <w:widowControl/>
        <w:spacing w:line="257" w:lineRule="auto" w:before="20" w:after="250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any contribution exceeding the amount of such subscription </w:t>
      </w:r>
      <w:r>
        <w:rPr>
          <w:rFonts w:ascii="Times" w:hAnsi="Times" w:eastAsia="Times"/>
          <w:b w:val="0"/>
          <w:i w:val="0"/>
          <w:color w:val="221F1F"/>
          <w:sz w:val="20"/>
        </w:rPr>
        <w:t>as may be due from such person to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42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738" w:right="12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If upon the dissolution of the body corporate there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remains after the satisfaction of all its debts and liabilities,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 whatsoever, such property shall not be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6" w:after="0"/>
              <w:ind w:left="12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Property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remaining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</w:tbl>
    <w:p>
      <w:pPr>
        <w:autoSpaceDN w:val="0"/>
        <w:autoSpaceDE w:val="0"/>
        <w:widowControl/>
        <w:spacing w:line="271" w:lineRule="auto" w:before="22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distributed among the members of the body corporate, but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given or transferred to any other appropriate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having objects similar to those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corporate, and which is by the rules thereof, prohibited from </w:t>
      </w:r>
      <w:r>
        <w:rPr>
          <w:rFonts w:ascii="Times" w:hAnsi="Times" w:eastAsia="Times"/>
          <w:b w:val="0"/>
          <w:i w:val="0"/>
          <w:color w:val="221F1F"/>
          <w:sz w:val="20"/>
        </w:rPr>
        <w:t>distributing any income or property among its members.</w:t>
      </w:r>
    </w:p>
    <w:p>
      <w:pPr>
        <w:autoSpaceDN w:val="0"/>
        <w:autoSpaceDE w:val="0"/>
        <w:widowControl/>
        <w:spacing w:line="276" w:lineRule="auto" w:before="310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purposes of subsection (1) the appropriate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shall be determined by the members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with the approval of the Secretary to the Ministry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Minister assigned the subject of Ports and Shipping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Registrar of the Voluntary Social Services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Organization appointed under the Voluntary Social Services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Organization (Registration and Supervision) Act, No. 31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1980, immediately before the dissolution at a general </w:t>
      </w:r>
      <w:r>
        <w:rPr>
          <w:rFonts w:ascii="Times" w:hAnsi="Times" w:eastAsia="Times"/>
          <w:b w:val="0"/>
          <w:i w:val="0"/>
          <w:color w:val="221F1F"/>
          <w:sz w:val="20"/>
        </w:rPr>
        <w:t>meeting by the majority of votes of the members present.</w:t>
      </w:r>
    </w:p>
    <w:p>
      <w:pPr>
        <w:autoSpaceDN w:val="0"/>
        <w:tabs>
          <w:tab w:pos="6478" w:val="left"/>
        </w:tabs>
        <w:autoSpaceDE w:val="0"/>
        <w:widowControl/>
        <w:spacing w:line="238" w:lineRule="auto" w:before="308" w:after="0"/>
        <w:ind w:left="167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18.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In this Act, unless the context otherwise requires–</w:t>
      </w:r>
      <w:r>
        <w:rPr>
          <w:rFonts w:ascii="Times" w:hAnsi="Times" w:eastAsia="Times"/>
          <w:b w:val="0"/>
          <w:i w:val="0"/>
          <w:color w:val="221F1F"/>
          <w:sz w:val="16"/>
        </w:rPr>
        <w:t>Interpretation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310" w:after="0"/>
        <w:ind w:left="20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“bank” means a bank licensed under the provisions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Banking Act, No. 30 of 1988;</w:t>
      </w:r>
    </w:p>
    <w:p>
      <w:pPr>
        <w:autoSpaceDN w:val="0"/>
        <w:autoSpaceDE w:val="0"/>
        <w:widowControl/>
        <w:spacing w:line="264" w:lineRule="auto" w:before="310" w:after="0"/>
        <w:ind w:left="2518" w:right="278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“shipbroking business” means a professional service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carried out by companies and individuals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industry of shipping business;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76" w:val="left"/>
          <w:tab w:pos="3756" w:val="left"/>
        </w:tabs>
        <w:autoSpaceDE w:val="0"/>
        <w:widowControl/>
        <w:spacing w:line="245" w:lineRule="auto" w:before="0" w:after="0"/>
        <w:ind w:left="278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Chartered Shipbrokers of Sri Lanka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34 of 2024</w:t>
      </w:r>
    </w:p>
    <w:p>
      <w:pPr>
        <w:autoSpaceDN w:val="0"/>
        <w:autoSpaceDE w:val="0"/>
        <w:widowControl/>
        <w:spacing w:line="278" w:lineRule="auto" w:before="278" w:after="0"/>
        <w:ind w:left="3862" w:right="143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“shipping business” includes ship sale and purchase,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ship management, dry cargo chartering, tanker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chartering, port agency, liner trades, logistics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multimodal transport, port and terminal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management, ship finance, shipping law,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insurance, bunkering and ship classification;</w:t>
      </w:r>
    </w:p>
    <w:p>
      <w:pPr>
        <w:autoSpaceDN w:val="0"/>
        <w:tabs>
          <w:tab w:pos="3862" w:val="left"/>
        </w:tabs>
        <w:autoSpaceDE w:val="0"/>
        <w:widowControl/>
        <w:spacing w:line="262" w:lineRule="auto" w:before="326" w:after="0"/>
        <w:ind w:left="338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“law” shall have the same meaning assigned to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expression in the Constitution;</w:t>
      </w:r>
    </w:p>
    <w:p>
      <w:pPr>
        <w:autoSpaceDN w:val="0"/>
        <w:autoSpaceDE w:val="0"/>
        <w:widowControl/>
        <w:spacing w:line="281" w:lineRule="auto" w:before="326" w:after="0"/>
        <w:ind w:left="3862" w:right="143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“local authority” means any Municipal Council,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Urban Council or Pradeshiya Sabha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includes any authority created or established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by, or under, any law to exercise, perform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discharge the powers, duties and functions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corresponding to or similar to the powers,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duties and functions exercised, performed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discharged by any such Council or Sabha;</w:t>
      </w:r>
    </w:p>
    <w:p>
      <w:pPr>
        <w:autoSpaceDN w:val="0"/>
        <w:autoSpaceDE w:val="0"/>
        <w:widowControl/>
        <w:spacing w:line="281" w:lineRule="auto" w:before="326" w:after="0"/>
        <w:ind w:left="3862" w:right="143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“public corporation” means any corporation, board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other body which was or is established by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any written law other than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Companies Act, No. 07 of 2007, with funds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capital wholly or partly provided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by way of grant, loan or otherwise;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autoSpaceDE w:val="0"/>
        <w:widowControl/>
        <w:spacing w:line="281" w:lineRule="auto" w:before="326" w:after="0"/>
        <w:ind w:left="3862" w:right="143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“written law” means any law and subordinate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legislation including statutes made by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Provincial Council and regulations made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statutes, Orders, Proclamations, Rules, By-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Laws and Regulations made or issued by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body or person having power or authority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any law to make or issue the same.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35" w:lineRule="auto" w:before="0" w:after="0"/>
        <w:ind w:left="191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Chartered Shipbrokers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35" w:lineRule="auto" w:before="14" w:after="208"/>
        <w:ind w:left="0" w:right="373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34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80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738" w:right="0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Nothing in this Act contained shall prejudice or affect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rights of the Republic or of any body politic or corporate.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8" w:after="0"/>
              <w:ind w:left="13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Saving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rights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 and</w:t>
            </w:r>
          </w:p>
        </w:tc>
      </w:tr>
    </w:tbl>
    <w:p>
      <w:pPr>
        <w:autoSpaceDN w:val="0"/>
        <w:autoSpaceDE w:val="0"/>
        <w:widowControl/>
        <w:spacing w:line="238" w:lineRule="auto" w:before="4" w:after="182"/>
        <w:ind w:left="0" w:right="210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others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4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57" w:lineRule="auto" w:before="60" w:after="0"/>
              <w:ind w:left="73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2"/>
        <w:ind w:left="0" w:right="0"/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294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</w:t>
            </w:r>
          </w:p>
        </w:tc>
        <w:tc>
          <w:tcPr>
            <w:tcW w:type="dxa" w:w="4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Institute of Chartered Shipbrokers of Sri Lanka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237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34 of 2024</w:t>
      </w:r>
    </w:p>
    <w:p>
      <w:pPr>
        <w:autoSpaceDN w:val="0"/>
        <w:autoSpaceDE w:val="0"/>
        <w:widowControl/>
        <w:spacing w:line="245" w:lineRule="auto" w:before="8940" w:after="0"/>
        <w:ind w:left="1296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