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42"/>
        <w:ind w:left="0" w:right="0"/>
      </w:pPr>
    </w:p>
    <w:p>
      <w:pPr>
        <w:autoSpaceDN w:val="0"/>
        <w:autoSpaceDE w:val="0"/>
        <w:widowControl/>
        <w:spacing w:line="360" w:lineRule="exact" w:before="56" w:after="0"/>
        <w:ind w:left="1728" w:right="1584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32" w:lineRule="exact" w:before="158" w:after="0"/>
        <w:ind w:left="0" w:right="296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Part II of November 20, 2020</w:t>
      </w:r>
    </w:p>
    <w:p>
      <w:pPr>
        <w:autoSpaceDN w:val="0"/>
        <w:autoSpaceDE w:val="0"/>
        <w:widowControl/>
        <w:spacing w:line="332" w:lineRule="exact" w:before="156" w:after="0"/>
        <w:ind w:left="0" w:right="363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320" w:lineRule="exact" w:before="154" w:after="0"/>
        <w:ind w:left="0" w:right="3356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>(</w:t>
      </w:r>
      <w:r>
        <w:rPr>
          <w:rFonts w:ascii="TimesNewRoman,Italic" w:hAnsi="TimesNewRoman,Italic" w:eastAsia="TimesNewRoman,Italic"/>
          <w:b w:val="0"/>
          <w:i/>
          <w:color w:val="221F1F"/>
          <w:sz w:val="24"/>
        </w:rPr>
        <w:t>Issued on 23.11.2020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02" w:after="0"/>
        <w:ind w:left="0" w:right="38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6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SRI  LANKA  SOCIETY  OF  PHYSIOTHERAPY</w:t>
      </w:r>
    </w:p>
    <w:p>
      <w:pPr>
        <w:autoSpaceDN w:val="0"/>
        <w:autoSpaceDE w:val="0"/>
        <w:widowControl/>
        <w:spacing w:line="238" w:lineRule="auto" w:before="1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(INCORPORATION)</w:t>
      </w:r>
    </w:p>
    <w:p>
      <w:pPr>
        <w:autoSpaceDN w:val="0"/>
        <w:autoSpaceDE w:val="0"/>
        <w:widowControl/>
        <w:spacing w:line="244" w:lineRule="exact" w:before="236" w:after="0"/>
        <w:ind w:left="0" w:right="3514" w:firstLine="0"/>
        <w:jc w:val="righ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(Private Member’s Bill)</w:t>
      </w:r>
    </w:p>
    <w:p>
      <w:pPr>
        <w:autoSpaceDN w:val="0"/>
        <w:autoSpaceDE w:val="0"/>
        <w:widowControl/>
        <w:spacing w:line="334" w:lineRule="exact" w:before="180" w:after="0"/>
        <w:ind w:left="0" w:right="437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96" w:after="0"/>
        <w:ind w:left="0" w:right="417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214" w:after="0"/>
        <w:ind w:left="225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to incorporate the Sri Lanka Society of Physiotherapy</w:t>
      </w:r>
    </w:p>
    <w:p>
      <w:pPr>
        <w:autoSpaceDN w:val="0"/>
        <w:autoSpaceDE w:val="0"/>
        <w:widowControl/>
        <w:spacing w:line="244" w:lineRule="exact" w:before="390" w:after="0"/>
        <w:ind w:left="0" w:right="0" w:firstLine="0"/>
        <w:jc w:val="center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To be presented in Parliament by Hon. S. M. Marikkar, M.P. for</w:t>
      </w:r>
    </w:p>
    <w:p>
      <w:pPr>
        <w:autoSpaceDN w:val="0"/>
        <w:autoSpaceDE w:val="0"/>
        <w:widowControl/>
        <w:spacing w:line="244" w:lineRule="exact" w:before="0" w:after="0"/>
        <w:ind w:left="0" w:right="0" w:firstLine="0"/>
        <w:jc w:val="center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Colombo District</w:t>
      </w:r>
    </w:p>
    <w:p>
      <w:pPr>
        <w:autoSpaceDN w:val="0"/>
        <w:autoSpaceDE w:val="0"/>
        <w:widowControl/>
        <w:spacing w:line="235" w:lineRule="auto" w:before="354" w:after="0"/>
        <w:ind w:left="0" w:right="247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12" w:after="0"/>
        <w:ind w:left="0" w:right="225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84" w:val="left"/>
        </w:tabs>
        <w:autoSpaceDE w:val="0"/>
        <w:widowControl/>
        <w:spacing w:line="238" w:lineRule="auto" w:before="36" w:after="0"/>
        <w:ind w:left="14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23.00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20" w:val="left"/>
        </w:tabs>
        <w:autoSpaceDE w:val="0"/>
        <w:widowControl/>
        <w:spacing w:line="240" w:lineRule="auto" w:before="52" w:after="0"/>
        <w:ind w:left="14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41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Society of Physiotherapy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7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5" w:lineRule="auto" w:before="27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INCORPORATE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OCIETY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HYSIOTHERAPY</w:t>
      </w:r>
    </w:p>
    <w:p>
      <w:pPr>
        <w:autoSpaceDN w:val="0"/>
        <w:tabs>
          <w:tab w:pos="1796" w:val="left"/>
          <w:tab w:pos="1798" w:val="left"/>
          <w:tab w:pos="6718" w:val="left"/>
        </w:tabs>
        <w:autoSpaceDE w:val="0"/>
        <w:widowControl/>
        <w:spacing w:line="278" w:lineRule="auto" w:before="326" w:after="0"/>
        <w:ind w:left="1512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a Society called and known as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“Sri Lanka Society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Physiotherapy”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heretofore been formed in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 of effectually carrying out its objects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transacting all matters connected with the said Society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according to the rules agreed to by its members:</w:t>
      </w:r>
    </w:p>
    <w:p>
      <w:pPr>
        <w:autoSpaceDN w:val="0"/>
        <w:autoSpaceDE w:val="0"/>
        <w:widowControl/>
        <w:spacing w:line="276" w:lineRule="auto" w:before="326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the said  Society has heretofore successfully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carried out and transacted the several objects and matters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it was established, and has applied to be incorporated </w:t>
      </w:r>
      <w:r>
        <w:rPr>
          <w:rFonts w:ascii="Times" w:hAnsi="Times" w:eastAsia="Times"/>
          <w:b w:val="0"/>
          <w:i w:val="0"/>
          <w:color w:val="000000"/>
          <w:sz w:val="20"/>
        </w:rPr>
        <w:t>and it will be expedient to grant the said application:</w:t>
      </w:r>
    </w:p>
    <w:p>
      <w:pPr>
        <w:autoSpaceDN w:val="0"/>
        <w:tabs>
          <w:tab w:pos="1798" w:val="left"/>
        </w:tabs>
        <w:autoSpaceDE w:val="0"/>
        <w:widowControl/>
        <w:spacing w:line="281" w:lineRule="auto" w:before="292" w:after="266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therefore enacted by the Parliament of the Democratic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Act may be cited as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 Society of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5" w:lineRule="auto" w:before="24" w:after="26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Physiotherapy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(Incorporation) Act, No.     of 2020.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From and after the date of commencement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Act, such and so many persons as now are members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</w:t>
            </w:r>
          </w:p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“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 Society of Physiotherapy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” (hereinafter referred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Society of</w:t>
            </w:r>
          </w:p>
        </w:tc>
      </w:tr>
      <w:tr>
        <w:trPr>
          <w:trHeight w:hRule="exact" w:val="3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as the “Society”) or shall hereafter be admitted as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Physiotherapy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.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81" w:lineRule="auto" w:before="2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of the Corporation hereby constituted, shall be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body corporate with perpetual succession, under the name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style of the “</w:t>
      </w:r>
      <w:r>
        <w:rPr>
          <w:rFonts w:ascii="Times" w:hAnsi="Times" w:eastAsia="Times"/>
          <w:b w:val="0"/>
          <w:i w:val="0"/>
          <w:color w:val="221F1F"/>
          <w:sz w:val="20"/>
        </w:rPr>
        <w:t>Sri Lanka Society of Physiotherapy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(hereinafter referred to as the “Corporation”) and by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name may sue and be sued, in all courts with full power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to have and use a common seal and to alter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same at its pleasure.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81" w:lineRule="auto" w:before="29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Corporation shall be the only professional,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academic and regulatory body for all the physiotherapists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practicing in Sri Lanka.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62" w:val="left"/>
          <w:tab w:pos="3466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Society of Physiotherapy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56" w:after="204"/>
        <w:ind w:left="141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Corporation shall be deemed to be a voluntary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social service organization within the meaning, and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 of the Voluntary Social Service Organizations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(Registration and Supervision) Act, No. 31 of 1980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that Act shall apply to and in relation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management of the affairs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14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general objects for which the Corporation is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constituted are hereby declared to be—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promotion of physiotherapy and allied sciences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maintenance of the honor and interest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0" w:after="20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physiotherapy profession, whilst maintaining good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relations with the Government of Sri Lanka,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more particularly the Minister in charge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Health in order to achieve the objects of the Society;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promote physiotherapy profession in the republic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27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Sri Lanka in its all aspects and requirements;</w:t>
      </w:r>
    </w:p>
    <w:p>
      <w:pPr>
        <w:autoSpaceDN w:val="0"/>
        <w:tabs>
          <w:tab w:pos="2424" w:val="left"/>
        </w:tabs>
        <w:autoSpaceDE w:val="0"/>
        <w:widowControl/>
        <w:spacing w:line="247" w:lineRule="auto" w:before="266" w:after="204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provide a focal point for its members to meet,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discuss and resolve common problems;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grant of sums of money out of the funds of the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Society for the promotion of the physiotherapy and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allied sciences in such manner as may from time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time be determined by the society;</w:t>
      </w:r>
    </w:p>
    <w:p>
      <w:pPr>
        <w:autoSpaceDN w:val="0"/>
        <w:tabs>
          <w:tab w:pos="2424" w:val="left"/>
        </w:tabs>
        <w:autoSpaceDE w:val="0"/>
        <w:widowControl/>
        <w:spacing w:line="247" w:lineRule="auto" w:before="266" w:after="8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establish a physiotherapy benevolent fund,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relief of decayed or necessitous members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6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physiotherapy profession;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spouse, establish further and promote</w:t>
            </w:r>
          </w:p>
        </w:tc>
      </w:tr>
    </w:tbl>
    <w:p>
      <w:pPr>
        <w:autoSpaceDN w:val="0"/>
        <w:tabs>
          <w:tab w:pos="2424" w:val="left"/>
        </w:tabs>
        <w:autoSpaceDE w:val="0"/>
        <w:widowControl/>
        <w:spacing w:line="252" w:lineRule="auto" w:before="1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relationships, in furtherance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objects of the society with international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physiotherapy organizations for the purpose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diriving benefits and assistance for securing expert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help or advice for promoting the cause of the Society;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494" w:val="left"/>
        </w:tabs>
        <w:autoSpaceDE w:val="0"/>
        <w:widowControl/>
        <w:spacing w:line="245" w:lineRule="auto" w:before="0" w:after="0"/>
        <w:ind w:left="276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Society of Physiotherapy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260" w:after="19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educate its members of the physiotherapy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profession and keep them informed of the latest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developments and advancement in physiotherapy,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locally and internationally;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establish a forum which enables the members to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exchange their knowledge and skills in the fields of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2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physiotherapy;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6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improve the standard of professional conduct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members in order to promote and achieve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efficiency and effectiveness of the physiotherapy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professionals</w:t>
            </w:r>
          </w:p>
        </w:tc>
      </w:tr>
    </w:tbl>
    <w:p>
      <w:pPr>
        <w:autoSpaceDN w:val="0"/>
        <w:autoSpaceDE w:val="0"/>
        <w:widowControl/>
        <w:spacing w:line="235" w:lineRule="auto" w:before="194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further;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140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establish a code of professional conduct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persons registered with the Society;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publish a periodical journal, this shall be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6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journal of the Society;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194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conduct periodical meetings of the members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Society;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2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purchase, lease, rent, hold and dispose of any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land and premises for use as halls, libraries, lecture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rooms or any other purpose of the Society;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instruction and training to members of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55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Society;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conduct research into issues in the field of</w:t>
            </w:r>
          </w:p>
        </w:tc>
      </w:tr>
      <w:tr>
        <w:trPr>
          <w:trHeight w:hRule="exact" w:val="36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physiotherapy;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make grants to universities, other educational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institutions of individuals of high professional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standard, for promotions of the study of subjects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relevant to physiotherapy;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62" w:val="left"/>
          <w:tab w:pos="3466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Society of Physiotherapy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18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q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run, operate, undertake and maintain training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in-service training centers and, or programmes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employ skilled personnel for the purpose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furthering the objects of the Society;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avail the services of foreign and local consultants,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experts, volunteers with or without remuneration in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37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field of the work of the Society;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4" w:after="4"/>
        <w:ind w:left="20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train or cause to be trained in Sri Lanka or abroad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at the cost and expense of the society any person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whomsoever approved by the Society for the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furtherance of the objects of the Society;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accept and raise money required for the purpose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association by way of subscriptions, gifts,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donations, endowments, benefactions in cash or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kind or in movable or immovable property, whether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or not to any special trust or conditions in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favour of furtherance of any for the objects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Society;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9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u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enter into hire purchase contacts with banks and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lending institutions for the purchase of</w:t>
            </w:r>
          </w:p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vehicles, plant, machinery or any other matters or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things that may be required by the Society 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time to time;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buy, sell, mortgage, lease, dispose of or otherwise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deal with any property and assets of the Society in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whole or in part;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collaborate with foreign organizations, either</w:t>
            </w:r>
          </w:p>
        </w:tc>
      </w:tr>
    </w:tbl>
    <w:p>
      <w:pPr>
        <w:autoSpaceDN w:val="0"/>
        <w:autoSpaceDE w:val="0"/>
        <w:widowControl/>
        <w:spacing w:line="245" w:lineRule="auto" w:before="4" w:after="6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through a person or body corporate or otherwise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purpose of furthering the interest of the Society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24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x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to carry on any or all of the objects of the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Society;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invest and deal with the moneys of the Society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not immediately required by the Society for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494" w:val="left"/>
        </w:tabs>
        <w:autoSpaceDE w:val="0"/>
        <w:widowControl/>
        <w:spacing w:line="245" w:lineRule="auto" w:before="0" w:after="0"/>
        <w:ind w:left="276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Society of Physiotherapy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42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its objects in or upon such investments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securities and in such manner as may from time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time be determid.</w:t>
      </w:r>
    </w:p>
    <w:p>
      <w:pPr>
        <w:autoSpaceDN w:val="0"/>
        <w:autoSpaceDE w:val="0"/>
        <w:widowControl/>
        <w:spacing w:line="238" w:lineRule="auto" w:before="264" w:after="1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In the implementation of the objects specified in sub-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(1) above, the Corporation shall ensure that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implementation shall be carried out without any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discrimination based on race, religion, language, caste, sex, </w:t>
      </w:r>
      <w:r>
        <w:rPr>
          <w:rFonts w:ascii="Times" w:hAnsi="Times" w:eastAsia="Times"/>
          <w:b w:val="0"/>
          <w:i w:val="0"/>
          <w:color w:val="000000"/>
          <w:sz w:val="20"/>
        </w:rPr>
        <w:t>political opinion, place of birth or any of such grounds.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objects of the Corporation shall be carried out in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manner, so as not to create any conflict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ensure no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conflict with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work of the Corporation and any work being carried out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work of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simultaneously by any Ministry or Department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Ministry or</w:t>
            </w:r>
          </w:p>
        </w:tc>
      </w:tr>
      <w:tr>
        <w:trPr>
          <w:trHeight w:hRule="exact" w:val="1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or any Provincial Council.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Central</w:t>
            </w:r>
          </w:p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6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6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(1)Subject to the provisions of this Act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Province.</w:t>
            </w:r>
          </w:p>
        </w:tc>
      </w:tr>
      <w:tr>
        <w:trPr>
          <w:trHeight w:hRule="exact" w:val="223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20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 shall be carried out by a Board of Management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affairs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“the Board”) consisting of such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Corporation.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number of office bearers as may be specified by the rules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made under section 7.</w:t>
      </w:r>
    </w:p>
    <w:p>
      <w:pPr>
        <w:autoSpaceDN w:val="0"/>
        <w:autoSpaceDE w:val="0"/>
        <w:widowControl/>
        <w:spacing w:line="235" w:lineRule="auto" w:before="266" w:after="8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The Board of Management of the Society that holds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office on the day immediately preceding the date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commencement of this Act, shall function as the Board of the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until the first Board is appointed or elected in </w:t>
      </w:r>
      <w:r>
        <w:rPr>
          <w:rFonts w:ascii="Times" w:hAnsi="Times" w:eastAsia="Times"/>
          <w:b w:val="0"/>
          <w:i w:val="0"/>
          <w:color w:val="000000"/>
          <w:sz w:val="20"/>
        </w:rPr>
        <w:t>the manner provided for by rules made under section 7;</w:t>
      </w:r>
    </w:p>
    <w:p>
      <w:pPr>
        <w:autoSpaceDN w:val="0"/>
        <w:autoSpaceDE w:val="0"/>
        <w:widowControl/>
        <w:spacing w:line="235" w:lineRule="auto" w:before="266" w:after="1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The first Board of the Corporation shall be appointed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elected within one year of the date of commencement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Act.</w:t>
            </w:r>
          </w:p>
        </w:tc>
      </w:tr>
    </w:tbl>
    <w:p>
      <w:pPr>
        <w:autoSpaceDN w:val="0"/>
        <w:autoSpaceDE w:val="0"/>
        <w:widowControl/>
        <w:spacing w:line="250" w:lineRule="auto" w:before="206" w:after="8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(3)(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Every office bearer of the Board including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patrons and advisors, shall be appointed or elected for a </w:t>
      </w:r>
      <w:r>
        <w:rPr>
          <w:rFonts w:ascii="Times" w:hAnsi="Times" w:eastAsia="Times"/>
          <w:b w:val="0"/>
          <w:i w:val="0"/>
          <w:color w:val="000000"/>
          <w:sz w:val="20"/>
        </w:rPr>
        <w:t>period of three years and any such office bearer, patron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advisor shall be eligible for re-appointment or re-election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after lapse of the said period of three years;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62" w:val="left"/>
          <w:tab w:pos="3466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Society of Physiotherapy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48" w:after="0"/>
        <w:ind w:left="1702" w:right="251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the event of a vacancy due to the death, resignation,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incapacity or removal from office of an office bearer,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Board shall, having regard to the rules of the Corporation, </w:t>
      </w:r>
      <w:r>
        <w:rPr>
          <w:rFonts w:ascii="Times" w:hAnsi="Times" w:eastAsia="Times"/>
          <w:b w:val="0"/>
          <w:i w:val="0"/>
          <w:color w:val="000000"/>
          <w:sz w:val="20"/>
        </w:rPr>
        <w:t>elect or appoint a person to fill such vacancy; and</w:t>
      </w:r>
    </w:p>
    <w:p>
      <w:pPr>
        <w:autoSpaceDN w:val="0"/>
        <w:tabs>
          <w:tab w:pos="1704" w:val="left"/>
          <w:tab w:pos="1942" w:val="left"/>
        </w:tabs>
        <w:autoSpaceDE w:val="0"/>
        <w:widowControl/>
        <w:spacing w:line="247" w:lineRule="auto" w:before="228" w:after="182"/>
        <w:ind w:left="141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The person elected or appointed under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hold office only for the unexpired portion of the term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office of the member whom he succeeds.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 and any other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the Corporation shall have the power to do,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Corporation.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 and execute all such acts and matters as are necessary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desirable for the promotion or any one of them, including </w:t>
      </w:r>
      <w:r>
        <w:rPr>
          <w:rFonts w:ascii="Times" w:hAnsi="Times" w:eastAsia="Times"/>
          <w:b w:val="0"/>
          <w:i w:val="0"/>
          <w:color w:val="000000"/>
          <w:sz w:val="20"/>
        </w:rPr>
        <w:t>the power:—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42" w:after="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purchase, acquire rent, construct, renovate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otherwise obtain lands or buildings which may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4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reqiured for the purpose of the Corporation and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deal with or dispose of the same as may be deemed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expedient with a view to promoting the objects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Corporation;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raise funds and receive grants, gifts or donations,</w:t>
            </w:r>
          </w:p>
        </w:tc>
      </w:tr>
      <w:tr>
        <w:trPr>
          <w:trHeight w:hRule="exact" w:val="3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cash or kind with or without security:</w:t>
            </w:r>
          </w:p>
        </w:tc>
      </w:tr>
    </w:tbl>
    <w:p>
      <w:pPr>
        <w:autoSpaceDN w:val="0"/>
        <w:autoSpaceDE w:val="0"/>
        <w:widowControl/>
        <w:spacing w:line="245" w:lineRule="auto" w:before="182" w:after="2"/>
        <w:ind w:left="2424" w:right="2516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Board shall obtain the prior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approval of the Department of External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Resources of the Ministry of the Minister assigned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1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subject of Finance, in respect of all foreign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grants, gifts or donations made to the Corporation;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make, draw, accept, discount, endorse, negotiate,</w:t>
            </w:r>
          </w:p>
        </w:tc>
      </w:tr>
    </w:tbl>
    <w:p>
      <w:pPr>
        <w:autoSpaceDN w:val="0"/>
        <w:autoSpaceDE w:val="0"/>
        <w:widowControl/>
        <w:spacing w:line="245" w:lineRule="auto" w:before="2" w:after="4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buy, sell and issue bills of exchange, cheques,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promissory notes and other negotiable instruments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to open, operate and close accounts in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banks;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invest any funds that are not immediately required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for the purposes of the Corporation in such manner</w:t>
      </w:r>
    </w:p>
    <w:p>
      <w:pPr>
        <w:autoSpaceDN w:val="0"/>
        <w:autoSpaceDE w:val="0"/>
        <w:widowControl/>
        <w:spacing w:line="235" w:lineRule="auto" w:before="30" w:after="0"/>
        <w:ind w:left="0" w:right="42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as the Board may determine;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494" w:val="left"/>
        </w:tabs>
        <w:autoSpaceDE w:val="0"/>
        <w:widowControl/>
        <w:spacing w:line="245" w:lineRule="auto" w:before="0" w:after="0"/>
        <w:ind w:left="276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Society of Physiotherapy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272" w:after="194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undertake, accept, execute, perform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administer any lawful trust or any real or personal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 with a view to promoting the objects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Corporation;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appoint, employ, dismiss or terminate the services</w:t>
            </w:r>
          </w:p>
        </w:tc>
      </w:tr>
    </w:tbl>
    <w:p>
      <w:pPr>
        <w:autoSpaceDN w:val="0"/>
        <w:autoSpaceDE w:val="0"/>
        <w:widowControl/>
        <w:spacing w:line="247" w:lineRule="auto" w:before="2" w:after="184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officers and servants of the Corporation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 disciplinary control over them and to pay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them such salaries, allowances and gratuities as may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 determined by the Corporation;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do all other things as are necessary or expedient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4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proper and effective carrying out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objects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It shall be lawful for the Corporation, from time to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the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time, at any General Meeting and by the votes of not less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Corporation.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than two thirds of the members present and voting, to make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rules, not inconsistent with the provisions of this Act or any </w:t>
      </w:r>
      <w:r>
        <w:rPr>
          <w:rFonts w:ascii="Times" w:hAnsi="Times" w:eastAsia="Times"/>
          <w:b w:val="0"/>
          <w:i w:val="0"/>
          <w:color w:val="000000"/>
          <w:sz w:val="20"/>
        </w:rPr>
        <w:t>other written law, for all or any of the following matters:—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classification of membership,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withdrawal, expulsion or resignation of members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membership fees payable by members;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election of office bearers of the Board or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4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vacation of or removal from office of office bearers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powers, duties and functions of the office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bearers;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terms and conditions of appointment, powers,</w:t>
            </w:r>
          </w:p>
        </w:tc>
      </w:tr>
    </w:tbl>
    <w:p>
      <w:pPr>
        <w:autoSpaceDN w:val="0"/>
        <w:autoSpaceDE w:val="0"/>
        <w:widowControl/>
        <w:spacing w:line="245" w:lineRule="auto" w:before="2" w:after="194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and duties of the various officers, agents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servants of the Corporation;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8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procedure to be followed at the summoning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holding of meetings of the Board, or any sub-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committee thereof, notices and agenda of such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meetings, the quorum and conduct of business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thereat;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62" w:val="left"/>
          <w:tab w:pos="3466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Society of Physiotherapy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56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qualification and disqualification to be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Member of the Board and the Corporation;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42" w:after="162"/>
        <w:ind w:left="206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administration and management of the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Corporation;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management of the affairs of the Corporation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accomplishment of its’ objects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dissolution of the Corporation.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45" w:lineRule="auto" w:before="240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rule made by the Corporation may be amended,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altered, added to or rescinded at a like meeting and in like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manner as a rule made under subsection (1).</w:t>
      </w:r>
    </w:p>
    <w:p>
      <w:pPr>
        <w:autoSpaceDN w:val="0"/>
        <w:tabs>
          <w:tab w:pos="1944" w:val="left"/>
        </w:tabs>
        <w:autoSpaceDE w:val="0"/>
        <w:widowControl/>
        <w:spacing w:line="245" w:lineRule="auto" w:before="240" w:after="0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members of the Corporation shall at all time be </w:t>
      </w:r>
      <w:r>
        <w:rPr>
          <w:rFonts w:ascii="Times" w:hAnsi="Times" w:eastAsia="Times"/>
          <w:b w:val="0"/>
          <w:i w:val="0"/>
          <w:color w:val="000000"/>
          <w:sz w:val="20"/>
        </w:rPr>
        <w:t>subject to the rules for the Corporation.</w:t>
      </w:r>
    </w:p>
    <w:p>
      <w:pPr>
        <w:autoSpaceDN w:val="0"/>
        <w:tabs>
          <w:tab w:pos="1944" w:val="left"/>
        </w:tabs>
        <w:autoSpaceDE w:val="0"/>
        <w:widowControl/>
        <w:spacing w:line="245" w:lineRule="auto" w:before="242" w:after="176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rules made under this section shall be published </w:t>
      </w:r>
      <w:r>
        <w:rPr>
          <w:rFonts w:ascii="Times" w:hAnsi="Times" w:eastAsia="Times"/>
          <w:b w:val="0"/>
          <w:i w:val="0"/>
          <w:color w:val="000000"/>
          <w:sz w:val="20"/>
        </w:rPr>
        <w:t>in the Government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Board shall maintain a register of members in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Register of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name, address and other essential details of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members.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members be inscribed.</w:t>
      </w:r>
    </w:p>
    <w:p>
      <w:pPr>
        <w:autoSpaceDN w:val="0"/>
        <w:autoSpaceDE w:val="0"/>
        <w:widowControl/>
        <w:spacing w:line="238" w:lineRule="auto" w:before="240" w:after="4"/>
        <w:ind w:left="19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 Register of Members of the Corporation shall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2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kept in the custody of the Secretary to the Board, and may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 of the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open for inspection by any member of the Society.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have its own Fund.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Corporation.</w:t>
            </w:r>
          </w:p>
        </w:tc>
      </w:tr>
    </w:tbl>
    <w:p>
      <w:pPr>
        <w:autoSpaceDN w:val="0"/>
        <w:autoSpaceDE w:val="0"/>
        <w:widowControl/>
        <w:spacing w:line="245" w:lineRule="auto" w:before="36" w:after="2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All moneys received by way of gifts, bequest, </w:t>
      </w:r>
      <w:r>
        <w:rPr>
          <w:rFonts w:ascii="Times" w:hAnsi="Times" w:eastAsia="Times"/>
          <w:b w:val="0"/>
          <w:i w:val="0"/>
          <w:color w:val="221F1F"/>
          <w:sz w:val="20"/>
        </w:rPr>
        <w:t>donation, subscription, contribution, fees or grant for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account of the Corporation shall be deposited in one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more Banks approved by the Board to the credit of the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Corporation.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40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There shall be paid out of the Fund all sums of money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are required to defray any expenditure incurred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in the exercise, performance and discharge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its powers, duties and functions under the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494" w:val="left"/>
        </w:tabs>
        <w:autoSpaceDE w:val="0"/>
        <w:widowControl/>
        <w:spacing w:line="245" w:lineRule="auto" w:before="0" w:after="0"/>
        <w:ind w:left="276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Society of Physiotherapy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7" w:lineRule="auto" w:before="254" w:after="8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secretary, treasurer and one of the Council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will have the power to make, draw, and accept,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discount, endorse, negotiate, buy, sell and issue bills of </w:t>
      </w:r>
      <w:r>
        <w:rPr>
          <w:rFonts w:ascii="Times" w:hAnsi="Times" w:eastAsia="Times"/>
          <w:b w:val="0"/>
          <w:i w:val="0"/>
          <w:color w:val="221F1F"/>
          <w:sz w:val="20"/>
        </w:rPr>
        <w:t>exchange, cheques, promissory notes and other negotiable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2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transferable instruments or securities and to open and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 and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maintain banking accounts for the Society.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Corporation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Auditing.</w:t>
            </w:r>
          </w:p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194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Corporation shall cause proper accounts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its income and expenditure, assets and liabilities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all other transactions of the Corporation.</w:t>
      </w:r>
    </w:p>
    <w:p>
      <w:pPr>
        <w:autoSpaceDN w:val="0"/>
        <w:autoSpaceDE w:val="0"/>
        <w:widowControl/>
        <w:spacing w:line="245" w:lineRule="auto" w:before="25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Corporation shall be audited by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qualified auditor appointed by the Auditor-General in terms </w:t>
      </w:r>
      <w:r>
        <w:rPr>
          <w:rFonts w:ascii="Times" w:hAnsi="Times" w:eastAsia="Times"/>
          <w:b w:val="0"/>
          <w:i w:val="0"/>
          <w:color w:val="221F1F"/>
          <w:sz w:val="20"/>
        </w:rPr>
        <w:t>of Article 154 of the Constitution.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242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For the purposes of this section, “qualified auditor”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means—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6"/>
        <w:ind w:left="207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individual who being a member of the Institute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Chartered Accountants of Sri Lanka, or of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other institute established by law, possesses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certificate to practice as an Accountant issued by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8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Council of such Institute; or</w:t>
      </w:r>
    </w:p>
    <w:p>
      <w:pPr>
        <w:autoSpaceDN w:val="0"/>
        <w:tabs>
          <w:tab w:pos="2072" w:val="left"/>
          <w:tab w:pos="2516" w:val="left"/>
        </w:tabs>
        <w:autoSpaceDE w:val="0"/>
        <w:widowControl/>
        <w:spacing w:line="247" w:lineRule="auto" w:before="254" w:after="194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firm of Accountants, each of the resident partners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which, being a member of the Institute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Chartered Accountants of Sri Lanka or of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established by law, possesses a certificate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practice as an Accountant issued by the Council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such 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Board should prepare a report of the activities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Annual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Corporation for each financial year and submit such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Report.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report together with the audited statement of accounts to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6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 of the Ministry of the Minister assigned the subject </w:t>
      </w:r>
      <w:r>
        <w:rPr>
          <w:rFonts w:ascii="Times" w:hAnsi="Times" w:eastAsia="Times"/>
          <w:b w:val="0"/>
          <w:i w:val="0"/>
          <w:color w:val="221F1F"/>
          <w:sz w:val="20"/>
        </w:rPr>
        <w:t>of Social Services and to the Registrar of Voluntary Social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62" w:val="left"/>
          <w:tab w:pos="3466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Society of Physiotherapy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7" w:lineRule="auto" w:before="25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 Organizations appointed under the Voluntary Social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Services Organization Act, No. 31 of 1980 before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expiration of six months of the year succeeding the year to </w:t>
      </w:r>
      <w:r>
        <w:rPr>
          <w:rFonts w:ascii="Times" w:hAnsi="Times" w:eastAsia="Times"/>
          <w:b w:val="0"/>
          <w:i w:val="0"/>
          <w:color w:val="221F1F"/>
          <w:sz w:val="20"/>
        </w:rPr>
        <w:t>which such report relates.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24" w:after="194"/>
        <w:ind w:left="14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separate Account relating to the foreign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local moneys received by the Corporation during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year shall be attached to the report referred to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Society existing 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Debts due by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day preceding the date of commencement of this Act,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payable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by the Corporation hereby constituted, and 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Corporation.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debts due to, and subscriptions and contributions payable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7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Society on that day shall be paid to the Corporation </w:t>
      </w:r>
      <w:r>
        <w:rPr>
          <w:rFonts w:ascii="Times" w:hAnsi="Times" w:eastAsia="Times"/>
          <w:b w:val="0"/>
          <w:i w:val="0"/>
          <w:color w:val="221F1F"/>
          <w:sz w:val="20"/>
        </w:rPr>
        <w:t>for the purposes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9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Act, the Corporation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1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9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able and capable in law, to take and hold any property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 hold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movable or immovable which may become vested in it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movable and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virtue of any purchase, grant, gift, testamentary disposition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immovable.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otherwise, and all such property shall be held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 for the purpose of this Act, and subject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rules of the Corporation made under section 7, with power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sell, mortgage, lease, exchange or otherwise dispose of </w:t>
      </w:r>
      <w:r>
        <w:rPr>
          <w:rFonts w:ascii="Times" w:hAnsi="Times" w:eastAsia="Times"/>
          <w:b w:val="0"/>
          <w:i w:val="0"/>
          <w:color w:val="221F1F"/>
          <w:sz w:val="20"/>
        </w:rPr>
        <w:t>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moneys and property of the Corporation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however derived shall be applied solely towards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money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property.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promotion of the objects of the Corporation and no portion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 shall be paid or transferred directly or indirectly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way of dividend, bonus or profit to the members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Corporation shall not be affixed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any instrument whatsoever, except in the presence two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Corporation.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51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the  Board  who shall sign their names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 in token of their presence and such signing shall </w:t>
      </w:r>
      <w:r>
        <w:rPr>
          <w:rFonts w:ascii="Times" w:hAnsi="Times" w:eastAsia="Times"/>
          <w:b w:val="0"/>
          <w:i w:val="0"/>
          <w:color w:val="221F1F"/>
          <w:sz w:val="20"/>
        </w:rPr>
        <w:t>be independent of the signing of any person as a witness.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392" w:val="left"/>
        </w:tabs>
        <w:autoSpaceDE w:val="0"/>
        <w:widowControl/>
        <w:spacing w:line="245" w:lineRule="auto" w:before="0" w:after="0"/>
        <w:ind w:left="276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Society of Physiotherapy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48" w:after="18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seal of the Corporation shall be in the custody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office bearer of the Board as may be decided by such </w:t>
      </w:r>
      <w:r>
        <w:rPr>
          <w:rFonts w:ascii="Times" w:hAnsi="Times" w:eastAsia="Times"/>
          <w:b w:val="0"/>
          <w:i w:val="0"/>
          <w:color w:val="221F1F"/>
          <w:sz w:val="20"/>
        </w:rPr>
        <w:t>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upon the dissolution of the Corporation there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6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remains  after the satisfaction of all its debts and liabilities,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remaining 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whatsoever, such property shall not be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2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dissolution.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distributed among the members of the Corporation, but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shall be given or transferred to any other institution having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objects similar to those of the Corporation and which, is 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rules thereof, prohibited from distributing any income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or property among its members.</w:t>
      </w:r>
    </w:p>
    <w:p>
      <w:pPr>
        <w:autoSpaceDN w:val="0"/>
        <w:autoSpaceDE w:val="0"/>
        <w:widowControl/>
        <w:spacing w:line="245" w:lineRule="auto" w:before="242" w:after="18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 of subsection (1) the appropriate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shall be determined by the members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Corporation immediately before the dissolution at a general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meeting by the majority of votes of the members present.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 of the</w:t>
            </w:r>
          </w:p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this Act contained shall prejudice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the rights of the Republic or of any body politic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of the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Republic and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others.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3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8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Society of Physiotherapy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2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5" w:lineRule="auto" w:before="8398" w:after="0"/>
        <w:ind w:left="0" w:right="32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