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30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12, 2021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16.02.2021)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8" w:after="0"/>
        <w:ind w:left="2736" w:right="273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WHITE  ROSE  FOUNDATION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152" w:after="0"/>
        <w:ind w:left="0" w:right="34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Members' Bill)</w:t>
      </w:r>
    </w:p>
    <w:p>
      <w:pPr>
        <w:autoSpaceDN w:val="0"/>
        <w:autoSpaceDE w:val="0"/>
        <w:widowControl/>
        <w:spacing w:line="235" w:lineRule="auto" w:before="262" w:after="0"/>
        <w:ind w:left="0" w:right="437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80" w:after="0"/>
        <w:ind w:left="0" w:right="42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16" w:after="0"/>
        <w:ind w:left="0" w:right="26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White Rose Foundation</w:t>
      </w:r>
    </w:p>
    <w:p>
      <w:pPr>
        <w:autoSpaceDN w:val="0"/>
        <w:autoSpaceDE w:val="0"/>
        <w:widowControl/>
        <w:spacing w:line="245" w:lineRule="auto" w:before="184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Buddhika Pathirana,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</w:t>
      </w:r>
    </w:p>
    <w:p>
      <w:pPr>
        <w:autoSpaceDN w:val="0"/>
        <w:autoSpaceDE w:val="0"/>
        <w:widowControl/>
        <w:spacing w:line="245" w:lineRule="auto" w:before="17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0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White Rose Foundation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60" w:after="0"/>
        <w:ind w:left="0" w:right="29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HITE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OSE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7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  “White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Rose Foundation”, has heretofore been formed in Colombo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effectually carrying out and  transacting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and matters connected with the said Association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 to the rules agreed to by its members :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White Rose Foundation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heretofore successfully carried out and transacted the several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and matters for which it was formed and has applied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incorporated 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such application :</w:t>
      </w:r>
    </w:p>
    <w:p>
      <w:pPr>
        <w:autoSpaceDN w:val="0"/>
        <w:autoSpaceDE w:val="0"/>
        <w:widowControl/>
        <w:spacing w:line="250" w:lineRule="auto" w:before="270" w:after="19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White Rose Foundation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0" w:after="19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White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“White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Rose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Rose Foundation” or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0" w:after="19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hereby constituted, shall be a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 with perpetual succession, under the name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style of the  “White Rose Foundation” (hereinafter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 "the Corporation") and by that name may sue and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sued in all courts, with full  power and authority to have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 a common seal 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7" w:lineRule="auto" w:before="112" w:after="0"/>
        <w:ind w:left="2398" w:right="2422" w:hanging="3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impact the lives of children and youth by providing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with opportunities to learn creative arts to bring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about a positive change in their mental and physical </w:t>
      </w:r>
      <w:r>
        <w:rPr>
          <w:rFonts w:ascii="Times" w:hAnsi="Times" w:eastAsia="Times"/>
          <w:b w:val="0"/>
          <w:i w:val="0"/>
          <w:color w:val="221F1F"/>
          <w:sz w:val="20"/>
        </w:rPr>
        <w:t>wellbeing;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36" w:val="left"/>
          <w:tab w:pos="3466" w:val="left"/>
        </w:tabs>
        <w:autoSpaceDE w:val="0"/>
        <w:widowControl/>
        <w:spacing w:line="228" w:lineRule="exact" w:before="38" w:after="0"/>
        <w:ind w:left="1702" w:right="38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White Rose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60" w:after="0"/>
        <w:ind w:left="2302" w:right="2516" w:hanging="3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opportunities and financial assistance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individuals with varied talents to grow their full </w:t>
      </w:r>
      <w:r>
        <w:rPr>
          <w:rFonts w:ascii="Times" w:hAnsi="Times" w:eastAsia="Times"/>
          <w:b w:val="0"/>
          <w:i w:val="0"/>
          <w:color w:val="221F1F"/>
          <w:sz w:val="20"/>
        </w:rPr>
        <w:t>potential;</w:t>
      </w:r>
    </w:p>
    <w:p>
      <w:pPr>
        <w:autoSpaceDN w:val="0"/>
        <w:tabs>
          <w:tab w:pos="1962" w:val="left"/>
          <w:tab w:pos="2302" w:val="left"/>
        </w:tabs>
        <w:autoSpaceDE w:val="0"/>
        <w:widowControl/>
        <w:spacing w:line="254" w:lineRule="auto" w:before="27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opportunities for youth to learn new skills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receive on job training and assist them to set up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small scale businesses within their communities;</w:t>
      </w:r>
    </w:p>
    <w:p>
      <w:pPr>
        <w:autoSpaceDN w:val="0"/>
        <w:tabs>
          <w:tab w:pos="1948" w:val="left"/>
          <w:tab w:pos="230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accounting, financial, legal and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support and advise to any community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to help them manage their lives in a better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way;</w:t>
      </w:r>
    </w:p>
    <w:p>
      <w:pPr>
        <w:autoSpaceDN w:val="0"/>
        <w:autoSpaceDE w:val="0"/>
        <w:widowControl/>
        <w:spacing w:line="257" w:lineRule="auto" w:before="276" w:after="0"/>
        <w:ind w:left="2302" w:right="2516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social, spiritual and cultural activities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intergrate the different communities in the country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increase awareness and understanding among </w:t>
      </w:r>
      <w:r>
        <w:rPr>
          <w:rFonts w:ascii="Times" w:hAnsi="Times" w:eastAsia="Times"/>
          <w:b w:val="0"/>
          <w:i w:val="0"/>
          <w:color w:val="221F1F"/>
          <w:sz w:val="20"/>
        </w:rPr>
        <w:t>them about each other;</w:t>
      </w:r>
    </w:p>
    <w:p>
      <w:pPr>
        <w:autoSpaceDN w:val="0"/>
        <w:tabs>
          <w:tab w:pos="1994" w:val="left"/>
          <w:tab w:pos="2302" w:val="left"/>
        </w:tabs>
        <w:autoSpaceDE w:val="0"/>
        <w:widowControl/>
        <w:spacing w:line="254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island-wide information technology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centres for the advancement of scientific studies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the country;</w:t>
      </w:r>
    </w:p>
    <w:p>
      <w:pPr>
        <w:autoSpaceDN w:val="0"/>
        <w:tabs>
          <w:tab w:pos="2302" w:val="left"/>
        </w:tabs>
        <w:autoSpaceDE w:val="0"/>
        <w:widowControl/>
        <w:spacing w:line="250" w:lineRule="auto" w:before="276" w:after="0"/>
        <w:ind w:left="19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 provide facilities for the agricultural and fisheries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industries where necessary;</w:t>
      </w:r>
    </w:p>
    <w:p>
      <w:pPr>
        <w:autoSpaceDN w:val="0"/>
        <w:tabs>
          <w:tab w:pos="1948" w:val="left"/>
          <w:tab w:pos="2302" w:val="left"/>
        </w:tabs>
        <w:autoSpaceDE w:val="0"/>
        <w:widowControl/>
        <w:spacing w:line="257" w:lineRule="auto" w:before="2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 provide assistance to governmental and non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governmental agencies for generating employment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amongst youth;</w:t>
      </w:r>
    </w:p>
    <w:p>
      <w:pPr>
        <w:autoSpaceDN w:val="0"/>
        <w:tabs>
          <w:tab w:pos="1994" w:val="left"/>
          <w:tab w:pos="230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obtain and provide grants and other forms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assistance for the commencement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advancement of the above mentioned projects;</w:t>
      </w:r>
    </w:p>
    <w:p>
      <w:pPr>
        <w:autoSpaceDN w:val="0"/>
        <w:autoSpaceDE w:val="0"/>
        <w:widowControl/>
        <w:spacing w:line="257" w:lineRule="auto" w:before="272" w:after="0"/>
        <w:ind w:left="2302" w:right="2516" w:hanging="30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co-ordinate with like minded persons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both local and foreign, and to organize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seminars, conferences etc.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advancement of the above mentioned project;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323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White Rose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56" w:val="left"/>
          <w:tab w:pos="2396" w:val="left"/>
        </w:tabs>
        <w:autoSpaceDE w:val="0"/>
        <w:widowControl/>
        <w:spacing w:line="254" w:lineRule="auto" w:before="25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 promote arrange and organize exhibitions,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lectures, seminars, discussions, workshops and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with a view to accomplishing the  objectives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White Rose Foundation and to print, publish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distribute such books, journals, bulletins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newspapers;</w:t>
      </w:r>
    </w:p>
    <w:p>
      <w:pPr>
        <w:autoSpaceDN w:val="0"/>
        <w:tabs>
          <w:tab w:pos="2396" w:val="left"/>
        </w:tabs>
        <w:autoSpaceDE w:val="0"/>
        <w:widowControl/>
        <w:spacing w:line="247" w:lineRule="auto" w:before="264" w:after="206"/>
        <w:ind w:left="208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 as may be necessary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carrying out of all or any of the aforesaid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10" w:after="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whatsoever, as are necessary or desirable for the promotion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them, including the power to acquire and hold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or immovable, to open, operate and close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accounts, to borrow or raise money with or without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or collect grants, donations, to invest its funds,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erect any building or structures on any land held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and to engage, employ, dismiss officers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required for the carrying out of the objects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provisions of this Act and the rules in force for the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Corporation,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(hereinafter referred to as the "Board") consisting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 Chairman, Vice Chairman, Managing Director,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Treasurer and a maximum of seven other Directors elected </w:t>
      </w:r>
      <w:r>
        <w:rPr>
          <w:rFonts w:ascii="Times" w:hAnsi="Times" w:eastAsia="Times"/>
          <w:b w:val="0"/>
          <w:i w:val="0"/>
          <w:color w:val="221F1F"/>
          <w:sz w:val="20"/>
        </w:rPr>
        <w:t>in accordance with the rules of the Corporation.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Board of Directors of the Corporation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 of the members of the Board of the Association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Act. Such Board shall hold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a Board of Directors is elected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36" w:val="left"/>
          <w:tab w:pos="3466" w:val="left"/>
        </w:tabs>
        <w:autoSpaceDE w:val="0"/>
        <w:widowControl/>
        <w:spacing w:line="228" w:lineRule="exact" w:before="38" w:after="0"/>
        <w:ind w:left="1702" w:right="38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White Rose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942" w:val="left"/>
          <w:tab w:pos="2294" w:val="left"/>
          <w:tab w:pos="6622" w:val="left"/>
        </w:tabs>
        <w:autoSpaceDE w:val="0"/>
        <w:widowControl/>
        <w:spacing w:line="245" w:lineRule="auto" w:before="254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It shall be lawful for the Corporation from time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at any general meeting and by a majority of votes of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autoSpaceDE w:val="0"/>
        <w:widowControl/>
        <w:spacing w:line="245" w:lineRule="auto" w:before="14" w:after="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two-thirds of the members present, to make rules </w:t>
      </w:r>
      <w:r>
        <w:rPr>
          <w:rFonts w:ascii="Times" w:hAnsi="Times" w:eastAsia="Times"/>
          <w:b w:val="0"/>
          <w:i w:val="0"/>
          <w:color w:val="221F1F"/>
          <w:sz w:val="20"/>
        </w:rPr>
        <w:t>not inconsistent with the provisions of this Act, or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for all or any of the following matters and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matter in relation to the management of the affairs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Corporation and accomplishment of its objects:—</w:t>
      </w:r>
    </w:p>
    <w:p>
      <w:pPr>
        <w:autoSpaceDN w:val="0"/>
        <w:tabs>
          <w:tab w:pos="2018" w:val="left"/>
          <w:tab w:pos="236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 and membership fees,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admission, withdrawal or expulsion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membership;</w:t>
      </w:r>
    </w:p>
    <w:p>
      <w:pPr>
        <w:autoSpaceDN w:val="0"/>
        <w:tabs>
          <w:tab w:pos="236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to the Board of Directors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 and duties;</w:t>
      </w:r>
    </w:p>
    <w:p>
      <w:pPr>
        <w:autoSpaceDN w:val="0"/>
        <w:tabs>
          <w:tab w:pos="2034" w:val="left"/>
          <w:tab w:pos="236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bearers, their term of office,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from, vacation of or removal from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 and duties;</w:t>
      </w:r>
    </w:p>
    <w:p>
      <w:pPr>
        <w:autoSpaceDN w:val="0"/>
        <w:autoSpaceDE w:val="0"/>
        <w:widowControl/>
        <w:spacing w:line="245" w:lineRule="auto" w:before="234" w:after="0"/>
        <w:ind w:left="23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in the summoning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Council, the quorum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therefore and the conduct of business thereat;</w:t>
      </w:r>
    </w:p>
    <w:p>
      <w:pPr>
        <w:autoSpaceDN w:val="0"/>
        <w:autoSpaceDE w:val="0"/>
        <w:widowControl/>
        <w:spacing w:line="235" w:lineRule="auto" w:before="254" w:after="2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the administration and management of the property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Corporation, including funds.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Corporation may be altered,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added to, amended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subsecton(1).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Corporation shall be subject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Funds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2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bequest, donation, subscription, testamentary dispositions, </w:t>
      </w:r>
      <w:r>
        <w:rPr>
          <w:rFonts w:ascii="Times" w:hAnsi="Times" w:eastAsia="Times"/>
          <w:b w:val="0"/>
          <w:i w:val="0"/>
          <w:color w:val="221F1F"/>
          <w:sz w:val="20"/>
        </w:rPr>
        <w:t>fees, grants, donations or contributions in cash or kind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local or foreign institutions and individuals, members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non-members.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323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White Rose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monies received shall be deposited in the name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in one or more banks and be invested in any </w:t>
      </w:r>
      <w:r>
        <w:rPr>
          <w:rFonts w:ascii="Times" w:hAnsi="Times" w:eastAsia="Times"/>
          <w:b w:val="0"/>
          <w:i w:val="0"/>
          <w:color w:val="221F1F"/>
          <w:sz w:val="20"/>
        </w:rPr>
        <w:t>suitable manner as the Board shall determine.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All expenditure incurred by the Corporation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exercise, performances and discharge of its powers, duties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 of the Corporation shall be paid out of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Funds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Association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subscription and contribution payable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 on that day shall be paid to the Corporation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 for the purpose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the amount due from such member as membership </w:t>
      </w:r>
      <w:r>
        <w:rPr>
          <w:rFonts w:ascii="Times" w:hAnsi="Times" w:eastAsia="Times"/>
          <w:b w:val="0"/>
          <w:i w:val="0"/>
          <w:color w:val="221F1F"/>
          <w:sz w:val="20"/>
        </w:rPr>
        <w:t>fees.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 gift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disposition, trust or otherwise and all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this Act, and subject to the rules in force for the time being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Corporation, with full power to sell, mortgage, lease,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 or otherwise dispose of the same, and in the case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trust, the Corporation shall deal with it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by the trust.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fixed to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whatsoever, except in the presenece of such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persons as may be provided for in the rules in 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time being of the Corporation, who shall sign their </w:t>
      </w:r>
      <w:r>
        <w:rPr>
          <w:rFonts w:ascii="Times" w:hAnsi="Times" w:eastAsia="Times"/>
          <w:b w:val="0"/>
          <w:i w:val="0"/>
          <w:color w:val="221F1F"/>
          <w:sz w:val="20"/>
        </w:rPr>
        <w:t>names to the instrument in token of their presence and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signing shall be independent of the signing of any person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witness.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3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White Rose Foundation</w:t>
      </w:r>
    </w:p>
    <w:p>
      <w:pPr>
        <w:autoSpaceDN w:val="0"/>
        <w:autoSpaceDE w:val="0"/>
        <w:widowControl/>
        <w:spacing w:line="235" w:lineRule="auto" w:before="2" w:after="194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corporate, or of any other persons, except such as mentioned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White Rose Foundation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194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