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34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6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19, 2021</w:t>
      </w:r>
    </w:p>
    <w:p>
      <w:pPr>
        <w:autoSpaceDN w:val="0"/>
        <w:autoSpaceDE w:val="0"/>
        <w:widowControl/>
        <w:spacing w:line="238" w:lineRule="auto" w:before="164" w:after="0"/>
        <w:ind w:left="0" w:right="36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2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24.03.2021)</w:t>
      </w:r>
    </w:p>
    <w:p>
      <w:pPr>
        <w:autoSpaceDN w:val="0"/>
        <w:autoSpaceDE w:val="0"/>
        <w:widowControl/>
        <w:spacing w:line="240" w:lineRule="auto" w:before="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3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COLOMBO PORT CITY ECONOMIC COMMISSION </w:t>
      </w: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0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4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to  provide  for  the  establishment  of  a  Special  Economic  Zone;  to  establish  a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Commission empowered to grant registrations, licences, authorisations and other approvals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to carry on businesses and other activities in and from such Zone; to provide for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identification of a Single Window Investment facilitator for the promotion of ease of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doing business within such Zone; to determine and grant incentives and other exemptions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for the promotion of businesses of strategic importance within such Zone; to enter into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transactions as provided, of government marketable land and project company marketable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land and premises and condominium parcels standing thereon within such Zone; to promote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and facilitate international trade, shipping logistic operations, offshore banking and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financial services, information technology and business process outsourcing, corporate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headquarters operations, regional distribution operations, tourism, and other ancillary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services within such Zone; to establish an International Dispute Resolution Centre within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such Zone; to promote urban amenity operations and the  settlement  of a  residential </w:t>
      </w:r>
      <w:r>
        <w:rPr>
          <w:rFonts w:ascii="Times,Bold" w:hAnsi="Times,Bold" w:eastAsia="Times,Bold"/>
          <w:b/>
          <w:i w:val="0"/>
          <w:color w:val="000000"/>
          <w:sz w:val="16"/>
        </w:rPr>
        <w:t>community   within   such  Zone;   and   for   matters   connected   therewith   or  incidental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 thereto.</w:t>
      </w:r>
    </w:p>
    <w:p>
      <w:pPr>
        <w:autoSpaceDN w:val="0"/>
        <w:autoSpaceDE w:val="0"/>
        <w:widowControl/>
        <w:spacing w:line="238" w:lineRule="auto" w:before="262" w:after="0"/>
        <w:ind w:left="0" w:right="21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45" w:lineRule="auto" w:before="9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4/2021</w:t>
      </w:r>
    </w:p>
    <w:p>
      <w:pPr>
        <w:autoSpaceDN w:val="0"/>
        <w:autoSpaceDE w:val="0"/>
        <w:widowControl/>
        <w:spacing w:line="259" w:lineRule="auto" w:before="262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EMPOWERED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GRANT </w:t>
      </w:r>
      <w:r>
        <w:rPr>
          <w:rFonts w:ascii="Times" w:hAnsi="Times" w:eastAsia="Times"/>
          <w:b w:val="0"/>
          <w:i w:val="0"/>
          <w:color w:val="000000"/>
          <w:sz w:val="14"/>
        </w:rPr>
        <w:t>REGISTRATIONS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LICENCES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AUTHORISATIONS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APPROVALS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CARRY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BUSINESSES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14"/>
        </w:rPr>
        <w:t>ACTIVITIES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IDENTIFICATION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INGLE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INDOW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</w:p>
    <w:p>
      <w:pPr>
        <w:autoSpaceDN w:val="0"/>
        <w:autoSpaceDE w:val="0"/>
        <w:widowControl/>
        <w:spacing w:line="262" w:lineRule="auto" w:before="82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FACILITATOR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EASE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DOING</w:t>
      </w:r>
      <w:r>
        <w:rPr>
          <w:rFonts w:ascii="Times" w:hAnsi="Times" w:eastAsia="Times"/>
          <w:b w:val="0"/>
          <w:i w:val="0"/>
          <w:color w:val="000000"/>
          <w:sz w:val="14"/>
        </w:rPr>
        <w:t>BUSINESS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WITHIN 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DETERMINE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INCENTIVES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</w:p>
    <w:p>
      <w:pPr>
        <w:autoSpaceDN w:val="0"/>
        <w:autoSpaceDE w:val="0"/>
        <w:widowControl/>
        <w:spacing w:line="264" w:lineRule="auto" w:before="80" w:after="0"/>
        <w:ind w:left="2036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EXEMPTIONS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BUSINESSES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STRATEGIC </w:t>
      </w:r>
      <w:r>
        <w:rPr>
          <w:rFonts w:ascii="Times" w:hAnsi="Times" w:eastAsia="Times"/>
          <w:b w:val="0"/>
          <w:i w:val="0"/>
          <w:color w:val="000000"/>
          <w:sz w:val="14"/>
        </w:rPr>
        <w:t>IMPORTANCE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ENTER</w:t>
      </w:r>
      <w:r>
        <w:rPr>
          <w:rFonts w:ascii="Times" w:hAnsi="Times" w:eastAsia="Times"/>
          <w:b w:val="0"/>
          <w:i w:val="0"/>
          <w:color w:val="000000"/>
          <w:sz w:val="14"/>
        </w:rPr>
        <w:t>INTO</w:t>
      </w:r>
      <w:r>
        <w:rPr>
          <w:rFonts w:ascii="Times" w:hAnsi="Times" w:eastAsia="Times"/>
          <w:b w:val="0"/>
          <w:i w:val="0"/>
          <w:color w:val="000000"/>
          <w:sz w:val="14"/>
        </w:rPr>
        <w:t>TRANSACTIONS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4"/>
        </w:rPr>
        <w:t>PROVIDED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GOVERNMENT</w:t>
      </w:r>
      <w:r>
        <w:rPr>
          <w:rFonts w:ascii="Times" w:hAnsi="Times" w:eastAsia="Times"/>
          <w:b w:val="0"/>
          <w:i w:val="0"/>
          <w:color w:val="000000"/>
          <w:sz w:val="14"/>
        </w:rPr>
        <w:t>MARKETABLE</w:t>
      </w:r>
      <w:r>
        <w:rPr>
          <w:rFonts w:ascii="Times" w:hAnsi="Times" w:eastAsia="Times"/>
          <w:b w:val="0"/>
          <w:i w:val="0"/>
          <w:color w:val="000000"/>
          <w:sz w:val="14"/>
        </w:rPr>
        <w:t>LAND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PROJECT</w:t>
      </w:r>
      <w:r>
        <w:rPr>
          <w:rFonts w:ascii="Times" w:hAnsi="Times" w:eastAsia="Times"/>
          <w:b w:val="0"/>
          <w:i w:val="0"/>
          <w:color w:val="000000"/>
          <w:sz w:val="14"/>
        </w:rPr>
        <w:t>COMPANY</w:t>
      </w:r>
    </w:p>
    <w:p>
      <w:pPr>
        <w:autoSpaceDN w:val="0"/>
        <w:autoSpaceDE w:val="0"/>
        <w:widowControl/>
        <w:spacing w:line="264" w:lineRule="auto" w:before="82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MARKETABLE</w:t>
      </w:r>
      <w:r>
        <w:rPr>
          <w:rFonts w:ascii="Times" w:hAnsi="Times" w:eastAsia="Times"/>
          <w:b w:val="0"/>
          <w:i w:val="0"/>
          <w:color w:val="000000"/>
          <w:sz w:val="14"/>
        </w:rPr>
        <w:t>LAND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CONDOMINIUM</w:t>
      </w:r>
      <w:r>
        <w:rPr>
          <w:rFonts w:ascii="Times" w:hAnsi="Times" w:eastAsia="Times"/>
          <w:b w:val="0"/>
          <w:i w:val="0"/>
          <w:color w:val="000000"/>
          <w:sz w:val="14"/>
        </w:rPr>
        <w:t>PARCELS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STANDING </w:t>
      </w:r>
      <w:r>
        <w:rPr>
          <w:rFonts w:ascii="Times" w:hAnsi="Times" w:eastAsia="Times"/>
          <w:b w:val="0"/>
          <w:i w:val="0"/>
          <w:color w:val="000000"/>
          <w:sz w:val="14"/>
        </w:rPr>
        <w:t>THEREON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PROMOTE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FACILITATE </w:t>
      </w:r>
      <w:r>
        <w:rPr>
          <w:rFonts w:ascii="Times" w:hAnsi="Times" w:eastAsia="Times"/>
          <w:b w:val="0"/>
          <w:i w:val="0"/>
          <w:color w:val="000000"/>
          <w:sz w:val="14"/>
        </w:rPr>
        <w:t>INTERNATIONAL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SHIPPING</w:t>
      </w:r>
      <w:r>
        <w:rPr>
          <w:rFonts w:ascii="Times" w:hAnsi="Times" w:eastAsia="Times"/>
          <w:b w:val="0"/>
          <w:i w:val="0"/>
          <w:color w:val="000000"/>
          <w:sz w:val="14"/>
        </w:rPr>
        <w:t>LOGISTIC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OFFSHORE </w:t>
      </w:r>
      <w:r>
        <w:rPr>
          <w:rFonts w:ascii="Times" w:hAnsi="Times" w:eastAsia="Times"/>
          <w:b w:val="0"/>
          <w:i w:val="0"/>
          <w:color w:val="000000"/>
          <w:sz w:val="14"/>
        </w:rPr>
        <w:t>BANKING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INFORMATION</w:t>
      </w:r>
      <w:r>
        <w:rPr>
          <w:rFonts w:ascii="Times" w:hAnsi="Times" w:eastAsia="Times"/>
          <w:b w:val="0"/>
          <w:i w:val="0"/>
          <w:color w:val="000000"/>
          <w:sz w:val="14"/>
        </w:rPr>
        <w:t>TECHNOLOGY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BUSINESS</w:t>
      </w:r>
      <w:r>
        <w:rPr>
          <w:rFonts w:ascii="Times" w:hAnsi="Times" w:eastAsia="Times"/>
          <w:b w:val="0"/>
          <w:i w:val="0"/>
          <w:color w:val="000000"/>
          <w:sz w:val="14"/>
        </w:rPr>
        <w:t>PROCESS</w:t>
      </w:r>
      <w:r>
        <w:rPr>
          <w:rFonts w:ascii="Times" w:hAnsi="Times" w:eastAsia="Times"/>
          <w:b w:val="0"/>
          <w:i w:val="0"/>
          <w:color w:val="000000"/>
          <w:sz w:val="14"/>
        </w:rPr>
        <w:t>OUTSOURCING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HEADQUARTERS 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REGIONAL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TOURISM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14"/>
        </w:rPr>
        <w:t>ANCILLARY</w:t>
      </w:r>
      <w:r>
        <w:rPr>
          <w:rFonts w:ascii="Times" w:hAnsi="Times" w:eastAsia="Times"/>
          <w:b w:val="0"/>
          <w:i w:val="0"/>
          <w:color w:val="000000"/>
          <w:sz w:val="14"/>
        </w:rPr>
        <w:t>SERVICES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ESTABLISH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4" w:lineRule="auto" w:before="80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PROMOTE</w:t>
      </w:r>
      <w:r>
        <w:rPr>
          <w:rFonts w:ascii="Times" w:hAnsi="Times" w:eastAsia="Times"/>
          <w:b w:val="0"/>
          <w:i w:val="0"/>
          <w:color w:val="000000"/>
          <w:sz w:val="14"/>
        </w:rPr>
        <w:t>URBAN</w:t>
      </w:r>
      <w:r>
        <w:rPr>
          <w:rFonts w:ascii="Times" w:hAnsi="Times" w:eastAsia="Times"/>
          <w:b w:val="0"/>
          <w:i w:val="0"/>
          <w:color w:val="000000"/>
          <w:sz w:val="14"/>
        </w:rPr>
        <w:t>AMENITY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SETTLEMENT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4"/>
        </w:rPr>
        <w:t>RESIDENTIAL</w:t>
      </w:r>
      <w:r>
        <w:rPr>
          <w:rFonts w:ascii="Times" w:hAnsi="Times" w:eastAsia="Times"/>
          <w:b w:val="0"/>
          <w:i w:val="0"/>
          <w:color w:val="000000"/>
          <w:sz w:val="14"/>
        </w:rPr>
        <w:t>COMMUNITY</w:t>
      </w:r>
      <w:r>
        <w:rPr>
          <w:rFonts w:ascii="Times" w:hAnsi="Times" w:eastAsia="Times"/>
          <w:b w:val="0"/>
          <w:i w:val="0"/>
          <w:color w:val="000000"/>
          <w:sz w:val="14"/>
        </w:rPr>
        <w:t>WITHIN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504" w:val="left"/>
          <w:tab w:pos="1796" w:val="left"/>
          <w:tab w:pos="6718" w:val="left"/>
        </w:tabs>
        <w:autoSpaceDE w:val="0"/>
        <w:widowControl/>
        <w:spacing w:line="264" w:lineRule="auto" w:before="282" w:after="0"/>
        <w:ind w:left="145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in furtherance of the Directive Principles of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enshrined in the Constitution of the Democratic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Socialist Republic of Sri Lanka, which requires the State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by means of public and private economic activity,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rapid development of the country, whilst co-ordinating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and private economic activity in the national interest,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of Sri Lanka has considered it necessary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 Special Economic Zone within which there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ease of doing business that will attract new investments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primarily to facilitate the diversification of the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to promote the inflow of foreign exchange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Zone, to generate new employment opportunities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Zone whilst facilitating the development of technical,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66" w:lineRule="auto" w:before="50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professional,  technological and entrepreneurial expertise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facilitate the promotion of urban amenity operations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such Zone, through the  settlement of  a residential </w:t>
      </w:r>
      <w:r>
        <w:rPr>
          <w:rFonts w:ascii="Times" w:hAnsi="Times" w:eastAsia="Times"/>
          <w:b w:val="0"/>
          <w:i w:val="0"/>
          <w:color w:val="000000"/>
          <w:sz w:val="20"/>
        </w:rPr>
        <w:t>community:</w:t>
      </w:r>
    </w:p>
    <w:p>
      <w:pPr>
        <w:autoSpaceDN w:val="0"/>
        <w:tabs>
          <w:tab w:pos="1410" w:val="left"/>
          <w:tab w:pos="1702" w:val="left"/>
        </w:tabs>
        <w:autoSpaceDE w:val="0"/>
        <w:widowControl/>
        <w:spacing w:line="27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has become necessary having regard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interest or in the interest of the advancement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economy,  to establish a Special Economic Zone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called “the Colombo Port City Special Economic Zone”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will be an international business and services hub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specialized infrastructure and other facilities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Zone, for the promotion and facilitation of economic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including international trade, shipping logistic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offshore banking and financial services,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technology and business process outsourcing,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headquarters operations, regional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operations, tourism, and other ancillary services:</w:t>
      </w:r>
    </w:p>
    <w:p>
      <w:pPr>
        <w:autoSpaceDN w:val="0"/>
        <w:autoSpaceDE w:val="0"/>
        <w:widowControl/>
        <w:spacing w:line="257" w:lineRule="auto" w:before="306" w:after="24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Colombo Port City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Commission Act, No.      of 2021.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4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57" w:lineRule="auto" w:before="302" w:after="246"/>
        <w:ind w:left="1728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4"/>
        </w:rPr>
        <w:t>ONE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 Special Economic Zone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called the Colombo Port City Special Economic Zone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“Colombo Port City”).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 herein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established, shall consist of the boundaries as set out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Zone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 to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There shall be established a Commission called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 Economic Commission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which shall be entrusted,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manner set out in this Act, with the administration,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</w:t>
            </w:r>
          </w:p>
        </w:tc>
      </w:tr>
      <w:tr>
        <w:trPr>
          <w:trHeight w:hRule="exact" w:val="21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and control of, all matters connected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 and other operations, in and from the Area of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Commission shall, by the name assigned to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(1), be a body corporate with perpetual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succession and a common seal and may sue and be sued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objectives and the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 as are set out in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be responsible for preparing,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developing, amending, updating, publishing and enforcing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Community Rules and Development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applicable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Colombo Port 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Commission shall,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functions, where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the respective written laws applicable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Authority, obtain the concurrence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in respect of the subjects vested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to, such Regulatory Authority and to the extent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specifically provided for in this Act: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sought shall be limited to the implementation,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of the respective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laws applicable to such Regulatory Authority.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relevant Regulatory Authority from whom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is being sought by the Commission, shall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soon as practicable in the circumstances, as a matter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priority, provide such concurrence to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52" w:lineRule="auto" w:before="48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 Nothing in this Act shall, unless otherwise specifically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this Act, be deemed to restrict in any way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vested in such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>Authority by any written law in relation to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 City.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Master Plan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Master Plan as approved by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concurrence of the President or in the event that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the Colombo Port City is assigned to a Minister,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 City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concurrence of such Minister, shall be the basis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all zoning and other physical development activities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City,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implemented.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in consultation with the Project </w:t>
      </w:r>
      <w:r>
        <w:rPr>
          <w:rFonts w:ascii="Times" w:hAnsi="Times" w:eastAsia="Times"/>
          <w:b w:val="0"/>
          <w:i w:val="0"/>
          <w:color w:val="000000"/>
          <w:sz w:val="20"/>
        </w:rPr>
        <w:t>Company, and with the concurrence of the President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event that the subject of the Colombo Port City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a Minister,  with the concurrence of such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identify any amendments to the Master Plan,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amendments are considered necessary in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in the interest of the advancement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economy, to ensure through its viability the enhancement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businesses carried on, in and from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be vested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of ensuring the due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Master Plan and the Development Control Regulations,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shall be made in terms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submit to the President 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 to such Minister, an annual progress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setting out the progress on the implementation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Master Plan.</w:t>
      </w:r>
    </w:p>
    <w:p>
      <w:pPr>
        <w:autoSpaceDN w:val="0"/>
        <w:autoSpaceDE w:val="0"/>
        <w:widowControl/>
        <w:spacing w:line="247" w:lineRule="auto" w:before="26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having consulted the Project </w:t>
      </w:r>
      <w:r>
        <w:rPr>
          <w:rFonts w:ascii="Times" w:hAnsi="Times" w:eastAsia="Times"/>
          <w:b w:val="0"/>
          <w:i w:val="0"/>
          <w:color w:val="000000"/>
          <w:sz w:val="20"/>
        </w:rPr>
        <w:t>Company, submit for the consideration of the President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that the subject of the Colombo Port City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of such Minister, its recommendations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any revision to the Master Plan, along with such annual </w:t>
      </w:r>
      <w:r>
        <w:rPr>
          <w:rFonts w:ascii="Times" w:hAnsi="Times" w:eastAsia="Times"/>
          <w:b w:val="0"/>
          <w:i w:val="0"/>
          <w:color w:val="000000"/>
          <w:sz w:val="20"/>
        </w:rPr>
        <w:t>progress report.</w:t>
      </w:r>
    </w:p>
    <w:p>
      <w:pPr>
        <w:autoSpaceDN w:val="0"/>
        <w:tabs>
          <w:tab w:pos="1484" w:val="left"/>
          <w:tab w:pos="1798" w:val="left"/>
          <w:tab w:pos="203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or in any event that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 such 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for the purposes of this section, issue such general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directions in writing to the Commission, if it is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in the national interest or in the interest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advancement of the national economy.</w:t>
      </w:r>
    </w:p>
    <w:p>
      <w:pPr>
        <w:autoSpaceDN w:val="0"/>
        <w:autoSpaceDE w:val="0"/>
        <w:widowControl/>
        <w:spacing w:line="235" w:lineRule="auto" w:before="254" w:after="0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45" w:lineRule="auto" w:before="254" w:after="194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BJECTIVES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objectives of the Commission shall be to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promote the Colombo Port City to be a leading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Economic Zone in the region and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attractive investment destination;</w:t>
      </w:r>
    </w:p>
    <w:p>
      <w:pPr>
        <w:autoSpaceDN w:val="0"/>
        <w:tabs>
          <w:tab w:pos="2818" w:val="left"/>
        </w:tabs>
        <w:autoSpaceDE w:val="0"/>
        <w:widowControl/>
        <w:spacing w:line="245" w:lineRule="auto" w:before="254" w:after="0"/>
        <w:ind w:left="25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attract enhanced foreign direct investments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country;</w:t>
      </w:r>
    </w:p>
    <w:p>
      <w:pPr>
        <w:autoSpaceDN w:val="0"/>
        <w:tabs>
          <w:tab w:pos="1452" w:val="left"/>
          <w:tab w:pos="2526" w:val="left"/>
          <w:tab w:pos="2818" w:val="left"/>
        </w:tabs>
        <w:autoSpaceDE w:val="0"/>
        <w:widowControl/>
        <w:spacing w:line="250" w:lineRule="auto" w:before="25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create a safe and conducive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and facilitate ease of doing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Colombo Port City and also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endeavour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Ease of Doing Business Index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Area of Authority of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 is maintained at a level similar to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attractive economic zones in the region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2512" w:val="left"/>
          <w:tab w:pos="281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ensure ease of transacting its business operations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administration efficiently, reliably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transparently in order to enhance investor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confidence;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432" w:val="left"/>
          <w:tab w:pos="2722" w:val="left"/>
        </w:tabs>
        <w:autoSpaceDE w:val="0"/>
        <w:widowControl/>
        <w:spacing w:line="245" w:lineRule="auto" w:before="48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encourage and promote global and regional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in international trade, shipping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logistic operations, offshore banking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information technology and business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 outsourcing, corporate headquarters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operations, regional distribution operations,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tourism and other ancillary services;</w:t>
      </w:r>
    </w:p>
    <w:p>
      <w:pPr>
        <w:autoSpaceDN w:val="0"/>
        <w:tabs>
          <w:tab w:pos="2722" w:val="left"/>
        </w:tabs>
        <w:autoSpaceDE w:val="0"/>
        <w:widowControl/>
        <w:spacing w:line="245" w:lineRule="auto" w:before="242" w:after="180"/>
        <w:ind w:left="24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and develop innovation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entrepreneurship;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2" w:right="1152" w:hanging="30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promote tourism and ancillary services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facilitating duty free shopping, entertainment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other similar facilities;</w:t>
      </w:r>
    </w:p>
    <w:p>
      <w:pPr>
        <w:autoSpaceDN w:val="0"/>
        <w:autoSpaceDE w:val="0"/>
        <w:widowControl/>
        <w:spacing w:line="238" w:lineRule="auto" w:before="240" w:after="0"/>
        <w:ind w:left="0" w:right="33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generate employment opportunities;</w:t>
      </w:r>
    </w:p>
    <w:p>
      <w:pPr>
        <w:autoSpaceDN w:val="0"/>
        <w:autoSpaceDE w:val="0"/>
        <w:widowControl/>
        <w:spacing w:line="238" w:lineRule="auto" w:before="240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sustainable development; and</w:t>
      </w:r>
    </w:p>
    <w:p>
      <w:pPr>
        <w:autoSpaceDN w:val="0"/>
        <w:tabs>
          <w:tab w:pos="2464" w:val="left"/>
          <w:tab w:pos="2722" w:val="left"/>
        </w:tabs>
        <w:autoSpaceDE w:val="0"/>
        <w:widowControl/>
        <w:spacing w:line="245" w:lineRule="auto" w:before="240" w:after="18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promote urban amenity operations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of a residential community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Area of Authority of 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in furtherance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interest or the interest of the advancement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economy, exercise, perform and discharge,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as are set out below: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11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issue or grant a registration, licence, authorisation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approval to engage in business, in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facilitate businesses and investments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autoSpaceDE w:val="0"/>
        <w:widowControl/>
        <w:spacing w:line="245" w:lineRule="auto" w:before="242" w:after="4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and exercise overall regulatory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 and control over all investments and </w:t>
      </w:r>
      <w:r>
        <w:rPr>
          <w:rFonts w:ascii="Times" w:hAnsi="Times" w:eastAsia="Times"/>
          <w:b w:val="0"/>
          <w:i w:val="0"/>
          <w:color w:val="000000"/>
          <w:sz w:val="20"/>
        </w:rPr>
        <w:t>businesses in and from the Area of Authority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in terms of this Act,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concurrence, of the relevant Regulatory Authority,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Commission considers necessary: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396" w:val="left"/>
          <w:tab w:pos="2596" w:val="left"/>
        </w:tabs>
        <w:autoSpaceDE w:val="0"/>
        <w:widowControl/>
        <w:spacing w:line="262" w:lineRule="auto" w:before="49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Regulatory Authority sought shall be limited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implementation,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of the respective written laws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applicable to such authority;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9" w:lineRule="auto" w:before="25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lease, subject to the provisions of this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applicable written laws,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in terms of this Act;</w:t>
      </w:r>
    </w:p>
    <w:p>
      <w:pPr>
        <w:autoSpaceDN w:val="0"/>
        <w:tabs>
          <w:tab w:pos="2044" w:val="left"/>
          <w:tab w:pos="2398" w:val="left"/>
        </w:tabs>
        <w:autoSpaceDE w:val="0"/>
        <w:widowControl/>
        <w:spacing w:line="259" w:lineRule="auto" w:before="27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lease, subject to the provisions of this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applicable written laws, Project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 Company which holds Master Leases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thereto;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 or transfer on freehold basis,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other applicable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laws, condominium parcels standing on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Marketable Land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vested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investor or developer,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lease or transfer on freehold basis,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and other applicable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laws, condominium parcels standing on Project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Marketable Land situated within the Area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 and vested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in terms of this Act, together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Project Company which holds Master Leases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thereto;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7" w:lineRule="auto" w:before="484" w:after="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the Single Window Investment Facilitator while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the sole point of contact to inuesfors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promote the ease of doing business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expeditious facilitation and  issuance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registrations, licences, authorisations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approvals required for engaging in business in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Area of Authority of the Colombo Port City,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so required by the respective written laws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applicable to such Regulatory Authority;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0" w:lineRule="auto" w:before="248" w:after="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function as the Single Window Investment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Facilitator, and evaluate, make recommendations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approve or facilitate the approvals as set out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proposals submitted to the Commission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engaging in business in and from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Colombo Port City, in terms of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 of this Act;</w:t>
            </w:r>
          </w:p>
        </w:tc>
      </w:tr>
    </w:tbl>
    <w:p>
      <w:pPr>
        <w:autoSpaceDN w:val="0"/>
        <w:tabs>
          <w:tab w:pos="2002" w:val="left"/>
          <w:tab w:pos="2302" w:val="left"/>
        </w:tabs>
        <w:autoSpaceDE w:val="0"/>
        <w:widowControl/>
        <w:spacing w:line="250" w:lineRule="auto" w:before="194" w:after="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plan, issue and monitor compliance,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of all other permits, clearances, work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permits and such other approvals as may be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engage in development activities, operate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businesses, shopping, entertainment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gaming activities and such other facilities, to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commercial residential facilities, in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Area of Authority of  the Colombo 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City;</w:t>
            </w:r>
          </w:p>
        </w:tc>
      </w:tr>
    </w:tbl>
    <w:p>
      <w:pPr>
        <w:autoSpaceDN w:val="0"/>
        <w:tabs>
          <w:tab w:pos="2002" w:val="left"/>
          <w:tab w:pos="2302" w:val="left"/>
        </w:tabs>
        <w:autoSpaceDE w:val="0"/>
        <w:widowControl/>
        <w:spacing w:line="252" w:lineRule="auto" w:before="19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develop and approve environmental standards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monitor and execute environmental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improvements as may be required within the Area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autoSpaceDE w:val="0"/>
        <w:widowControl/>
        <w:spacing w:line="245" w:lineRule="auto" w:before="226" w:after="4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ensure that the implementation of development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work, (inclusive of the construction,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provisions of Part X of this Act,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parcels), activities and services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City, are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3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164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3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carried out in compliance with the Master Plan,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Development Control Regulations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prescribed, subject to any directions as may be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President or in the event that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 is assigned to a Minister,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Minister;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39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enter into contracts with any person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1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85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202" w:hanging="37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co-operate and enter into agreements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 financial and business centres,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regulators and other bodies, institutions,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organisations, and persons, for the achievement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objectives and the exercise,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5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charge fees and other charges as may be determined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 for services and facilities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directly by the Commission or through the Estate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Manager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55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impose conditions or requirements and issue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directions in relation to any service or facility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by the Commission or through the Estate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Manager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</w:tc>
      </w:tr>
    </w:tbl>
    <w:p>
      <w:pPr>
        <w:autoSpaceDN w:val="0"/>
        <w:autoSpaceDE w:val="0"/>
        <w:widowControl/>
        <w:spacing w:line="245" w:lineRule="auto" w:before="148" w:after="156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identify local assessment rates and any other levies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as authorised by this Act, at rates as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83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3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facilitate the establishment and operation,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Area of Authority of the Colombo Port City,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stock, precious metal or commodity, exchange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market, to be operated by authorised persons,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trade in any designated foreign currency,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terms, conditions and procedures as may be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69" w:lineRule="auto" w:before="502" w:after="0"/>
        <w:ind w:left="2302" w:right="2516" w:hanging="31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call for documents or information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required, in respect of any application made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person to the Commission, for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as an authorised person;</w:t>
      </w:r>
    </w:p>
    <w:p>
      <w:pPr>
        <w:autoSpaceDN w:val="0"/>
        <w:tabs>
          <w:tab w:pos="1988" w:val="left"/>
          <w:tab w:pos="2302" w:val="left"/>
        </w:tabs>
        <w:autoSpaceDE w:val="0"/>
        <w:widowControl/>
        <w:spacing w:line="269" w:lineRule="auto" w:before="30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amend, transfer, assign, renew or accept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surrender of, any registration, licence, authorisation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approval, at the request of an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69" w:lineRule="auto" w:before="30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amend, cancel, suspend or revoke any registration,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approval granted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the event of a material default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breach by an authorised person;</w:t>
      </w:r>
    </w:p>
    <w:p>
      <w:pPr>
        <w:autoSpaceDN w:val="0"/>
        <w:autoSpaceDE w:val="0"/>
        <w:widowControl/>
        <w:spacing w:line="257" w:lineRule="auto" w:before="310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prepare, develop, amend, update, publish and </w:t>
      </w:r>
      <w:r>
        <w:rPr>
          <w:rFonts w:ascii="Times" w:hAnsi="Times" w:eastAsia="Times"/>
          <w:b w:val="0"/>
          <w:i w:val="0"/>
          <w:color w:val="000000"/>
          <w:sz w:val="20"/>
        </w:rPr>
        <w:t>enforce all Community Rules and Development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42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Regulations as may be prescribed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applicability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310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formulation of regulations on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be prescribed in terms of this Act;</w:t>
      </w:r>
    </w:p>
    <w:p>
      <w:pPr>
        <w:autoSpaceDN w:val="0"/>
        <w:tabs>
          <w:tab w:pos="1928" w:val="left"/>
          <w:tab w:pos="2302" w:val="left"/>
        </w:tabs>
        <w:autoSpaceDE w:val="0"/>
        <w:widowControl/>
        <w:spacing w:line="274" w:lineRule="auto" w:before="31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rules and codes in respect of matters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 and specify procedures and standards,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directions and guidelines as may be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due administration and management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of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applicable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autoSpaceDE w:val="0"/>
        <w:widowControl/>
        <w:spacing w:line="264" w:lineRule="auto" w:before="308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facilitate the expeditious resolution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dispute involving an authorised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as provided for in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50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make recommendations relating to 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formulation to the President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 to such Minister, on any matter pertaining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Area of Authority of the Colombo Port City;</w:t>
      </w:r>
    </w:p>
    <w:p>
      <w:pPr>
        <w:autoSpaceDN w:val="0"/>
        <w:tabs>
          <w:tab w:pos="2082" w:val="left"/>
          <w:tab w:pos="2398" w:val="left"/>
        </w:tabs>
        <w:autoSpaceDE w:val="0"/>
        <w:widowControl/>
        <w:spacing w:line="250" w:lineRule="auto" w:before="240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submit reports on any specific matter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requested by the President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subject of the Colombo Port City is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Minister, by such Minister;</w:t>
      </w:r>
    </w:p>
    <w:p>
      <w:pPr>
        <w:autoSpaceDN w:val="0"/>
        <w:autoSpaceDE w:val="0"/>
        <w:widowControl/>
        <w:spacing w:line="247" w:lineRule="auto" w:before="240" w:after="6"/>
        <w:ind w:left="2398" w:right="242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submit to the President or in the event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Colombo Port City is assigned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to such Minister, and 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Finance, an annual report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operations, income and expenditure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to be placed before Parliament;</w:t>
            </w:r>
          </w:p>
        </w:tc>
      </w:tr>
    </w:tbl>
    <w:p>
      <w:pPr>
        <w:autoSpaceDN w:val="0"/>
        <w:tabs>
          <w:tab w:pos="1946" w:val="left"/>
          <w:tab w:pos="2398" w:val="left"/>
        </w:tabs>
        <w:autoSpaceDE w:val="0"/>
        <w:widowControl/>
        <w:spacing w:line="250" w:lineRule="auto" w:before="19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appoint, remove and exercise disciplinary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over, the Director-General and determine the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his service including the salary,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other allowances,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or in the event that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Minister and to remunerate the Director-General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 of the Commission;</w:t>
      </w:r>
    </w:p>
    <w:p>
      <w:pPr>
        <w:autoSpaceDN w:val="0"/>
        <w:tabs>
          <w:tab w:pos="1962" w:val="left"/>
          <w:tab w:pos="2398" w:val="left"/>
        </w:tabs>
        <w:autoSpaceDE w:val="0"/>
        <w:widowControl/>
        <w:spacing w:line="250" w:lineRule="auto" w:before="25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appoint and dismiss and exercise disciplinary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over the staff of the Commission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terms and conditions of their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their salaries, wages and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allowances,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autoSpaceDN w:val="0"/>
        <w:autoSpaceDE w:val="0"/>
        <w:widowControl/>
        <w:spacing w:line="247" w:lineRule="auto" w:before="240" w:after="0"/>
        <w:ind w:left="2398" w:right="2422" w:hanging="45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engage the services of consultants or advisors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necessary to assist the Commission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in such manner and at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302" w:val="left"/>
        </w:tabs>
        <w:autoSpaceDE w:val="0"/>
        <w:widowControl/>
        <w:spacing w:line="271" w:lineRule="auto" w:before="50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as may be determined by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consultation with the President or in event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Colombo Port City is assignet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with such Minister and remunerate them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 of the Fund of the Commission;</w:t>
      </w:r>
    </w:p>
    <w:p>
      <w:pPr>
        <w:autoSpaceDN w:val="0"/>
        <w:autoSpaceDE w:val="0"/>
        <w:widowControl/>
        <w:spacing w:line="266" w:lineRule="auto" w:before="292" w:after="0"/>
        <w:ind w:left="2302" w:right="251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hold, take on lease or rent in the name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any office and other space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operational or administrative purposes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Commission;</w:t>
      </w:r>
    </w:p>
    <w:p>
      <w:pPr>
        <w:autoSpaceDN w:val="0"/>
        <w:tabs>
          <w:tab w:pos="1898" w:val="left"/>
          <w:tab w:pos="2302" w:val="left"/>
        </w:tabs>
        <w:autoSpaceDE w:val="0"/>
        <w:widowControl/>
        <w:spacing w:line="269" w:lineRule="auto" w:before="30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manage the Fund of the Commission,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investments, operate and maintain bank accounts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 funds subject to such regulations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in terms of this Act, and to approve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 the annual budget of the Commission;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69" w:lineRule="auto" w:before="300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regulate gaming activities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 and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make regulations for the management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activities;</w:t>
      </w:r>
    </w:p>
    <w:p>
      <w:pPr>
        <w:autoSpaceDN w:val="0"/>
        <w:tabs>
          <w:tab w:pos="1854" w:val="left"/>
          <w:tab w:pos="2302" w:val="left"/>
        </w:tabs>
        <w:autoSpaceDE w:val="0"/>
        <w:widowControl/>
        <w:spacing w:line="274" w:lineRule="auto" w:before="30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delegate or assign to the company incorporated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Companies Act, No. 7 of 2007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the Estate Manager in terms of section 59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such functions as are connected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subjects of condominium management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apartment ownership or any other assigned function,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be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6" w:lineRule="auto" w:before="300" w:after="0"/>
        <w:ind w:left="2302" w:right="2516" w:hanging="40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generally, to do all other acts and things, incidental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or consequential upon,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vested in, assigned or delegated to the Commission</w:t>
      </w:r>
    </w:p>
    <w:p>
      <w:pPr>
        <w:autoSpaceDN w:val="0"/>
        <w:tabs>
          <w:tab w:pos="2302" w:val="left"/>
        </w:tabs>
        <w:autoSpaceDE w:val="0"/>
        <w:widowControl/>
        <w:spacing w:line="281" w:lineRule="auto" w:before="40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7" w:lineRule="auto" w:before="52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(2) In the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powers, duties and functions as set out in subsection (1), the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Commission shall, when engaging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promotional activities in relation to the Colombo Port City,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to the greatest extent possible, a domestic content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documentaries, preparation of content,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designing and information technology support, and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of local aptitude and skills in such promotional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activities.</w:t>
      </w:r>
    </w:p>
    <w:p>
      <w:pPr>
        <w:autoSpaceDN w:val="0"/>
        <w:tabs>
          <w:tab w:pos="3856" w:val="left"/>
        </w:tabs>
        <w:autoSpaceDE w:val="0"/>
        <w:widowControl/>
        <w:spacing w:line="264" w:lineRule="auto" w:before="34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76" w:lineRule="auto" w:before="378" w:after="314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FFAIRS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not less than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five members and not more than seven members, who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appointed by the President. In making such appointments,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consideration shall be afforded to ensure that such members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 relevant knowledge, expertise and experience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300" w:lineRule="auto" w:before="36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or international recognition, in the fields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Investment, Finance, Law, Information Technology,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Engineering, Business or Accountancy. The President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one member from amongst such members,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Chairperson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374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appointing the members of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shall be afforded to ensure that the composition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is representative, in terms of knowledge,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expertise and experience and national or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recognition.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7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5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 and members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1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unless such person earlier vacates office by </w:t>
      </w:r>
      <w:r>
        <w:rPr>
          <w:rFonts w:ascii="Times" w:hAnsi="Times" w:eastAsia="Times"/>
          <w:b w:val="0"/>
          <w:i w:val="0"/>
          <w:color w:val="000000"/>
          <w:sz w:val="20"/>
        </w:rPr>
        <w:t>death, resignation or removal under subsection (3)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or members of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eligible for re-appointment unless any such person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appointment,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removed from office under subsection (3)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hereunder.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&amp;c,.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Chairperson or member of the Commission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1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 from their office by a written communication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in the event that the subject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to such 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regard and such resignation shall take effect on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being accepted by the President or such Minister.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30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President may remove the Chairperson or a </w:t>
      </w:r>
      <w:r>
        <w:rPr>
          <w:rFonts w:ascii="Times" w:hAnsi="Times" w:eastAsia="Times"/>
          <w:b w:val="0"/>
          <w:i w:val="0"/>
          <w:color w:val="000000"/>
          <w:sz w:val="20"/>
        </w:rPr>
        <w:t>member of the Commission, from office,-</w:t>
      </w:r>
    </w:p>
    <w:p>
      <w:pPr>
        <w:autoSpaceDN w:val="0"/>
        <w:autoSpaceDE w:val="0"/>
        <w:widowControl/>
        <w:spacing w:line="257" w:lineRule="auto" w:before="302" w:after="0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written notice, if the Chairperson or any member </w:t>
      </w:r>
      <w:r>
        <w:rPr>
          <w:rFonts w:ascii="Times" w:hAnsi="Times" w:eastAsia="Times"/>
          <w:b w:val="0"/>
          <w:i w:val="0"/>
          <w:color w:val="000000"/>
          <w:sz w:val="20"/>
        </w:rPr>
        <w:t>becomes incapable due to ill-health, of effectively</w:t>
      </w:r>
    </w:p>
    <w:p>
      <w:pPr>
        <w:autoSpaceDN w:val="0"/>
        <w:tabs>
          <w:tab w:pos="2302" w:val="left"/>
        </w:tabs>
        <w:autoSpaceDE w:val="0"/>
        <w:widowControl/>
        <w:spacing w:line="259" w:lineRule="auto" w:before="4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performing the duties of his office;</w:t>
      </w:r>
    </w:p>
    <w:p>
      <w:pPr>
        <w:autoSpaceDN w:val="0"/>
        <w:autoSpaceDE w:val="0"/>
        <w:widowControl/>
        <w:spacing w:line="266" w:lineRule="auto" w:before="284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immediate effect, if the Chairperson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has since being so appointed, been declared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bankrupt or been convicted of a criminal offence, by </w:t>
      </w:r>
      <w:r>
        <w:rPr>
          <w:rFonts w:ascii="Times" w:hAnsi="Times" w:eastAsia="Times"/>
          <w:b w:val="0"/>
          <w:i w:val="0"/>
          <w:color w:val="000000"/>
          <w:sz w:val="20"/>
        </w:rPr>
        <w:t>a court of competent jurisdiction; or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71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being satisfied, upon consideration of representations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that the Chairperson or any member is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fraud, grave misconduct or gross negligence,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warrants his removal from office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 effect.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50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the vacation of office by the Chairperson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as the case may be, of the Commission, by death,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removal, the President such Minister,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for the unexpired period of the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of the Chairperson or the member who so vacated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2" w:after="26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or a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is temporarily unable to discharge the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his office for a considerable period on account of ill-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health, absence from Sri Lanka or any other cause,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 appoint another member to act in place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Chairperson or a person as a member, during the absence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Chairperson or such member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quorum for a meeting of the Commission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five members. The meetings of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presided over by the Chairperson of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1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absence of the Chairperson from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meeting shall be chaired by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elected by the members present.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questions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and voting at such meeting.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vote, have a casting vote.</w:t>
      </w:r>
    </w:p>
    <w:p>
      <w:pPr>
        <w:autoSpaceDN w:val="0"/>
        <w:autoSpaceDE w:val="0"/>
        <w:widowControl/>
        <w:spacing w:line="235" w:lineRule="auto" w:before="32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Commission may be held either–</w:t>
      </w:r>
    </w:p>
    <w:p>
      <w:pPr>
        <w:autoSpaceDN w:val="0"/>
        <w:autoSpaceDE w:val="0"/>
        <w:widowControl/>
        <w:spacing w:line="271" w:lineRule="auto" w:before="320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54" w:lineRule="auto" w:before="48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means of audio-visual communication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autoSpaceDE w:val="0"/>
        <w:widowControl/>
        <w:spacing w:line="252" w:lineRule="auto" w:before="256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may make rules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 and the procedure to be followed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thereat and the Community Rules as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guidance of the Commission in its day to day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Area of Authority of the Colombo Port City.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 act 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 or proceeding of the Commission shall be,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be deemed to be, invalid by reason only of the existence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vacancy among its members or any defect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</w:tbl>
    <w:p>
      <w:pPr>
        <w:autoSpaceDN w:val="0"/>
        <w:autoSpaceDE w:val="0"/>
        <w:widowControl/>
        <w:spacing w:line="266" w:lineRule="auto" w:before="12" w:after="9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reason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vacancy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defect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a member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remuneration of the Chairperson and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 shall be as may be determined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members</w:t>
            </w:r>
          </w:p>
        </w:tc>
      </w:tr>
      <w:tr>
        <w:trPr>
          <w:trHeight w:hRule="exact" w:val="4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Chairperson or any other member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if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who, whether directly or indirectly, has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member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in an authorised person, shall forthwith inform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Director-General in writing of the nature and extent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 in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interest.  Such member shall not thereafter participate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person to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 on any decision directly or indirectly relating to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has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been issued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If the Chairperson or any other member of the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who has, whether directly or indirectly,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an authorised person, participates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 in any decision, such decision shall be voidable.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be charged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management of the affairs of the Commission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manage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Fund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due operation and management of the Fund established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section 23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discharge of the functions under this Act,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make investments, operate and maintain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accounts and borrow funds as provided for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subject to such regulations as may be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approve and manage the annual budget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2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financial year of the Commission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>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accounts of the Commission shall be audited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annually by a qualified auditor in terms of Article 154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 For the purposes of this section, the qualified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so appointed may be an international firm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accountants.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final Audit Report shall be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or in the event that the subject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is assigned to a Minister, to such Minister,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maintain books, registers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records of minutes, accounts, cash securities, vouchers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documents in compliance with the applicable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Financial Reporting Standards.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9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Commission shall prepare annually a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in compliance with International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Reporting Standards. The Commission shall also appoint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an international firm of accountants to audit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on its financial statement and state whether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opinion, the financial statement so audited provides a 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fair view of the financial affairs of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where so required, call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reports as it may deem necessary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call for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delegate such of its powers,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under this Act, as the Commission may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powers,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determine, either to the Director-General, to any officer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or any person holding a position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responsibility employed by the Commission, and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Director-General, officer of the Commission or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a position of responsibility employed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exercise, perform and discharge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delegated powers, duties and functions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and supervision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establish such number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units within the Commission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efficient exercise, performance and discharge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functions, in terms of this Act.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Director-General may, with the approval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Commission, delegate in writing to any administrative unit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employee of the Commission, such of the powers, duties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functions of the Director-General as may be considered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from time to time, and any such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>unit or employee to whom any such powers, duties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are delegated, shall be responsible for the same,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exercise them subject to the direction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supervision of the Commission or the Director-General.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its officers and employees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Commission,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liable for any act done or purported to be done or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its officers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omission made, in good faith during the exercise,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or discharge of its or their powers, duties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provided that such immunity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liable for acts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extend to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done in good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faith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liability for a criminal offence under any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done in contravention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or any other applicable written law,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regulations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expense incurred by the Commission in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proceeding brought by or against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incurred by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any court or the International Commercial Dispute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Centre established in terms of this Act, or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any suit or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body shall be paid out of the Fund of the Commission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any costs paid to, or recovered by the Commission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such suit or proceeding, shall be credited to the Fund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expense incurred by any member, officer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Commission in any suit or proceeding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incurred by a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member,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brought against such person before any court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officer, &amp;c,.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Commercial Dispute Resolution Centre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in terms of this Act, or such other body in respect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act which is done, or is purported to be done, in terms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any suit 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or on the direction of the Commission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out of the Fund of the Commission and any costs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or recovered by, the Commission in any such suit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proceeding, shall be credited to the Fund of the Commission:</w:t>
      </w:r>
    </w:p>
    <w:p>
      <w:pPr>
        <w:autoSpaceDN w:val="0"/>
        <w:autoSpaceDE w:val="0"/>
        <w:widowControl/>
        <w:spacing w:line="245" w:lineRule="auto" w:before="25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court or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Dispute Resolution Centre or such other body, </w:t>
      </w:r>
      <w:r>
        <w:rPr>
          <w:rFonts w:ascii="Times" w:hAnsi="Times" w:eastAsia="Times"/>
          <w:b w:val="0"/>
          <w:i w:val="0"/>
          <w:color w:val="000000"/>
          <w:sz w:val="20"/>
        </w:rPr>
        <w:t>holds that such act was not done in good faith, such expense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paid out of the Fund of the Commission shall be recovered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such person and be credited to the Fund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35" w:lineRule="auto" w:before="254" w:after="0"/>
        <w:ind w:left="0" w:right="4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54" w:after="184"/>
        <w:ind w:left="0" w:right="3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UND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have its own Fund.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5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into the Fund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1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sum of Sri Lanka Rupees four hundred million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the initial contribution payable by the Project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to the Fund of the Commission, 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the  Commission discharging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functions of the investment facilitator </w:t>
            </w: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>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33D3B"/>
                <w:sz w:val="20"/>
              </w:rPr>
              <w:t xml:space="preserve">Colombo Port City,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sum shall be used by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to defray initial setting up and</w:t>
            </w:r>
          </w:p>
        </w:tc>
      </w:tr>
      <w:tr>
        <w:trPr>
          <w:trHeight w:hRule="exact" w:val="2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operational expenditure of  the Commission,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international promotional expenditure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Colombo Port City and Sri Lanka and such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expenses as may be incurred by the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in terms of this Act;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of money equivalent to 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</w:tr>
      <w:tr>
        <w:trPr>
          <w:trHeight w:hRule="exact" w:val="2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received from any lease of Project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Marketable Land situated within 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City, 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of the Commission discharging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2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functions of the investment facilitator in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relation to Marketable Land situated within 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executed from the date of commencement of this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 ending on June 30, 2028, after deducting</w:t>
            </w:r>
          </w:p>
        </w:tc>
      </w:tr>
      <w:tr>
        <w:trPr>
          <w:trHeight w:hRule="exact" w:val="2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therefrom, the initial contribution made by 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 Company in terms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above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any taxes as may be payable thereon which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shall be used by the Commission to defray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Commission in terms</w:t>
            </w:r>
          </w:p>
        </w:tc>
      </w:tr>
      <w:tr>
        <w:trPr>
          <w:trHeight w:hRule="exact" w:val="2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as set out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(the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having remitted the entire balance of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so received to the Project Company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 to the execution of Indentures of lease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Project Company Land);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sums of money equivalent to one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percentum</w:t>
            </w:r>
          </w:p>
        </w:tc>
      </w:tr>
      <w:tr>
        <w:trPr>
          <w:trHeight w:hRule="exact" w:val="2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all sums received from July 1, 2023 and ending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June 30, 2028, from any lease of Government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Marketable Land situated within the Area of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City, retained by</w:t>
            </w:r>
          </w:p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Commission, as a service fee, to defray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the Commission for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promotional expenditure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2" w:lineRule="auto" w:before="48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and Sri Lanka, (the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remitted the entire balance of all sums so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to the Consolidated Fund, simultaneous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execution of the respective Indentures of Lease,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sums will form part of Government Revenue);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sums of money as may be received by the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local assessment rates and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levies imposed  by the Commission 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as prescribed within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(which sums shall be credited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Consolidated Fund on a quarterly basis, and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form part of Government Revenue);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received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by way of fees or charges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 be imposed by the Commission or the Estate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Manager, for services or facilities provided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decided by the Commission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or discharge of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assigned to the Commission or the Estate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Manager, in terms of this Act;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grants, donations, gifts or bequests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legitimate source whatsoever, whether domestic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as shall be received by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the Department of External Resources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General Treasury;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6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borrowed by the Commission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regulations which shall be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purpose;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sums of money as may accrue to the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powers, duties and functions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48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of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required in order to defray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incurred by the Commission,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its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this Act, while ensuring that-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54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limitations set out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correlated to the achievement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objectives of the Commission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promotional activities,  are adhered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balance to be remitted to the Project Company under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so remitted; and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funds required to be credited to the Consolidated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Fund in terms of the provisions of this Act, are so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1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Fund of the Commission shall be audited annually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in terms of Article 154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Constitution. For the purposes of this section, the qualified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 so appointed may be an international firm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accountants.</w:t>
      </w:r>
    </w:p>
    <w:p>
      <w:pPr>
        <w:autoSpaceDN w:val="0"/>
        <w:autoSpaceDE w:val="0"/>
        <w:widowControl/>
        <w:spacing w:line="250" w:lineRule="auto" w:before="262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final audit report shall be submitted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President, or in the event that the subject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is assigned to a Minister, to such Minister, to be </w:t>
      </w:r>
      <w:r>
        <w:rPr>
          <w:rFonts w:ascii="Times" w:hAnsi="Times" w:eastAsia="Times"/>
          <w:b w:val="0"/>
          <w:i w:val="0"/>
          <w:color w:val="000000"/>
          <w:sz w:val="20"/>
        </w:rPr>
        <w:t>tabled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7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It is hereby noted that the Commission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estimated to be self-sustainable by July 1, 2028.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purposes of subsection (2), when carrying out </w:t>
      </w:r>
      <w:r>
        <w:rPr>
          <w:rFonts w:ascii="Times" w:hAnsi="Times" w:eastAsia="Times"/>
          <w:b w:val="0"/>
          <w:i w:val="0"/>
          <w:color w:val="000000"/>
          <w:sz w:val="20"/>
        </w:rPr>
        <w:t>international promotional activities of the Colombo 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City and Sri Lanka, and incurring related expenditure,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ensure the involvement of both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international and local expertise and aptitude.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374" w:lineRule="auto" w:before="486" w:after="206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in consultation with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approval of, the President, appoint a suitable person,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Director-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possessing such qualifications and experience and local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exposure to be the Director-General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Act referred to as the “Director-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General”).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Director-General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Director-General shall be appointed for a term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from the date of appointment on such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may be determined by the Commission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and with the approval of the President.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 - General shall be eligible for reappointment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removed from office in terms of subsection (6)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Director-General shall, subject to the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control of the Commission,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conduct of all affairs of the Commission.</w:t>
      </w:r>
    </w:p>
    <w:p>
      <w:pPr>
        <w:autoSpaceDN w:val="0"/>
        <w:autoSpaceDE w:val="0"/>
        <w:widowControl/>
        <w:spacing w:line="250" w:lineRule="auto" w:before="24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Director-General shall be paid such remuneration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Commission,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President.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may, in consultation and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President, for reasons assigned, remove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Director-General from office.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6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Director-General may resign from his office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communication in that regard addressed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to the President, and such resignation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 effect on it being accepted by the President.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8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provisions of subsection (3) of section 9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in relation to the removal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 -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Director-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to-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establish and manage a dedicated Secretariat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Director-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and to support and assist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conduct the day-to-day management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of the affairs of the Commission;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254" w:after="0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manage human resources and related services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assigned or delegated by the Commission;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prepare the annual budget of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Commission, and forward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to the President for his approval in consultation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recommend to the Commission the fees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charges to be imposed for the services and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Commission including for the issue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 grant of a registration, licence, authorisation,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permit, certificate and such other approval,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required;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2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recommend to the Commission the renewal,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suspension, revocation, cancellation or termination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registration, licence, authorisation, permit,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and such other approval issued or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in terms of this Act;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carry  out  any  act  as  may  be  required  in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functions as the Director - General;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8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perform such other functions as may be assigned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by the Commission.</w:t>
      </w:r>
    </w:p>
    <w:p>
      <w:pPr>
        <w:autoSpaceDN w:val="0"/>
        <w:autoSpaceDE w:val="0"/>
        <w:widowControl/>
        <w:spacing w:line="235" w:lineRule="auto" w:before="230" w:after="170"/>
        <w:ind w:left="0" w:right="4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PPLICATION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PPROVAL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UTHORISED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GREEMENT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EQUIRED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IGNED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INGLE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INDOW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NVESTMENT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ACILITATION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ITIZENS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NGAGING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4"/>
        </w:rPr>
        <w:t>URCHASING</w:t>
      </w:r>
      <w:r>
        <w:rPr>
          <w:rFonts w:ascii="Times" w:hAnsi="Times" w:eastAsia="Times"/>
          <w:b w:val="0"/>
          <w:i w:val="0"/>
          <w:color w:val="000000"/>
          <w:sz w:val="20"/>
        </w:rPr>
        <w:t>,  L</w:t>
      </w:r>
      <w:r>
        <w:rPr>
          <w:rFonts w:ascii="Times" w:hAnsi="Times" w:eastAsia="Times"/>
          <w:b w:val="0"/>
          <w:i w:val="0"/>
          <w:color w:val="000000"/>
          <w:sz w:val="14"/>
        </w:rPr>
        <w:t>EASING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R</w:t>
      </w:r>
      <w:r>
        <w:rPr>
          <w:rFonts w:ascii="Times" w:hAnsi="Times" w:eastAsia="Times"/>
          <w:b w:val="0"/>
          <w:i w:val="0"/>
          <w:color w:val="000000"/>
          <w:sz w:val="14"/>
        </w:rPr>
        <w:t>ENTING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ROPERTY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TILISING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ACILITIES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other than an authorised person in terms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not be permitted to engage in business,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to be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from the Area of Authority of the Colombo Port City.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 to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In the case of a person intending to engage in business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and from the Area of Authority of the Colombo Port City,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licence issued by the Commission under this Part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be required for an applicant to be qualified as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and to be permitted to engage in  business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and from the Area of Authority of the Colombo Port City.</w:t>
      </w:r>
    </w:p>
    <w:p>
      <w:pPr>
        <w:autoSpaceDN w:val="0"/>
        <w:autoSpaceDE w:val="0"/>
        <w:widowControl/>
        <w:spacing w:line="235" w:lineRule="auto" w:before="2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In the case of a company intending to engage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in and from the Area of Authority of the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City–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7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license issued by the Commission under this 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this Act;  and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3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Certificate of Registration issued under Part VII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for an applicant to be qualified as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be permitted to engage in business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from the Area of Authority of the Colombo Port City.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3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case of a company intending to engage in </w:t>
      </w:r>
      <w:r>
        <w:rPr>
          <w:rFonts w:ascii="Times" w:hAnsi="Times" w:eastAsia="Times"/>
          <w:b w:val="0"/>
          <w:i w:val="0"/>
          <w:color w:val="000000"/>
          <w:sz w:val="20"/>
        </w:rPr>
        <w:t>offshore banking business-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45" w:lineRule="auto" w:before="60" w:after="0"/>
              <w:ind w:left="21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license issued by the Commission under this Part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48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Certificate of Registration issued under Part VII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p>
      <w:pPr>
        <w:autoSpaceDN w:val="0"/>
        <w:autoSpaceDE w:val="0"/>
        <w:widowControl/>
        <w:spacing w:line="235" w:lineRule="auto" w:before="254" w:after="0"/>
        <w:ind w:left="19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 license issued under Part VIII of this Act,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194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for an applicant to be qualified as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and to be permitted to engage in offshore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application for a registration, licence,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 as may be required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business in and from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or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in terms of this Act, shall be made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in such form and manner, and on payment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applicable fee for obtaining a registration, licence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approval, as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approval, as shall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to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Every application shall be accompanied by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information, documents and a non-refundable processing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fee, as may be determined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application shall specify the total value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foreign direct investment, to be made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 other than Sri Lanka Rupees,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also be set out in the relevant agreement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by the Commission and the authorised 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section 32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 foreign currency deposit in an account maintained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operated in Sri Lanka, in any licensed commercial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licensed specialised bank within the meaning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Act and no foreign currency raised through a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loan obtained from any such licensed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or licensed specialised bank, shall be used by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person for the purpose of such investment, 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City.  As such,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provisions of subsection (5) of this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section 39 of this Act, all investments made to carry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9" w:lineRule="auto" w:before="49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shall, in the interest of national economy, be raised </w:t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Any person or company, to whom the restrictions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Land (Restrictions on Alienation) Act, No.</w:t>
      </w:r>
    </w:p>
    <w:p>
      <w:pPr>
        <w:autoSpaceDN w:val="0"/>
        <w:tabs>
          <w:tab w:pos="1452" w:val="left"/>
          <w:tab w:pos="1798" w:val="left"/>
        </w:tabs>
        <w:autoSpaceDE w:val="0"/>
        <w:widowControl/>
        <w:spacing w:line="269" w:lineRule="auto" w:before="3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38 of 2014 do not apply, and who  has leased land as permitted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section 38 or section 39 of this Act, may along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investor or a consortium of investors,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business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in any designated foreign currency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in Sri Lanka Rupees, on the basis that the value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so leased  forms part of such investment.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grant such approval on the basis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or any other financial benefit on such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in a designated foreign currency other than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Rupees, subject to such other conditions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prescribed: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90" w:after="23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the event a dividend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benefit  accrues to such person or company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five years from the date of the respective 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for in Sri Lanka Rupees under section 39 of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required to remit such dividend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financial benefit to a Resident Foreign 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operated and maintained in the name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company that paid for the lease in Sri Lanka Rupees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39, in Sri Lanka outside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call for any further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documents as may be required with regard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call for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further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application made in terms of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27 and the applicant shall submit such information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within such period of time as may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 and communicated to the applicant.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74" w:after="17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registration, licence, authorisation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issued or granted by the Commission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2" w:val="left"/>
              </w:tabs>
              <w:autoSpaceDE w:val="0"/>
              <w:widowControl/>
              <w:spacing w:line="245" w:lineRule="auto" w:before="60" w:after="0"/>
              <w:ind w:left="2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in such form as may be determined by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granted on payment of a fee in such amount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prescribed by taking into consideration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inter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type of business for which the same is being </w:t>
      </w:r>
      <w:r>
        <w:rPr>
          <w:rFonts w:ascii="Times" w:hAnsi="Times" w:eastAsia="Times"/>
          <w:b w:val="0"/>
          <w:i w:val="0"/>
          <w:color w:val="000000"/>
          <w:sz w:val="20"/>
        </w:rPr>
        <w:t>granted;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45" w:lineRule="auto" w:before="2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period of validity, if any,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 or authorisation or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business to be engaged by an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 and from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 and</w:t>
      </w:r>
    </w:p>
    <w:p>
      <w:pPr>
        <w:autoSpaceDN w:val="0"/>
        <w:autoSpaceDE w:val="0"/>
        <w:widowControl/>
        <w:spacing w:line="245" w:lineRule="auto" w:before="224" w:after="0"/>
        <w:ind w:left="230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(e)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specify the conditions, if any, to be attached to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such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approval.</w:t>
      </w:r>
    </w:p>
    <w:p>
      <w:pPr>
        <w:autoSpaceDN w:val="0"/>
        <w:autoSpaceDE w:val="0"/>
        <w:widowControl/>
        <w:spacing w:line="235" w:lineRule="auto" w:before="230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procedure for –</w:t>
      </w:r>
    </w:p>
    <w:p>
      <w:pPr>
        <w:autoSpaceDN w:val="0"/>
        <w:tabs>
          <w:tab w:pos="2318" w:val="left"/>
        </w:tabs>
        <w:autoSpaceDE w:val="0"/>
        <w:widowControl/>
        <w:spacing w:line="235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approval of an applicant as an authorised person;</w:t>
      </w:r>
    </w:p>
    <w:p>
      <w:pPr>
        <w:autoSpaceDN w:val="0"/>
        <w:autoSpaceDE w:val="0"/>
        <w:widowControl/>
        <w:spacing w:line="245" w:lineRule="auto" w:before="230" w:after="17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amendment, surrender, transfer, assignment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renewal of a registration, licence or authorisation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 at the request of an authorised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2" w:right="1152" w:hanging="32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suspension, revocation or cancellation, for good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cause, of a registration, licence or authorisation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approval, granted by the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 material default or breach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authorised person, having informed the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authorised person the reasons therefor in writing,</w:t>
      </w:r>
    </w:p>
    <w:p>
      <w:pPr>
        <w:autoSpaceDN w:val="0"/>
        <w:autoSpaceDE w:val="0"/>
        <w:widowControl/>
        <w:spacing w:line="235" w:lineRule="auto" w:before="2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as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5" w:lineRule="auto" w:before="47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maintain a Register which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 details of all authorised persons and the type of </w:t>
      </w:r>
      <w:r>
        <w:rPr>
          <w:rFonts w:ascii="Times" w:hAnsi="Times" w:eastAsia="Times"/>
          <w:b w:val="0"/>
          <w:i w:val="0"/>
          <w:color w:val="000000"/>
          <w:sz w:val="20"/>
        </w:rPr>
        <w:t>registration, licence, authorisation or other approval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granted to each of them, in the form and manner as may be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applicant shall make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relation to any application submitted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is false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Part of this Act;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included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relation to any information or particulars,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applicant is required to furnish in terms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Act,</w:t>
      </w:r>
    </w:p>
    <w:p>
      <w:pPr>
        <w:autoSpaceDN w:val="0"/>
        <w:autoSpaceDE w:val="0"/>
        <w:widowControl/>
        <w:spacing w:line="245" w:lineRule="auto" w:before="23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representation or statement that the applicant knows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false or misleading in any material particular.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>who contravenes the provisions of this section, commits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in terms of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Part VII, Part VIII and section 33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the Commission shall be the Single Window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function as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Facilitator responsible for the consideration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Single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Window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determination, in an expeditious and coordinated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to accept or reject for good reason, any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Facilitator in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to the Commission for a registration, licence,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relation to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other approval as may be necessary,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grant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business in, to invest in, to reside in,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employed in, or to visit,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shall, in its capacity as the Single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in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Window Investment Facilitator, determine to either accept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of this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reject an application received by the Commission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terms of section 27 of this Act. If an application is found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acceptable, the Commission shall inform the applicant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of its decision. In the event of an application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rejected, the Commission shall inform the applicant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fact of rejection in writing, along with its reasons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decision. The decision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490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obtain the concurrence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Authority in the process of granting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registration, licence, authorisation or other 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so required by the respective written laws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authority,  in respect of the subjects vested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to, such Authority and to the extent specifically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in this Act: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concurrence of the relevant Regulatory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sought shall be limited to the implementation,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Area of Authority of the Colombo Port City,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written laws applicable to such authority: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the relevant Regulatory Authority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such concurrence is being sought by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as soon as practicable in the circumstances, as a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priority, render such concurrence to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To ensure that the processing of applications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is carried out in an expeditious manner,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require any relevant Regulatory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operate an office within the Area of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City. The relevant Regulatory Authority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such office is managed by officers of sufficient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seniority and authority, to ensure expeditious processing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applications and the grant of such concurrence.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Commission, after evaluation of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received in terms of section 27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considers such application to be acceptable in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or in the interest of the advancement of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 to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economy, it shall proceed to issue or grant the registration,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granted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or authorisation or other approval, applied for.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operate as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registration, licence, authorisation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authorised</w:t>
            </w:r>
          </w:p>
        </w:tc>
      </w:tr>
      <w:tr>
        <w:trPr>
          <w:trHeight w:hRule="exact" w:val="2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so issued or granted, may be subject to such terms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conditions as the Commission considers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484" w:after="6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registration, licence, authorisation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is so issued or granted by the Commission,  it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responsibility of the Commission to be satisfied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concurrence obtained from the relevant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where so required by the respective written 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such authority, that all legal and regulatory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 have been duly complied with,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relevant registration, licence, authorisation or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approval, unless any condition to the contrary is specified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such document.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enter into an agreement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authorised person setting out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terms,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 into an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conditions, restrictions attached, the total value of the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investment committed to be made (inclusive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every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paid in terms of section 39), and any concessions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exemptions and the period pertaining to which they are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0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granted under this Act, in relation to the investment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City. Every such agreement shall include a provision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whereby the parties agree to the resolution of any dispute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arising therefrom, by way of arbitration in terms of Part XIII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Act.  Any equity contribution made as provided for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(5) of section 27 shall also be separately reflected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Commission, as the Single Window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Facilitator shall accept an application for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Single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the processing of, any visa, entry permit or work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Window</w:t>
            </w:r>
          </w:p>
        </w:tc>
      </w:tr>
      <w:tr>
        <w:trPr>
          <w:trHeight w:hRule="exact" w:val="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permit, and other approvals as may be required by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person, any consultant of, or any person specially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Facilitator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an authorised person or an employee of an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all other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permits &amp;c,.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person, and a person who intends to engage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to invest in, to reside in, to be employed in, 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visit the Area of Authority of the Colombo Port City,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necessary.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Commission after evaluation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subsection (1) considers such application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acceptable in the national interest or in the interest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advancement of the national economy, it may 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of Immigration and Emigration of such 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recommend that such visa, entry permit or work permit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 approval, be granted as a matter of priority.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88" w:after="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On the basis of the decision of the Controller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and Emigration, the Commission shall,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is accepted by the Controller of 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Emigration, inform the applicant in writing,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facilitate the issuance of such visa, entry permit, work permit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approval as the case may be, or if the application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rejected, inform the applicant in writing of the same setting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the reasons therefor as informed by the controller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Immigration and Emmigration. The decision of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Immigration and Emmigration shall be final.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Commission subsequent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facilitation and the issuing or granting-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suspension,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revocation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254" w:lineRule="auto" w:before="94" w:after="0"/>
              <w:ind w:left="9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any registration, licence, authorisation or other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in terms of section 31;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licence,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any visa, entry permit or work permit, or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2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as set out in section 33,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approval, or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visa,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aware of a reason that compels the Commission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entry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permit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 to the Controller of Immigration and Emigration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other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approval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suspend, revoke or cancel the same, as he may deem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 grant or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the Commission shall inform the Controller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Immigration and Emigration and the authorised person,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same. The Controller of Immigration and Emigration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thereupon take action to suspend, revoke, or cancel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registration, licence, authorisation or other approval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be. Upon the taking of action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suspension, revocation or cancellation as the case may be,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4" w:lineRule="auto" w:before="488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of Immigration and Emigration shall notify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of the same and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thereupon notify the relevant authorised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>accordingly. The decision of the Controller of Immigration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Emigration shall be final.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authorised person permitted to engage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and from the Area of Authority of the Colombo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 to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City, may employ any person, whether a resident 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 a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non-resident, and such employee shall be remunerated 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 or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foreign currency, other than in Sri Lanka Rupees,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non- resident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–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employment income of a resident employee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shall be exempt from income tax,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permissible credit to a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foreign currency account of such resident employee;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510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employment income of a non-resident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received shall be exempt from income tax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written law, such non-resident employee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liable to income tax in Sri Lanka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income earned outside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authorised person engaged in business in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Area of Authority of the Colombo Port City,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 may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payments in Sri Lanka Rupees in respect of any goods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services provided by such authorized person within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20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the Colombo Port City, to a citizen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 in a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licensed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 resident. Any Sri Lanka Rupees so accepted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authorised person may be converted to a designated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 in Sri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currency, in such manner and subject to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 to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convert Sri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shall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Rupees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prescribed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4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authorised person may,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applicability of all written laws for the time being in force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 may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apply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regulations which may be made hereunder,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interest and in order to safeguard the interest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economy, apply to the Commission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to engage in business in Sri Lanka, with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a citizen</w:t>
            </w:r>
          </w:p>
        </w:tc>
      </w:tr>
      <w:tr>
        <w:trPr>
          <w:trHeight w:hRule="exact" w:val="2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 of Sri Lanka or a resident, who is engaged in business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Sri Lanka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Lanka, outside the Area of Authority of the Colombo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resident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Lanka,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doing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having considered such request, may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national interest, in the interest of the advancement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the</w:t>
            </w:r>
          </w:p>
        </w:tc>
      </w:tr>
      <w:tr>
        <w:trPr>
          <w:trHeight w:hRule="exact" w:val="1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economy, and while ensuring the interest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economy, issue such an authorisation,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and subject to such conditions as shall be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 of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the provisions of the Land (Restrictions 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Marketable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Alienation) Act, No. 38 of 2014 and other applicable  written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Land, or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on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laws,-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freehold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lease, Government Marketable Land situated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basis, lease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rent 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condominium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the Commission in terms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parcels, in</w:t>
            </w:r>
          </w:p>
        </w:tc>
      </w:tr>
      <w:tr>
        <w:trPr>
          <w:trHeight w:hRule="exact" w:val="2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lease, Project Company Marketable Land situated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designated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Area of Authority of the Colombo Port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City and vested in the Commission in terms of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(other than in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jointly with the Project Company which holds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Rupees)</w:t>
            </w:r>
          </w:p>
        </w:tc>
      </w:tr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Master Leases relating thereto;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 or transfer on freehold basis, condominium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parcels standing on Government Marketable 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situated within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 and vested in the Commission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jointly with the respective investor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developer, as the case may be;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lease or transfer on freehold basis, condominium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parcels standing on Project Company Marketable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Land situated within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and vested in the Commission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Act, jointly with the Project Company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45" w:lineRule="auto" w:before="472" w:after="156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holds Master Leases relating thereto,to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and payment therefor shall be made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section 38,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 of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lease Government Marketable Land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Marketable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 Company Marketable Land, or lease or transfer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Land, or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freehold basis any condominium parcel standing on either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freehold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Marketable Land or Project Company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basis, lease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Marketable Land, to any person or company, to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rent,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specified in the Land (Restrictions on Alienation)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 or</w:t>
            </w:r>
          </w:p>
        </w:tc>
      </w:tr>
      <w:tr>
        <w:trPr>
          <w:trHeight w:hRule="exact" w:val="21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38 of 2014 do not apply, in Sri Lanka Rupees,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condominium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such terms and conditions as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parcels in Sri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if such person or company to whom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specified in the Land (Restrictions on Alienation)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citizen or a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38 of 2014 do not apply, and who has made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Rupees, and who, within a period of five years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the respective transaction paid for in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Rupees, in turn transfers, leases or rents such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third party on payment made in any designated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other than Sri Lanka Rupees, shall be required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remit the sum so received in a designated foreign currency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Sri Lanka Rupees, to a Resident Foreign Currency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operated and maintained in Sri Lanka outside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Area of Authority of Colombo Port City, in the name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aforesaid person or company, in such manner as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citizen of Sri Lanka or a resident may utilise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retail facilities or services within the Area of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resident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Colombo Port City at restaurants, cinemas,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Lanka,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utilise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entertainment facilities, shopping facilities, or parking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 or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facilities, upon making related payments,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levy as may be required to be paid by a citizen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 resident on goods purchased at retail facilities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set out in subsection (1), when leaving the Area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Colombo Port City, shall be as prescribed.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received by any authorised person when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or a resident utilise any retail facilities </w:t>
      </w:r>
      <w:r>
        <w:rPr>
          <w:rFonts w:ascii="Times" w:hAnsi="Times" w:eastAsia="Times"/>
          <w:b w:val="0"/>
          <w:i w:val="0"/>
          <w:color w:val="000000"/>
          <w:sz w:val="20"/>
        </w:rPr>
        <w:t>or services as set out in subsection (1), may be converted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authorised person into any designated foreign currency,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and subject to such conditions as shall  be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242" w:after="0"/>
        <w:ind w:left="0" w:right="4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45" w:lineRule="auto" w:before="242" w:after="176"/>
        <w:ind w:left="2160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Part XI of the Companies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companies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offshore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7 of 2007, be applicable in relation to offshore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incorporated to engage in business in and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receipt of an application from a company to be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as  an offshore company under this Part of this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the Commission shall,  if such application is acceptable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Commission, while having regard to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or in the interest of the advancement of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economy, recommend to the Registrar-General of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proceed to register such company as an offshore company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Part XI of the Companies Act, No. 7 of 2007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Certificate of Registration to the applicant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permitted to engage in business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from the Area of Authority of the Colombo Port City.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45" w:lineRule="auto" w:before="228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to the Commission, to be registered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an offshore company shall be accompanied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certified copy of the charter, statute or articles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 of the company or such other instrument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or defining the constitution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and where such instrument is not in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language or in English, a translation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instrument  in English;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49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list of the directors or those managing the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company, containing their full names,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addresses, occupations, and the office they hold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company incorporated overseas,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names and addresses of one or more persons who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 resident in and are citizens of Sri Lanka, who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are authorised to represent the company;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company incorporated overseas –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containing the full address of the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or principal office of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country of incorporation and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of the company in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copy of the Certificate of Incorporation,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certified by the issuing authority within thirty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days prior to the submission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application;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duly authenticated statement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company, to the effect that there are no legal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impediments in the country of incorporation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company, for such company to be registered to carry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business as an offshore company; and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9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non-refundable processing fee in such amount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applicant shall in the event of any change or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alteration to the particulars set out in an application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tendered, forthwith inform the Commission of such 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alteration and the Commission shall notify the Registrar-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of the same, for steps to be taken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regard as may be 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1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1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Certificate of Registration issued by the Registrar-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 of Companies in the name of an applicant to operate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an offshore company, in terms of this Part of this Act,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deemed to exempt such company to which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Registration is issued to engage in business, in and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Area of Authority of the Colombo Port City, from having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comply with the provisions of the such Companies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to whom a Certificate of Registration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issued in terms of the preceding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section, permitting such company to engage in business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offshore company, in and from the Area of 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shall be deemed to be a non-resident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 within the meaning and for the purposes of,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Inland Revenue Act, No. 24 of 2017.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regulation may be made for the purposes of</w:t>
            </w:r>
          </w:p>
        </w:tc>
      </w:tr>
      <w:tr>
        <w:trPr>
          <w:trHeight w:hRule="exact" w:val="10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Part of this Act, to be applicable to offshore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herein incorporated, on the basis that the company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applied to be registered under this Part of this Act, is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regulated in the country of its incorporation.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registered under this Part of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may carry on business as authorised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only in and from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City, in terms of this Act.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which intends to continue its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as an offshore company in terms of this Act, shall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commencement of that year and no later than the thirty-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first day of January of every succeeding year, produce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specified, to the Registrar-General of Companies,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proof of payment of the annual fee, in such amount as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Commission.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so registered, may notify the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of its intention to cease carrying on business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offshore company in and from the Area of Authority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Colombo Port City, by giving notice in writing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Commission. The Commission shall, with the concurrence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Registrar-General of Companies, take such steps as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be required.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8" w:val="left"/>
          <w:tab w:pos="2038" w:val="left"/>
          <w:tab w:pos="2576" w:val="left"/>
        </w:tabs>
        <w:autoSpaceDE w:val="0"/>
        <w:widowControl/>
        <w:spacing w:line="254" w:lineRule="auto" w:before="486" w:after="1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for good cause, recommend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Registrar-General of Companies, while stating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therefor, to cancel any Certificate of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issued, and the Registrar-General of Companies shall cancel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of Registration. Upon such cancellation,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offshore company shall cease to enjoy the privileges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benefits granted under this Act or consequently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 of Sri Lanka. In the event of any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cancellation by the Registrar-General of Companies,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inform the applicant of the same in writing,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stating the reasons therefor.</w:t>
      </w:r>
    </w:p>
    <w:p>
      <w:pPr>
        <w:autoSpaceDN w:val="0"/>
        <w:autoSpaceDE w:val="0"/>
        <w:widowControl/>
        <w:spacing w:line="235" w:lineRule="auto" w:before="266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47" w:lineRule="auto" w:before="266" w:after="204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FFSHORE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REA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Act, shall,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to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Part IV of the Banking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be applicable in relation to offshore banking business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offshore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engaged in, in and from the Area of Authority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70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42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licensed to engage in banking business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in terms of the Banking Act or a company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to carry on banking business under any law, charter,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8" w:after="20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statute, article of association or other instrument constituting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defining such constitution, in any other country,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engage in offshore banking business in and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City, may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to the Commission for a licence to engage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offshore banking business in and from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Colombo Port City in terms of 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shall, if such application is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acceptable to the Commission, while having regard to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interest or in the interest of the advancement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national economy, with the concurrence of the President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496" w:after="0"/>
        <w:ind w:left="139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that the subject of the Colombo Port City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such Minister, recommend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to proceed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licence under the Banking Act to engage in offshore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business,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subject to such conditions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within the scope of the limitations set out in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4" w:lineRule="auto" w:before="292" w:after="232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licence to carry on offshore banking business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from the Area of Authority of the Colombo Port City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issued by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Finance, with the concurrence of the Monetary Board,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requirements set out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licence to carry on offshore banking business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from the Area of Authority of the Colombo Port City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licence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issued under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this Part of this 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suspended, revoked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 of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 by the Commission with the concurrence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 if it is proved after affording the licensee </w:t>
      </w:r>
      <w:r>
        <w:rPr>
          <w:rFonts w:ascii="Times" w:hAnsi="Times" w:eastAsia="Times"/>
          <w:b w:val="0"/>
          <w:i w:val="0"/>
          <w:color w:val="000000"/>
          <w:sz w:val="20"/>
        </w:rPr>
        <w:t>an opportunity to be heard in his defence, that the offshore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2" w:after="234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so engaged in is not in the national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interest of the advancement of the national economy,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there appears to be a lack of prudent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 visible  instability of the offshore banking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being carried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or in the event that the subject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 to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is assigned to a Minister, such Minister,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consultation with the Minister assigned the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applicable to</w:t>
            </w:r>
          </w:p>
        </w:tc>
      </w:tr>
      <w:tr>
        <w:trPr>
          <w:trHeight w:hRule="exact" w:val="22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Finance and the Monetary Board, make regulations from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offshore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 as may be required to give effect to the scope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in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and to ensure prudent management and maintenance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from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confidence in the offshore banking business engaged in,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and from the Area of Authority of the Colombo Port City.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Port City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453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may be made for the purposes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of this Act, with the concurrence of the Monetary Board,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provide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to provide for the granting, suspension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matters noted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cancellation of licences, the capital requirements, reserve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funds, maintenance of liquid assets,   management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and operational risks, the requirement to submit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Nature of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proof of rating of the company which applied for registration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the offshore company in terms of Part VII of this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restrictions and penalties applicable in the event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reasonably established wrong-doing or   visible  instability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offshore banking business being carried on,  and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relevant  matters.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may, with the concurrence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or in the event that the subject of the Colombo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that</w:t>
            </w:r>
          </w:p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 is assigned to a Minister, such Minister, recommend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 to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 assigned the subject of Finance,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carried on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interest or in the interest of the advancement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those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economy, authorise any company engaged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engaged in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banking business to carry on all or any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offshore</w:t>
            </w:r>
          </w:p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businesses: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44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savings, time and demand deposits from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or a non-resident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foreign currency;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 any sum in a designated foreign currency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any non-resident;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 accommodation to any non-resident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foreign currency;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transaction in any designated foreign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with any other offshore unit;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other transaction in a designated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currency, with a non - resident;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other transaction as may be envisaged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transaction permitted under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Exchange Act, No. 12 of 2017;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any other transaction in any designated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currency, authorised by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concurrence of the Monetary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company to whom a licence has been issued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financial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this Part of this Act to engage in offshore banking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required, by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shall, prepare annually a financial statement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every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International Financial Reporting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whom a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 has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0"/>
        <w:ind w:left="0" w:right="1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been issued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offshore company to whom a licence has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Preparation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issued in terms of this Part of this Act to engage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 Annual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banking business, shall appoint annually,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firm of accountants to audit and report on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statement referred to in section  47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firm of accountants shall submit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and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therein whether in its opinion,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statement so audited provides a true and 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view of such offshore company’s offshore banking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and whether it remains a going concern.</w:t>
      </w:r>
    </w:p>
    <w:p>
      <w:pPr>
        <w:autoSpaceDN w:val="0"/>
        <w:tabs>
          <w:tab w:pos="1702" w:val="left"/>
          <w:tab w:pos="1942" w:val="left"/>
          <w:tab w:pos="2400" w:val="left"/>
        </w:tabs>
        <w:autoSpaceDE w:val="0"/>
        <w:widowControl/>
        <w:spacing w:line="259" w:lineRule="auto" w:before="276" w:after="6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certified copy of such audit report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to the Commission, and if the Commission is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view that such international firm of accountants has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discharged its duties in accordance with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Reporting Standards, the Commission may require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fresh audit report from another international firm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accountants of similar standing and repute.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require any competent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may,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authorised in that behalf by the Commission to carry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an examination of any offshore company to whom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circumstances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licence has been issued in terms of this Part of this Act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carry out an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offshore banking business, and submit a report if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may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is apparent that-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impose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restrictions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firm of accountants has failed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submit an audit report;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exists an inadequacy in the audit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above;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are reasonable grounds to doubt the financial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6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stability of the company in question or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is engaged in fraudulent, unsafe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unsound banking practices; 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company has failed to comply with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of this Part of this Act, in the carrying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of its offshore banking business.</w:t>
      </w:r>
    </w:p>
    <w:p>
      <w:pPr>
        <w:autoSpaceDN w:val="0"/>
        <w:tabs>
          <w:tab w:pos="1798" w:val="left"/>
          <w:tab w:pos="2038" w:val="left"/>
          <w:tab w:pos="2482" w:val="left"/>
        </w:tabs>
        <w:autoSpaceDE w:val="0"/>
        <w:widowControl/>
        <w:spacing w:line="281" w:lineRule="auto" w:before="320" w:after="2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on the completion of an examination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submission of the report in terms of subsection (1),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that such authorised person engaged in offshore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business is engaged in fraudulent, unsafe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unsound banking practices or that its financial stability is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doubt, the Commission may, with the concurrence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Board, impose restrictions on carrying on offshore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business or impose a penalty or such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deemed appropriate.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Maintenance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company registered under this Part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shall maintain books, minutes, accounts, cash securities,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books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vouchers, other documents and records, in compliance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2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applicable International Financial Reporting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51.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Part of this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Board may, from time to time, through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to call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Commission, call for information and reports as it may deem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purposes of this Part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5" w:lineRule="auto" w:before="472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218" w:after="0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ETERMINATION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XEMPTIONS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NCENTIVES</w:t>
      </w:r>
    </w:p>
    <w:p>
      <w:pPr>
        <w:autoSpaceDN w:val="0"/>
        <w:autoSpaceDE w:val="0"/>
        <w:widowControl/>
        <w:spacing w:line="238" w:lineRule="auto" w:before="0" w:after="152"/>
        <w:ind w:left="19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ROMOTION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USINESSES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TRATEGIC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MPORTANCE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provisions of this Part of this Act shall,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contained in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incentives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be applicable to any authorised person carrying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Businesses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 Business of Strategic Importance, as may be approved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Strategic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Importance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Commission in consultation with the President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subject of Colombo Port City is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Minister, in consultation with such Minister, may identify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businesses, which may be designated as “Businesses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Strategic Importance” which would ensure the success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objectives in establishing the Colombo Port City, having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regard to the national interest or in the interest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advancement of the national economy.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business being so identified as a Business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Strategic Importance, exemptions or incentives as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may be granted thereto, in so far as it relates to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operations in and from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 In the case of tax related exemptions,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exemptions may be granted, either in full or part, and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or any of the enactments set out in Schedule II hereto.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exemptions or incentives granted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shall be embodied into the agreement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section 32 of this Act to be signed by and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the authorised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may be made prescribing any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guidelines as may be necessary on the grant of exemptions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incentives, as provided for in this Part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also extend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assistance or facilitation as may be necessary as incentives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attract Businesses of Strategic Importance, to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  <w:tab w:pos="2496" w:val="left"/>
        </w:tabs>
        <w:autoSpaceDE w:val="0"/>
        <w:widowControl/>
        <w:spacing w:line="245" w:lineRule="auto" w:before="474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validity of such exemptions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granted in terms of this section, shall not exceed </w:t>
      </w:r>
      <w:r>
        <w:rPr>
          <w:rFonts w:ascii="Times" w:hAnsi="Times" w:eastAsia="Times"/>
          <w:b w:val="0"/>
          <w:i w:val="0"/>
          <w:color w:val="000000"/>
          <w:sz w:val="20"/>
        </w:rPr>
        <w:t>forty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a business being so identified as a Business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Strategic Importance, the Commission shall make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Businesses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to the President or in the event that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Strategic</w:t>
            </w:r>
          </w:p>
        </w:tc>
      </w:tr>
      <w:tr>
        <w:trPr>
          <w:trHeight w:hRule="exact" w:val="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Importance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of the Colombo Port City is assigned to a Minister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designation of such business as a Business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specified by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Strategic Importance and the grant of any exemptions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incentives in terms of section 52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or in the event that the subject of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is assigned to a Minister, such Minister,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having considered such recommendations, and having </w:t>
      </w:r>
      <w:r>
        <w:rPr>
          <w:rFonts w:ascii="Times" w:hAnsi="Times" w:eastAsia="Times"/>
          <w:b w:val="0"/>
          <w:i w:val="0"/>
          <w:color w:val="000000"/>
          <w:sz w:val="20"/>
        </w:rPr>
        <w:t>regard to the national interest or in the interest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advancement of the national economy, in consultation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assigned the subject of Finance, take such steps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are necessary to inform the Cabinet of Ministers, of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1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rationale for considering such business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specific enactments from those listed in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II to this Act, that are proposed to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exempted from being applicable to such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Strategic Importance and any other incentives;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proposed date of commencement and date 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such  exemptions or incentives shall cease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operative, however not exceeding forty years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commencement of such exceptions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incentives;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of the applicant of the business being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identified as a Business of Strategic Importance,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obtain the approval of the Cabinet of Ministers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designation of such business as a Business of Strategic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and for the granting of exemptions or incentives </w:t>
      </w:r>
      <w:r>
        <w:rPr>
          <w:rFonts w:ascii="Times" w:hAnsi="Times" w:eastAsia="Times"/>
          <w:b w:val="0"/>
          <w:i w:val="0"/>
          <w:color w:val="000000"/>
          <w:sz w:val="20"/>
        </w:rPr>
        <w:t>to such business, as provided for in section 52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two weeks from the date on which the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approves the designation of a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Business of Strategic Importance and the granting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exemptions or incentives so approved, the President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that the subject of the Colombo Port City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 Minister, such Minister shall, by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specify –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rationale for considering such business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specific enactments from those listed in</w:t>
            </w:r>
          </w:p>
        </w:tc>
      </w:tr>
    </w:tbl>
    <w:p>
      <w:pPr>
        <w:autoSpaceDN w:val="0"/>
        <w:autoSpaceDE w:val="0"/>
        <w:widowControl/>
        <w:spacing w:line="259" w:lineRule="auto" w:before="6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 to this Act, that are exempted from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such Business of Strategic Importance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any other incentives granted;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commencement and date on which such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exemptions and incentives shall cease to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operative;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name of the applicant of the business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a Business of Strategic Importance.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6" w:lineRule="auto" w:before="29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expiry of thirty days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published in th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subsection (3),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along with a written confirmation issued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hand of the Commission confirming that the exemptions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incentives set out in the notification are compliant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in terms of Part IX of this Act, shall be placed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information.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4" w:lineRule="auto" w:before="29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purposes of this Part of this Act, a “Business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Strategic Importance” shall mean a business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projected to ensure the success of establishing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having regard to the national interest 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the advancement of the national economy,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62" w:lineRule="auto" w:before="496" w:after="19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likely to bring economic and social benefit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or is likely to change the landscape of the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or which will enable global or regional business </w:t>
      </w:r>
      <w:r>
        <w:rPr>
          <w:rFonts w:ascii="Times" w:hAnsi="Times" w:eastAsia="Times"/>
          <w:b w:val="0"/>
          <w:i w:val="0"/>
          <w:color w:val="000000"/>
          <w:sz w:val="20"/>
        </w:rPr>
        <w:t>or service linkages, primarily through-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strategic importance attached to the proposed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business;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inflow of foreign exchange into the Area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as a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 investment into such business or expected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generated through such business;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generation of employment that will enable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earning opportunities in designated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currencies other than in Sri Lanka Rupees, to those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employed within the Area of Authority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envisaged transformation of knowledge in terms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promotion of services, or the development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technology, including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destination promotion envisaged for Sri Lanka,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the promotion of tourism, entertainment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shopping activities, or through the promotion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urban amenity operations with the settlement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residential community within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impetus envisaged through the promotion of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in and from the Area of Authority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with the setting up of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and, regional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5" w:lineRule="auto" w:before="484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</w:t>
      </w:r>
    </w:p>
    <w:p>
      <w:pPr>
        <w:autoSpaceDN w:val="0"/>
        <w:autoSpaceDE w:val="0"/>
        <w:widowControl/>
        <w:spacing w:line="245" w:lineRule="auto" w:before="254" w:after="184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ONDOMINIUM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PARTMENT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WNERSHIP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unless otherwise stated to the contrary herein,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Condominium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 Authority Law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Apartment Ownership Law shall, for the purpose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 implementation of the provisions of this Act,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and the</w:t>
            </w:r>
          </w:p>
        </w:tc>
      </w:tr>
      <w:tr>
        <w:trPr>
          <w:trHeight w:hRule="exact" w:val="21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within the Area of Authority of the Colombo Port City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Apartment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manner and subject to the modifications set out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Ownership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within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Area of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regulations made under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 Authority Law or the Apartment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Law and which are in force on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also be operative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 until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regulations are made under this Act: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further, any regulation made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Management Authority Law or the Apartment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Law and which is applicable within Area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shall, upon the making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corresponding regulation in terms of this Part of this </w:t>
      </w:r>
      <w:r>
        <w:rPr>
          <w:rFonts w:ascii="Times" w:hAnsi="Times" w:eastAsia="Times"/>
          <w:b w:val="0"/>
          <w:i w:val="0"/>
          <w:color w:val="000000"/>
          <w:sz w:val="20"/>
        </w:rPr>
        <w:t>Act, cease to be applicable within the Area of Authority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Colombo Port City with effect from the date of coming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of the regulation made under this Act.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 of this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the Commission shall, in any instance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Management Authority Law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Apartment Ownership Law 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applicable within the Area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of the Colombo Port City,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 and discharge all or any of the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functions, vested in or assigned to,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Management Authority, in like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though a reference in the aforesaid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Authority Law and the said Apartment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Law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18" w:val="left"/>
        </w:tabs>
        <w:autoSpaceDE w:val="0"/>
        <w:widowControl/>
        <w:spacing w:line="286" w:lineRule="auto" w:before="516" w:after="29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“Condominium Management Authority”,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a reference to the “Colombo Port 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Commission” established under this Act;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“Minister”, were a reference to the “President</w:t>
            </w:r>
          </w:p>
        </w:tc>
      </w:tr>
    </w:tbl>
    <w:p>
      <w:pPr>
        <w:autoSpaceDN w:val="0"/>
        <w:autoSpaceDE w:val="0"/>
        <w:widowControl/>
        <w:spacing w:line="286" w:lineRule="auto" w:before="30" w:after="2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subject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City is assigned to a Minister, such 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subject of Colombo Port City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exercise, performance and discharge of 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Commission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may seek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 under this Part of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concurrence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obtain the concurrence of Condominium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Condominium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Authority, to the extent specifically provided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Management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2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in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Management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Authority, shall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 matter of priority in the circumstances,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>concurrence to the Commission.</w:t>
      </w:r>
    </w:p>
    <w:p>
      <w:pPr>
        <w:autoSpaceDN w:val="0"/>
        <w:tabs>
          <w:tab w:pos="1798" w:val="left"/>
          <w:tab w:pos="2038" w:val="left"/>
          <w:tab w:pos="2478" w:val="left"/>
        </w:tabs>
        <w:autoSpaceDE w:val="0"/>
        <w:widowControl/>
        <w:spacing w:line="298" w:lineRule="auto" w:before="354" w:after="0"/>
        <w:ind w:left="1452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the construction of condominium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properties within the Area of Authority of the Colombo 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City is carried out in an expeditious manner,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Authority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 an office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City. The </w:t>
      </w:r>
      <w:r>
        <w:rPr>
          <w:rFonts w:ascii="Times" w:hAnsi="Times" w:eastAsia="Times"/>
          <w:b w:val="0"/>
          <w:i w:val="0"/>
          <w:color w:val="000000"/>
          <w:sz w:val="20"/>
        </w:rPr>
        <w:t>Condominium 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Authority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such office is managed by officers of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seniority and authority, to ensure expeditious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the provisions of the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Authority Law and the Apartment Ownership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35" w:lineRule="auto" w:before="508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</w:t>
      </w:r>
    </w:p>
    <w:p>
      <w:pPr>
        <w:autoSpaceDN w:val="0"/>
        <w:autoSpaceDE w:val="0"/>
        <w:widowControl/>
        <w:spacing w:line="235" w:lineRule="auto" w:before="326" w:after="266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PPLICABILITY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ECURITIES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stock, exchange or market operated within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 of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Stock,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Area of Authority of the Colombo Port 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regulate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 or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listing and issue of securities in terms of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Securities and Exchange Commission Act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such 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Colombo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section, “securities” means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 City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83" w:lineRule="auto" w:before="24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debentures, stocks, shares, funds, bonds, derivatives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futures and options whatever the nature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underlying asset relied on or notes issued or proposed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by any government or anybody, whether incorporate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unincorporated, including any rights, options or interests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(whether described as units or otherwise) therein or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or any other instruments commonly known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securities, but does not include bills of exchange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promissory notes or certificates of deposits issued by a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From and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unless otherwise stated to the contrary herein,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Securities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Securities and Exchange Commission Act shall,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effective implementation of the provisions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have effect within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within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Colombo Port City in the manner and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Area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modifications as are hereinafter set out in subsection (2):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Colombo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Port City</w:t>
      </w:r>
    </w:p>
    <w:p>
      <w:pPr>
        <w:autoSpaceDN w:val="0"/>
        <w:tabs>
          <w:tab w:pos="1702" w:val="left"/>
          <w:tab w:pos="1704" w:val="left"/>
          <w:tab w:pos="2002" w:val="left"/>
        </w:tabs>
        <w:autoSpaceDE w:val="0"/>
        <w:widowControl/>
        <w:spacing w:line="281" w:lineRule="auto" w:before="8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regulation made under the Securities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Exchange Commission Act, and which is in force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date of commencement of this Act,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also be operative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Area of Authority of the Colombo Port City until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made under this part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1798" w:val="left"/>
          <w:tab w:pos="2098" w:val="left"/>
        </w:tabs>
        <w:autoSpaceDE w:val="0"/>
        <w:widowControl/>
        <w:spacing w:line="348" w:lineRule="auto" w:before="556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any regulation made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 and Exchange Commission Act, and which is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aforesaid applicable within the Area of Authority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Port City shall, upon the making of a corresponding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in terms of this Part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Act, cease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City with effect from the date of the coming into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regulation under this Act.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346" w:lineRule="auto" w:before="47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shall,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its powers, duties and functions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provided in terms of this part of this Act, where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Securities and Exchange Commission Act,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concurrence of the Securities and Exchange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subjects vested in or assigned to,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Exchange Commission: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341" w:lineRule="auto" w:before="4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such concurrence of the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Exchange Commission sought shall be limited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implementation,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and in construing the provisions of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Act a reference in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far as required for the purposes of this part of this Act to-</w:t>
      </w:r>
    </w:p>
    <w:p>
      <w:pPr>
        <w:autoSpaceDN w:val="0"/>
        <w:tabs>
          <w:tab w:pos="2518" w:val="left"/>
        </w:tabs>
        <w:autoSpaceDE w:val="0"/>
        <w:widowControl/>
        <w:spacing w:line="322" w:lineRule="auto" w:before="47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“Securities and Exchange Commission”, were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reference to the “Colombo Port City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Commission” established under this Act;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“Minister” were a reference to the “President</w:t>
            </w:r>
          </w:p>
        </w:tc>
      </w:tr>
    </w:tbl>
    <w:p>
      <w:pPr>
        <w:autoSpaceDN w:val="0"/>
        <w:autoSpaceDE w:val="0"/>
        <w:widowControl/>
        <w:spacing w:line="288" w:lineRule="auto" w:before="38" w:after="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the event that the subject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City is assigned to a Minister, such 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whom the subject of Colombo Port City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concurrence of the Securities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is sought by the Commission,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seek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concurrence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shall as soon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 and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practicable in the circumstances, as a matter of priority, render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</w:tr>
      <w:tr>
        <w:trPr>
          <w:trHeight w:hRule="exact" w:val="4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concurrence to the Commission.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7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ensure that the operation of stock, exchanges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305" w:lineRule="auto" w:before="3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markets within the Area of Authority of the Colombo 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City, is carried out in an expeditious manner,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may require the Securities and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operate an office within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City.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ensure that such office is managed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of sufficient seniority and authority.</w:t>
      </w:r>
    </w:p>
    <w:p>
      <w:pPr>
        <w:autoSpaceDN w:val="0"/>
        <w:autoSpaceDE w:val="0"/>
        <w:widowControl/>
        <w:spacing w:line="238" w:lineRule="auto" w:before="374" w:after="318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ANAGER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ROVISION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ERVICES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a company incorporated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Companies Act, No. 7 of 2007 which shall be designated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5" w:lineRule="auto" w:before="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Estate Manager to provide such services as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hereunder, within the Area of Authority of the Colombo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City, including such other services as may from time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be assigned by the Commission to the Estate Manager.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Estate Manager shall act under the direction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supervision of the Commission and exercise, perform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Manager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the following powers, duties and functions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assist service providers in providing utility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services, such as gas, water, electricity, internet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" w:after="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facilities, sewerage and drainage,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waste and garbage disposal and such other facilities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authorised persons, residents, occupiers,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visitors, in the Area of Authority of the Colombo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manage and maintain all common areas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maintenance of street lighting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other facilities;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collection of area related taxes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levies  imposed by the Commission within the Area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Authority of the Colombo Port City, as authorised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6" w:lineRule="auto" w:before="16" w:after="2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this Act, and collect fees and charges for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within the Area of Authority of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including management fees,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utility charges, vehicle parking charges, user fees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fees or charges from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employees of authorised persons, residents,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occupiers and visitors within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set up, operate and maintain common user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 such as car parks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4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responsible for the maintenance and upkeep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waterfronts, inland canals and such other areas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offshore breakwater and the beaches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collect on behalf of the Commission, the local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rates, taxes, levies and such other charges imposed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 and applicable within the Area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Authority of the Colombo Port City, and credit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total of the sum so collected to a bank account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directed by the Commission;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levy berthing fees as may be necessary, being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services provided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responsible for the operation and maintenance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efficient and effective garbage collection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system, while ensuring the daily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collection, sorting and removal and disposal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types of garbage of the authorised persons,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authorised persons, residents,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occupiers and visitors within the Area of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Colombo Port City, subject to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Development Control Regulations,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enter into any related agreements with any third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party, including outsourcing agreements where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1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supervise and administer all matters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roads or access ways within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Colombo Port City and the protection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convenience and welfare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persons, employees of authorised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residents, occupiers and visitors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Area of Authority of the Colombo Port City;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such other things as may be directed by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for the better management and welfare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authorised persons, employees of authorised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residents, occupiers and visitors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Area of Authority of the Colombo Port City.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Estate</w:t>
            </w:r>
          </w:p>
        </w:tc>
      </w:tr>
      <w:tr>
        <w:trPr>
          <w:trHeight w:hRule="exact" w:val="477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Estate Manager shall be deemed to be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and shall be entitled to all the benefits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Manager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an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privileges of an authorised person as specified in terms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</w:t>
            </w:r>
          </w:p>
        </w:tc>
      </w:tr>
      <w:tr>
        <w:trPr>
          <w:trHeight w:hRule="exact" w:val="5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XIII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6" w:after="194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OMMERCIAL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ISPUTE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facilitate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Facilitation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 of an International Commercial Dispute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Centre, to be located within the Area of Authority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Colombo Port City, which shall be incorporated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International</w:t>
            </w:r>
          </w:p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limited by guarantee under the Companies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7 of 2007, for the purposes of offering conciliation,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Dispute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mediation, adjudication, arbitration and any other alternate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dispute resolution services.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dispute that may arise, within the Area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City, between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and an authorised person or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an authorised person where relevant;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and a resident or an occupier,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there exists in relation thereto,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other legally binding document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between the Commission and such resident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occupier,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5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resolved by way of arbitration conducted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Commercial Dispute Resolution Centre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(1).</w:t>
      </w:r>
    </w:p>
    <w:p>
      <w:pPr>
        <w:autoSpaceDN w:val="0"/>
        <w:tabs>
          <w:tab w:pos="2038" w:val="left"/>
          <w:tab w:pos="2574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authorised person shall ensure that all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agreements entered into by such authorised person in terms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32 of the Act, shall contain a provision requiring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60" w:after="12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mandatory reference of any dispute that may arise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Area of Authority of the Colombo Port City under such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agreement, to arbitration, in terms of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0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9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International Commercial Dispute Resolution</w:t>
            </w:r>
          </w:p>
        </w:tc>
      </w:tr>
      <w:tr>
        <w:trPr>
          <w:trHeight w:hRule="exact" w:val="11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Centre shall be entitled to make or adopt rules of procedure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conciliation, mediation, adjudication, arbitration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alternate dispute resolution services which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offered by the International Commercial Dispute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Centre.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enforcement of any arbitration award made by</w:t>
            </w:r>
          </w:p>
        </w:tc>
      </w:tr>
      <w:tr>
        <w:trPr>
          <w:trHeight w:hRule="exact" w:val="704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International Commercial Dispute Resolution Centre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setup under this Act shall be done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the Arbitration Act, No. 11 of 1995.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citizen of Sri Lanka or a resident may serve in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capacity in the operations or any activities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Commercial Dispute Resolution Centre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while an internationally </w:t>
      </w:r>
      <w:r>
        <w:rPr>
          <w:rFonts w:ascii="Times" w:hAnsi="Times" w:eastAsia="Times"/>
          <w:b w:val="0"/>
          <w:i w:val="0"/>
          <w:color w:val="221F1F"/>
          <w:sz w:val="20"/>
        </w:rPr>
        <w:t>reputed professional may also be so involved.</w:t>
      </w:r>
    </w:p>
    <w:p>
      <w:pPr>
        <w:autoSpaceDN w:val="0"/>
        <w:autoSpaceDE w:val="0"/>
        <w:widowControl/>
        <w:spacing w:line="235" w:lineRule="auto" w:before="182" w:after="92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RIORITY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EARING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ROCEEDINGS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Courts, to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Priority shall be given by courts, in relation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legal proceedings instituted on civil and commercial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 priority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matters, where the cause of action has arisen within the Area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 legal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Authority of the Colombo Port City or in relation to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carried on in or from the Area of Authority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hear such cases speedily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day-to-day basis to ensure the expeditious disposal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foster international investor confidence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ease of doing business and in the enforcement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contracts, in the national interest and in the interest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advancement of the national economy,  the inability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attorney-at-law to appear before the Court on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 date for personal reasons (including engagement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appear on that date in any other court or tribunal)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 be a ground for postponement of commencement or</w:t>
      </w:r>
    </w:p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continuation of the trial or be regarded as an exceptional</w:t>
      </w:r>
    </w:p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ground  warranting such postponements.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8" w:lineRule="auto" w:before="476" w:after="0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</w:t>
      </w:r>
    </w:p>
    <w:p>
      <w:pPr>
        <w:autoSpaceDN w:val="0"/>
        <w:autoSpaceDE w:val="0"/>
        <w:widowControl/>
        <w:spacing w:line="238" w:lineRule="auto" w:before="232" w:after="172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where it considers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do so, as an interim measure, permit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 to be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permitted to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person to engage in business from a designated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 in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location in Sri Lanka, outside the Area of Authority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City, as may be approved by the President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outside the</w:t>
            </w:r>
          </w:p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subject of the Colombo Port City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a Minister, such Minister, for a period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five years from the date of commencement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 as</w:t>
            </w:r>
          </w:p>
        </w:tc>
      </w:tr>
      <w:tr>
        <w:trPr>
          <w:trHeight w:hRule="exact" w:val="1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 Such business shall, for such period of five years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interim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entitled to all the privileges accorded to, and be deemed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purposes to be, a business situated within and engaged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business, in and from, the Area of Authority of the Colombo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authorised person has been permitted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 in business from a designated location in Sri Lanka,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the Area of Authority of the Colombo Port City in </w:t>
      </w:r>
      <w:r>
        <w:rPr>
          <w:rFonts w:ascii="Times" w:hAnsi="Times" w:eastAsia="Times"/>
          <w:b w:val="0"/>
          <w:i w:val="0"/>
          <w:color w:val="000000"/>
          <w:sz w:val="20"/>
        </w:rPr>
        <w:t>terms of subsection (1), such business shall be subject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and any regulations made hereunder.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transfer,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all land comprising the Area of Authority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 or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City, shall be vested with the Commission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executed by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set out in subsection (3).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Urban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deed of transfer, indenture of lease,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to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other similar document has been executed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deemed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any land situated within the Area of Authority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City, prior to the date of commencement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executed by</w:t>
            </w:r>
          </w:p>
        </w:tc>
      </w:tr>
      <w:tr>
        <w:trPr>
          <w:trHeight w:hRule="exact" w:val="2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by the Urban Development Authority, established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Urban Development Authority Law, No. 41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1978, such deed of transfer, lease, agreement or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similar document shall, from and after the</w:t>
      </w:r>
      <w:r>
        <w:rPr>
          <w:rFonts w:ascii="Times" w:hAnsi="Times" w:eastAsia="Times"/>
          <w:b w:val="0"/>
          <w:i w:val="0"/>
          <w:color w:val="000000"/>
          <w:sz w:val="20"/>
        </w:rPr>
        <w:t>date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Act, be deemed for all purposes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document executed by the Commission, in terms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and be valid and effectual as if executed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doubt, it is hereby stated that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246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coming into operation of this Act, the President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Land Grant under the Crown Lands 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454) in the name of the  Commission,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land comprising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Port City as set out in Schedule I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Where, prior to the date of commencement of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any agreement has been entered into, in terms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Board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Investment Law, No. 4 of 1978 and the Strategic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Projects Act, No. 14 of 2008, relating to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Sri Lanka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within the Area of Authority of the Colombo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 City by the Board of Investment of Sri Lanka, and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terms of the Strategic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agreements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entered into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Projects Act relating to an investment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City, shall from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4" w:lineRule="auto" w:before="8" w:after="2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the date of commencement of this Act, be deemed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all purposes to be an agreement executed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section 32 of this Act, and an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published under Part IX of this Act, respectively, and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Registration,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valid and effective as if executed 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contained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licence,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other written law, no registration, licence,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authorisation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authorisation, permit or other approval granted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&amp;c,.  granted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or any deed of transfer or indenture of lease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continue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executed by the Commission in compliance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Act, may be terminated or amended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manner detrimental to the interests of the respective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termination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investor, other than upon the expiry or completion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 the expiry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or term as specified in the such registration, licence,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authorisation, permit or other approval, or such deed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 or indenture of lease or agreement:</w:t>
      </w:r>
    </w:p>
    <w:p>
      <w:pPr>
        <w:autoSpaceDN w:val="0"/>
        <w:autoSpaceDE w:val="0"/>
        <w:widowControl/>
        <w:spacing w:line="235" w:lineRule="auto" w:before="3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an early termination may take place-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consequent to an agreement between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0" w:after="18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a breach of a term or condition,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embodied in the relevant document;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consequent to an express provision which provides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termination, contained in this Act.</w:t>
            </w:r>
          </w:p>
        </w:tc>
      </w:tr>
    </w:tbl>
    <w:p>
      <w:pPr>
        <w:autoSpaceDN w:val="0"/>
        <w:autoSpaceDE w:val="0"/>
        <w:widowControl/>
        <w:spacing w:line="238" w:lineRule="auto" w:before="190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248" w:after="188"/>
        <w:ind w:left="0" w:right="3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ISCELLANEOUS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provisions contained in any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any person who, within the Area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8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establishes, commences or operates any business,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requires a registration, licence, authorisation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other approval in terms of this Act,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 the same as required hereunder;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engages in business as an authorised person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any provision in any registration,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such other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granted in terms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makes any representation or statement in relation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application being submitted under this Act,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person knows is false or misleading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material particular;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furnishes false information, documents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particulars when such person is required to furnish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information, documents or particulars in terms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 or any other applicable written law;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4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contravenes or fails to comply with any regulation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in terms of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 any rule, code,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or guideline made or issued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Act,</w:t>
      </w:r>
    </w:p>
    <w:p>
      <w:pPr>
        <w:autoSpaceDN w:val="0"/>
        <w:tabs>
          <w:tab w:pos="1444" w:val="left"/>
          <w:tab w:pos="1702" w:val="left"/>
        </w:tabs>
        <w:autoSpaceDE w:val="0"/>
        <w:widowControl/>
        <w:spacing w:line="254" w:lineRule="auto" w:before="266" w:after="0"/>
        <w:ind w:left="13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be liable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summary trial before a Magistrate, to a fine of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one million and not more than rupees five million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imprisonment for a term not less than three months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more than two years, or both such fine and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may take into consideration the grave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offence committed, in fixing the amount of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period of such imprisonment.</w:t>
      </w:r>
    </w:p>
    <w:p>
      <w:pPr>
        <w:autoSpaceDN w:val="0"/>
        <w:tabs>
          <w:tab w:pos="1702" w:val="left"/>
          <w:tab w:pos="1942" w:val="left"/>
          <w:tab w:pos="2374" w:val="left"/>
        </w:tabs>
        <w:autoSpaceDE w:val="0"/>
        <w:widowControl/>
        <w:spacing w:line="254" w:lineRule="auto" w:before="264" w:after="10"/>
        <w:ind w:left="139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any person is convicted of an offence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court may in its discretion,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additional order to the effect that the person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shall refrain with immediate effect from engaging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in, for a period to be specified, the business which he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engaging in without obtaining the required registration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licence, authorisation or such other approval as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be, and which business he is now prohibited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engaged in until he has obtained a registration,  licence,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authorisation or such other approval for the same as required.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Notwithstanding the provisions contained in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any person who contravenes or fails to </w:t>
      </w:r>
      <w:r>
        <w:rPr>
          <w:rFonts w:ascii="Times" w:hAnsi="Times" w:eastAsia="Times"/>
          <w:b w:val="0"/>
          <w:i w:val="0"/>
          <w:color w:val="000000"/>
          <w:sz w:val="20"/>
        </w:rPr>
        <w:t>comply with any provision of this Act or any regulation,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rule, direction, order or requirement issued or imposed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commits an  offence under this Act and shall be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Magistrate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of not less than rupees five hundred thousand and </w:t>
      </w:r>
      <w:r>
        <w:rPr>
          <w:rFonts w:ascii="Times" w:hAnsi="Times" w:eastAsia="Times"/>
          <w:b w:val="0"/>
          <w:i w:val="0"/>
          <w:color w:val="000000"/>
          <w:sz w:val="20"/>
        </w:rPr>
        <w:t>not more than rupees one million or to imprisonment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of not less than three months and not exceeding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year, or to both such fine and imprisonment.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may, in addition, impose a continuing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rupees five hundred thousand in respect </w:t>
      </w:r>
      <w:r>
        <w:rPr>
          <w:rFonts w:ascii="Times" w:hAnsi="Times" w:eastAsia="Times"/>
          <w:b w:val="0"/>
          <w:i w:val="0"/>
          <w:color w:val="000000"/>
          <w:sz w:val="20"/>
        </w:rPr>
        <w:t>of each day on which the fine is so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46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in terms of this Act is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 authorised person or persons, then-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persons, is a body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corporate, every director, manager, or secretary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body corporate;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persons, is a firm, every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partner of the firm;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authorised person or persons, is an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unincorporated body other than a firm, every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such body,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deemed to have committed that offence:</w:t>
      </w:r>
    </w:p>
    <w:p>
      <w:pPr>
        <w:autoSpaceDN w:val="0"/>
        <w:autoSpaceDE w:val="0"/>
        <w:widowControl/>
        <w:spacing w:line="245" w:lineRule="auto" w:before="230" w:after="2"/>
        <w:ind w:left="179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authorised person or persons of such firm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such unincorporated body, shall not be </w:t>
      </w:r>
      <w:r>
        <w:rPr>
          <w:rFonts w:ascii="Times" w:hAnsi="Times" w:eastAsia="Times"/>
          <w:b w:val="0"/>
          <w:i w:val="0"/>
          <w:color w:val="000000"/>
          <w:sz w:val="20"/>
        </w:rPr>
        <w:t>deemed to have committed such offence if he proves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offence was committed without his knowledge or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exercised all due diligence to prevent the commission of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fails to pay any surcharge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 of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penalty imposed on him by the Commission,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surcharges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cause a certificate to be issued under its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penalties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Certificate shall contain the particulars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sum due and the name and address of the defaulter.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aggrieved by the certificate shall, within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period of fourteen days of the posting of such certificate,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to the Magistrate’s Court, to have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certificate set aside or varied.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no application is made in terms of subsection (3),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sum of money so certified shall be deemed to be a debt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from such person to the Commission and may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recovered by the Commission by issuing a certificate to the </w:t>
      </w:r>
      <w:r>
        <w:rPr>
          <w:rFonts w:ascii="Times" w:hAnsi="Times" w:eastAsia="Times"/>
          <w:b w:val="0"/>
          <w:i w:val="0"/>
          <w:color w:val="000000"/>
          <w:sz w:val="20"/>
        </w:rPr>
        <w:t>District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Civil Procedure Code (Chapter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101) shall be applicable to an application in terms of this </w:t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or in the event that the subject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 is assigned to a Minister,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in consultation with the Commission and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Regulatory Authority as is considered necessary,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regulations in respect of all matters for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regulations are required to be prescribed or authorised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to be made.</w:t>
      </w:r>
    </w:p>
    <w:p>
      <w:pPr>
        <w:autoSpaceDN w:val="0"/>
        <w:tabs>
          <w:tab w:pos="1942" w:val="left"/>
          <w:tab w:pos="2400" w:val="left"/>
        </w:tabs>
        <w:autoSpaceDE w:val="0"/>
        <w:widowControl/>
        <w:spacing w:line="245" w:lineRule="auto" w:before="252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generality of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subsection (1), regulations may also be made </w:t>
      </w:r>
      <w:r>
        <w:rPr>
          <w:rFonts w:ascii="Times" w:hAnsi="Times" w:eastAsia="Times"/>
          <w:b w:val="0"/>
          <w:i w:val="0"/>
          <w:color w:val="000000"/>
          <w:sz w:val="20"/>
        </w:rPr>
        <w:t>in respect of all or any of the following matters:–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 the Development Control Regulations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are to be applicable within the Area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of the Colombo Port City;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for the purposes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6, the categories of local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rates and other levies, to be applicable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Area of Authority of the Colombo 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City and the sums payable as rate and other levies;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specifying for the purposes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6, the terms and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applicable to authorised persons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establishment and operation of stock, precious metal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commodities exchanges or markets, and the sale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same  in and from the Area of Authority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for the purposes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6, the attributes of gaming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locations within the Area of Authority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City, and specifying the manner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gaming activities are to be carried on or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45" w:lineRule="auto" w:before="474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operated, and the procedure for obtaining a licence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licence fees , royalties to be paid and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related matter, as may be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functions which may be delegated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assigned to the Estate Manager in terms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(ha) of subsection (1) of  section 6, as are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subjects of condominium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apartment ownership or which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additionally required for the purpose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form of the application, the procedure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followed in making the application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authorisation,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in terms of subsection (1) of section 27;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(5)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27, such conditions as may be applicable;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paragraph (b) of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28, the fee payable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the respective registration, licence,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authorisation or other approval taking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type of business to be engaged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in, in terms of the same;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0" w:after="0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36,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 applicable to the conversion of such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Rupees to any designated foreign currency;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(2)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37, the terms and conditions applicable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authorised person, who intends to do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 outside the Area of Authority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Colombo Port City, with a citizen of Sri Lanka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 of Sri Lanka, and specifying the goods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which cannot be supplied or provided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company in Sri Lanka outside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of the Colombo port City, in the interest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12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domestic economy;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section 39,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be followed in making a remittance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received in a designated foreign currency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than Sri Lanka Rupees, to a Resident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Account operated and maintained in Sri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section 40, any levy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304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required to be paid by a citizen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or a resident on goods purchased at retail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facilities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 at the time of leaving the Area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Authority of the Colombo Port City,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applicable to the conversion of 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by a citizen of Sri Lanka or resident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using retail facilities or services at restaurants,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cinemas, entertainment facilities, shopping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facilities, or parking facilities,  within the Area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into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designated foreign currency;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(6)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41 the procedure, terms and conditions as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applicable in relation to offshore companies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guidelines as required by section 44,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ensuring the prudent management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maintenance of confidence of the offshore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in and from the Area of Authority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regulations for the purposes of section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45, relating to the granting, suspension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cancellation of licences, the capital requirements,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funds, maintenance of liquid assets,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financial and operational risks,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to submit proof of rating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company, restrictions and penalties for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contraventions, of those engaged in offshore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6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for the purposes of section 52, any further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on the grant of exemptions or incentives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Business of Strategic Importance;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1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3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8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 procedure and other relevant matters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may be applicable to the construction,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condominium parcels for lease or transfer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freehold basis, in terms of Part X of this Act;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all matters required for the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of the provisions of Part XI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for the purposes of subsection (2) of</w:t>
            </w:r>
          </w:p>
        </w:tc>
      </w:tr>
      <w:tr>
        <w:trPr>
          <w:trHeight w:hRule="exact" w:val="123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64, the procedure to be followed in cases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an authorised person is permitted to engage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business in Sri Lanka, outside the Area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Colombo Port City and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limitations applicable;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amounts required to be paid by any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within the Area of Authority of Colombo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Port City, in terms of section 70 of this Act as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surcharge or penalty, to the Commission.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regulation made under this Act, shall be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 and shall come into force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such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such regulation.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regulation made under this Act shall, within</w:t>
            </w:r>
          </w:p>
        </w:tc>
      </w:tr>
      <w:tr>
        <w:trPr>
          <w:trHeight w:hRule="exact" w:val="12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period of three months from the date of publication thereof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brought before Parliament for approval,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unless prevented due to the Parliament not being in session,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which event it shall be placed before Parliament at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earliest.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such regulation which is not approved by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shall be deemed to be rescinded as from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disapproval but without prejudice to anything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Notification of the date on which any such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3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is deemed to be so rescinded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rule made under this Act shall be published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to be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published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Gazette</w:t>
            </w:r>
          </w:p>
        </w:tc>
      </w:tr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enactments listed in Schedule III to this Act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enactments to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no application within the Area of Authority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no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Colombo Port City, since the subjects dealt with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enactments have been,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set out in this Act,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 of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alternate legal arrangements have been specifically set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this Act, or such enactments are not relevant and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Colombo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required to be applicable within the Area of Authority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Port City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Colombo Port 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“Apartment Ownership Law” means the Apartment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Ownership Law,</w:t>
      </w:r>
      <w:r>
        <w:rPr>
          <w:rFonts w:ascii="Times" w:hAnsi="Times" w:eastAsia="Times"/>
          <w:b w:val="0"/>
          <w:i w:val="0"/>
          <w:color w:val="000000"/>
          <w:sz w:val="20"/>
        </w:rPr>
        <w:t>No. 11 of 1973;</w:t>
      </w:r>
    </w:p>
    <w:p>
      <w:pPr>
        <w:autoSpaceDN w:val="0"/>
        <w:autoSpaceDE w:val="0"/>
        <w:widowControl/>
        <w:spacing w:line="259" w:lineRule="auto" w:before="288" w:after="0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“applicable written law” means all written laws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unless otherwise expressly stated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contrary in this Act;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64" w:lineRule="auto" w:before="28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“authorised person” means a person to whom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licence, authorisation or such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as required in terms of this Act,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or granted by the Commission,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condition as may be stipulated therein;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74" w:lineRule="auto" w:before="248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“Banking Act” means the Banking Act, No. 30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1988;</w:t>
      </w:r>
    </w:p>
    <w:p>
      <w:pPr>
        <w:autoSpaceDN w:val="0"/>
        <w:tabs>
          <w:tab w:pos="2482" w:val="left"/>
        </w:tabs>
        <w:autoSpaceDE w:val="0"/>
        <w:widowControl/>
        <w:spacing w:line="252" w:lineRule="auto" w:before="290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“Board of Investment Law” means the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5" w:lineRule="auto" w:before="478" w:after="0"/>
        <w:ind w:left="257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“Board of Investment” means the Board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Lanka, established under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1978;</w:t>
      </w:r>
    </w:p>
    <w:p>
      <w:pPr>
        <w:autoSpaceDN w:val="0"/>
        <w:autoSpaceDE w:val="0"/>
        <w:widowControl/>
        <w:spacing w:line="238" w:lineRule="auto" w:before="240" w:after="4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“business” means any form of lawful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a business providing financial or non-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services and offshore business as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permitted by this Act;</w:t>
      </w:r>
    </w:p>
    <w:p>
      <w:pPr>
        <w:autoSpaceDN w:val="0"/>
        <w:autoSpaceDE w:val="0"/>
        <w:widowControl/>
        <w:spacing w:line="235" w:lineRule="auto" w:before="24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“citizen of Sri Lanka” means a citizen of 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meaning of the Citizenship Act (Chapter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451);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“common areas” means -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42" w:after="0"/>
        <w:ind w:left="28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canal and the lagoons;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42" w:after="0"/>
        <w:ind w:left="28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parks and civic amenity areas; and</w:t>
      </w:r>
    </w:p>
    <w:p>
      <w:pPr>
        <w:autoSpaceDN w:val="0"/>
        <w:tabs>
          <w:tab w:pos="3238" w:val="left"/>
        </w:tabs>
        <w:autoSpaceDE w:val="0"/>
        <w:widowControl/>
        <w:spacing w:line="235" w:lineRule="auto" w:before="242" w:after="0"/>
        <w:ind w:left="28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beaches and landscaping,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50" w:lineRule="auto" w:before="220" w:after="0"/>
        <w:ind w:left="14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situated within the Area of Authority of the Colombo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 City and any other such area as may be decided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Commission, to be a common area;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5" w:lineRule="auto" w:before="24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“community rules” means rules specifying guidelines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instructions as formulated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Commission, which are to be complied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owners and occupiers of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Parcels or premises situated within the Area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with a 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ensuring the maintenance of harmony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promotion of a cohesive living environment;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5" w:lineRule="auto" w:before="23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“company” includes any, company or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Companies Act, No. 7 of 2007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company incorporated in any other jurisdiction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law, charter, statute or other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or defining the constitution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5" w:lineRule="auto" w:before="478" w:after="0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“Condominium Management Authority Law”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Condominium Management Authority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10 of 1973;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45" w:lineRule="auto" w:before="236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“condominium parcel”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given in the Apartment Ownership Law,  No. 11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1973;</w:t>
      </w:r>
    </w:p>
    <w:p>
      <w:pPr>
        <w:autoSpaceDN w:val="0"/>
        <w:autoSpaceDE w:val="0"/>
        <w:widowControl/>
        <w:spacing w:line="245" w:lineRule="auto" w:before="236" w:after="2"/>
        <w:ind w:left="2482" w:right="2448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“designated foreign currency” means a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determined to be “designated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currency” by the Monetary Board for the purposes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25 of the Banking Act, No. 30 of 1988;</w:t>
            </w:r>
          </w:p>
        </w:tc>
      </w:tr>
    </w:tbl>
    <w:p>
      <w:pPr>
        <w:autoSpaceDN w:val="0"/>
        <w:autoSpaceDE w:val="0"/>
        <w:widowControl/>
        <w:spacing w:line="245" w:lineRule="auto" w:before="176" w:after="4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“Development Control Regulations” means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control regulations relating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Area of Authority of the  Colombo Port City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are prescribed by the President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consultation with the Commission  to facilitate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the development objectives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framework, required for the implementation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Master Plan of the Colombo Port 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“Government Marketable Land” means that proportion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reclaimed land situated within the Area of</w:t>
            </w:r>
          </w:p>
        </w:tc>
      </w:tr>
    </w:tbl>
    <w:p>
      <w:pPr>
        <w:autoSpaceDN w:val="0"/>
        <w:tabs>
          <w:tab w:pos="2482" w:val="left"/>
        </w:tabs>
        <w:autoSpaceDE w:val="0"/>
        <w:widowControl/>
        <w:spacing w:line="245" w:lineRule="auto" w:before="2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of the Colombo Port City, 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for the undertaking of residential,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commercial, leisure, educational, cultural,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community-based developments and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developments by the Government;</w:t>
      </w:r>
    </w:p>
    <w:p>
      <w:pPr>
        <w:autoSpaceDN w:val="0"/>
        <w:autoSpaceDE w:val="0"/>
        <w:widowControl/>
        <w:spacing w:line="245" w:lineRule="auto" w:before="222" w:after="2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“licensed commercial bank” means a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bank, to which a licence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 of the Banking Act, No. 30 of 1988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issued by the Monetary Board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of the Minister assigned the subject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Finance;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“Master Plan” means the Plan of the Colombo 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City which provides the conceptual layout to guide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future development of the Colombo Port 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5" w:lineRule="auto" w:before="484" w:after="0"/>
        <w:ind w:left="257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Board” means the Monetary Board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of Sri Lanka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Monetary Law Act (Chapter 422);</w:t>
      </w:r>
    </w:p>
    <w:p>
      <w:pPr>
        <w:autoSpaceDN w:val="0"/>
        <w:autoSpaceDE w:val="0"/>
        <w:widowControl/>
        <w:spacing w:line="235" w:lineRule="auto" w:before="254" w:after="194"/>
        <w:ind w:left="0" w:right="2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“non-resident” means a person other than a resident;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“offshore banking business” means the provision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or financial services, by an authorised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 as permitted under this Act, payable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foreign currency, other than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Rupees, unless as provided in terms of this Act or</w:t>
      </w:r>
    </w:p>
    <w:p>
      <w:pPr>
        <w:autoSpaceDN w:val="0"/>
        <w:tabs>
          <w:tab w:pos="2578" w:val="left"/>
        </w:tabs>
        <w:autoSpaceDE w:val="0"/>
        <w:widowControl/>
        <w:spacing w:line="271" w:lineRule="auto" w:before="14" w:after="0"/>
        <w:ind w:left="14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prescribed;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7" w:lineRule="auto" w:before="220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“offshore business” means the provision of services,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financial services, by an authorised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provided for in terms of this Act,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remuneration is payable in any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currency, other than Sri Lanka Rupees,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as provided in terms of this Act or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prescribed;</w:t>
      </w:r>
    </w:p>
    <w:p>
      <w:pPr>
        <w:autoSpaceDN w:val="0"/>
        <w:autoSpaceDE w:val="0"/>
        <w:widowControl/>
        <w:spacing w:line="245" w:lineRule="auto" w:before="254" w:after="6"/>
        <w:ind w:left="2578" w:right="2304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“person” includes a natural person, company,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partnership, limited partnership and a foundation,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has been validly established under the laws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or of any other jurisdiction;</w:t>
            </w:r>
          </w:p>
        </w:tc>
      </w:tr>
    </w:tbl>
    <w:p>
      <w:pPr>
        <w:autoSpaceDN w:val="0"/>
        <w:tabs>
          <w:tab w:pos="2578" w:val="left"/>
        </w:tabs>
        <w:autoSpaceDE w:val="0"/>
        <w:widowControl/>
        <w:spacing w:line="245" w:lineRule="auto" w:before="194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“Project Company” means the developer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Colombo Port City;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“Project Company Marketable Land” means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proportion of the reclaimed land situated within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Area of Authority of the Colombo Port City,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made available to the Project Company by way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Master Leases issued by the Urban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to the Project Company,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undertaking of residential, commercial,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entertainment and leisure-based developments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developments by the Project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autoSpaceDE w:val="0"/>
        <w:widowControl/>
        <w:spacing w:line="247" w:lineRule="auto" w:before="484" w:after="8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“Regulatory Authority” includes the Monetary Board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of Sri Lanka, the Registrar-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Companies, the Director-General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Central Environmental Authority,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Immigration and Emigration, the Director-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Customs, and such other regulatory</w:t>
            </w:r>
          </w:p>
        </w:tc>
      </w:tr>
    </w:tbl>
    <w:p>
      <w:pPr>
        <w:autoSpaceDN w:val="0"/>
        <w:tabs>
          <w:tab w:pos="2482" w:val="left"/>
        </w:tabs>
        <w:autoSpaceDE w:val="0"/>
        <w:widowControl/>
        <w:spacing w:line="250" w:lineRule="auto" w:before="8" w:after="6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or approving authority, and in whom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relating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subjects which are dealt with in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vested in  or assigned to, in terms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written law to the extent provided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The relevant Regulatory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limited to the implementation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respective written laws applicable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authorities, within the Area of Authority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Port City;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2482" w:right="251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“Registrar-General of Companies” means the Registrar-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Companies or such other officer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exercising, performing or discharging, the function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registration of companies, in terms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Act, No. 7 of 2007;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“resident” means and includes -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54" w:after="194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citizen of Sri Lanka residing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is not a citizen of Sri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but who has been in Sri Lanka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least six months and continues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intends to be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incorporated in Sri Lanka, or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established under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or any firm, partnership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organisation in Sri Lanka;</w:t>
      </w:r>
    </w:p>
    <w:p>
      <w:pPr>
        <w:autoSpaceDN w:val="0"/>
        <w:tabs>
          <w:tab w:pos="3142" w:val="left"/>
        </w:tabs>
        <w:autoSpaceDE w:val="0"/>
        <w:widowControl/>
        <w:spacing w:line="235" w:lineRule="auto" w:before="254" w:after="0"/>
        <w:ind w:left="27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branch, subsidiary, affiliate, extension,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47" w:lineRule="auto" w:before="484" w:after="194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any other unit of a company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judicial person established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laws of any foreign country, operating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“Securities and Exchange Commission Act” means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and Exchange Commission Act, No.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36 of 1987; and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47" w:lineRule="auto" w:before="254" w:after="194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“Urban Development Authority” means the 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Authority of Sri Lanka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Urban Development Authority Law,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 of 1978.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20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3464" w:val="left"/>
          <w:tab w:pos="3616" w:val="left"/>
          <w:tab w:pos="5062" w:val="left"/>
        </w:tabs>
        <w:autoSpaceDE w:val="0"/>
        <w:widowControl/>
        <w:spacing w:line="312" w:lineRule="auto" w:before="514" w:after="0"/>
        <w:ind w:left="17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w w:val="96.92307985745944"/>
          <w:rFonts w:ascii="Times" w:hAnsi="Times" w:eastAsia="Times"/>
          <w:b w:val="0"/>
          <w:i w:val="0"/>
          <w:color w:val="000000"/>
          <w:sz w:val="13"/>
        </w:rPr>
        <w:t>CHEDULE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[Sections 2 and 65] </w:t>
      </w:r>
      <w:r>
        <w:rPr>
          <w:rFonts w:ascii="Times" w:hAnsi="Times" w:eastAsia="Times"/>
          <w:b w:val="0"/>
          <w:i w:val="0"/>
          <w:color w:val="221F1F"/>
          <w:sz w:val="16"/>
        </w:rPr>
        <w:t>B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OUNDARIES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REA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UTHORITY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ORT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ITY</w:t>
      </w:r>
      <w:r>
        <w:rPr>
          <w:rFonts w:ascii="Times" w:hAnsi="Times" w:eastAsia="Times"/>
          <w:b w:val="0"/>
          <w:i w:val="0"/>
          <w:color w:val="221F1F"/>
          <w:sz w:val="16"/>
        </w:rPr>
        <w:t>,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CONOMIC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Z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ONE</w:t>
      </w:r>
    </w:p>
    <w:p>
      <w:pPr>
        <w:autoSpaceDN w:val="0"/>
        <w:autoSpaceDE w:val="0"/>
        <w:widowControl/>
        <w:spacing w:line="247" w:lineRule="auto" w:before="204" w:after="11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All that allotment of land marked as Lot Nos. 2 to 7 known as the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‘Port City Colombo’ depicted in Tracing No. CO/DSO/2019/370 dated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11.06.2019 prepared by the Surveyor General containing in extent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446.6153 ha. situated in Colombo, in the Western Province at the </w:t>
      </w:r>
      <w:r>
        <w:rPr>
          <w:rFonts w:ascii="Times" w:hAnsi="Times" w:eastAsia="Times"/>
          <w:b w:val="0"/>
          <w:i w:val="0"/>
          <w:color w:val="221F1F"/>
          <w:sz w:val="16"/>
        </w:rPr>
        <w:t>following connection points and the allotment is bounded as follows: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6.0000000000002" w:type="dxa"/>
      </w:tblPr>
      <w:tblGrid>
        <w:gridCol w:w="3007"/>
        <w:gridCol w:w="3007"/>
        <w:gridCol w:w="3007"/>
      </w:tblGrid>
      <w:tr>
        <w:trPr>
          <w:trHeight w:hRule="exact" w:val="902"/>
        </w:trPr>
        <w:tc>
          <w:tcPr>
            <w:tcW w:type="dxa" w:w="232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Connection Point-Western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Boundary of the Colombo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Divisional Secretary’s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Division, Colombo District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</w:t>
            </w:r>
          </w:p>
        </w:tc>
        <w:tc>
          <w:tcPr>
            <w:tcW w:type="dxa" w:w="11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3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</w:t>
            </w:r>
          </w:p>
        </w:tc>
      </w:tr>
      <w:tr>
        <w:trPr>
          <w:trHeight w:hRule="exact" w:val="380"/>
        </w:trPr>
        <w:tc>
          <w:tcPr>
            <w:tcW w:type="dxa" w:w="232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Northern Connection Point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396913.476</w:t>
            </w:r>
          </w:p>
        </w:tc>
        <w:tc>
          <w:tcPr>
            <w:tcW w:type="dxa" w:w="11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492847.764</w:t>
            </w:r>
          </w:p>
        </w:tc>
      </w:tr>
      <w:tr>
        <w:trPr>
          <w:trHeight w:hRule="exact" w:val="452"/>
        </w:trPr>
        <w:tc>
          <w:tcPr>
            <w:tcW w:type="dxa" w:w="232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Southern Connection Point</w:t>
            </w:r>
          </w:p>
        </w:tc>
        <w:tc>
          <w:tcPr>
            <w:tcW w:type="dxa" w:w="12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397077.037</w:t>
            </w:r>
          </w:p>
        </w:tc>
        <w:tc>
          <w:tcPr>
            <w:tcW w:type="dxa" w:w="11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492290.222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1.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Lot No. 2 : Extent : 155.8376 Ha.</w:t>
            </w:r>
          </w:p>
        </w:tc>
      </w:tr>
    </w:tbl>
    <w:p>
      <w:pPr>
        <w:autoSpaceDN w:val="0"/>
        <w:autoSpaceDE w:val="0"/>
        <w:widowControl/>
        <w:spacing w:line="238" w:lineRule="auto" w:before="110" w:after="110"/>
        <w:ind w:left="22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North : Lot Nos. 6 and 1, Colombo Port and Chaithaya 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East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45" w:lineRule="auto" w:before="60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: Lot No. 1, Colombo Port, Chaithaya Road, Indian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Ocean and Lot No. 7;</w:t>
            </w:r>
          </w:p>
        </w:tc>
      </w:tr>
    </w:tbl>
    <w:p>
      <w:pPr>
        <w:autoSpaceDN w:val="0"/>
        <w:tabs>
          <w:tab w:pos="2718" w:val="left"/>
        </w:tabs>
        <w:autoSpaceDE w:val="0"/>
        <w:widowControl/>
        <w:spacing w:line="348" w:lineRule="auto" w:before="110" w:after="0"/>
        <w:ind w:left="2224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Indian Ocean, Lot Nos. 7, 6 and 3;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6, 3 and 6.</w:t>
      </w:r>
    </w:p>
    <w:p>
      <w:pPr>
        <w:autoSpaceDN w:val="0"/>
        <w:tabs>
          <w:tab w:pos="2230" w:val="left"/>
        </w:tabs>
        <w:autoSpaceDE w:val="0"/>
        <w:widowControl/>
        <w:spacing w:line="238" w:lineRule="auto" w:before="17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3 : Extent : 15.0933 Ha.</w:t>
      </w:r>
    </w:p>
    <w:p>
      <w:pPr>
        <w:autoSpaceDN w:val="0"/>
        <w:tabs>
          <w:tab w:pos="2716" w:val="left"/>
          <w:tab w:pos="2718" w:val="left"/>
        </w:tabs>
        <w:autoSpaceDE w:val="0"/>
        <w:widowControl/>
        <w:spacing w:line="403" w:lineRule="auto" w:before="170" w:after="0"/>
        <w:ind w:left="2224" w:right="47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Lot Nos. 2;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Lot Nos. 2 and 6 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Lot Nos. 6 and 4;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4 and 6.</w:t>
      </w:r>
    </w:p>
    <w:p>
      <w:pPr>
        <w:autoSpaceDN w:val="0"/>
        <w:tabs>
          <w:tab w:pos="2232" w:val="left"/>
        </w:tabs>
        <w:autoSpaceDE w:val="0"/>
        <w:widowControl/>
        <w:spacing w:line="235" w:lineRule="auto" w:before="17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4 : Extent : 113.5311 Ha.</w:t>
      </w:r>
    </w:p>
    <w:p>
      <w:pPr>
        <w:autoSpaceDN w:val="0"/>
        <w:tabs>
          <w:tab w:pos="2696" w:val="left"/>
          <w:tab w:pos="2700" w:val="left"/>
          <w:tab w:pos="2882" w:val="left"/>
          <w:tab w:pos="2884" w:val="left"/>
        </w:tabs>
        <w:autoSpaceDE w:val="0"/>
        <w:widowControl/>
        <w:spacing w:line="408" w:lineRule="auto" w:before="172" w:after="0"/>
        <w:ind w:left="2202" w:right="46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6 and 3 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3 and 6 ;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Lot Nos. 6, 5 and 6 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6, 5 and 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Colombo Port City Economic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324" w:val="left"/>
        </w:tabs>
        <w:autoSpaceDE w:val="0"/>
        <w:widowControl/>
        <w:spacing w:line="238" w:lineRule="auto" w:before="46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5 : Extent : 14.7856 Ha.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 and 4 ;</w:t>
      </w:r>
    </w:p>
    <w:p>
      <w:pPr>
        <w:autoSpaceDN w:val="0"/>
        <w:tabs>
          <w:tab w:pos="2810" w:val="left"/>
          <w:tab w:pos="2994" w:val="left"/>
        </w:tabs>
        <w:autoSpaceDE w:val="0"/>
        <w:widowControl/>
        <w:spacing w:line="235" w:lineRule="auto" w:before="130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6 and 4 ;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 ;</w:t>
      </w:r>
    </w:p>
    <w:p>
      <w:pPr>
        <w:autoSpaceDN w:val="0"/>
        <w:tabs>
          <w:tab w:pos="2812" w:val="left"/>
          <w:tab w:pos="2998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6.</w:t>
      </w:r>
    </w:p>
    <w:p>
      <w:pPr>
        <w:autoSpaceDN w:val="0"/>
        <w:tabs>
          <w:tab w:pos="2324" w:val="left"/>
        </w:tabs>
        <w:autoSpaceDE w:val="0"/>
        <w:widowControl/>
        <w:spacing w:line="235" w:lineRule="auto" w:before="13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6 : Extent : 101.1038 Ha.</w:t>
      </w:r>
    </w:p>
    <w:p>
      <w:pPr>
        <w:autoSpaceDN w:val="0"/>
        <w:tabs>
          <w:tab w:pos="2832" w:val="left"/>
          <w:tab w:pos="3016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7, 1, 2, 3, 4, 5, 4, 3 and 2 ;</w:t>
      </w:r>
    </w:p>
    <w:p>
      <w:pPr>
        <w:autoSpaceDN w:val="0"/>
        <w:tabs>
          <w:tab w:pos="2830" w:val="left"/>
          <w:tab w:pos="3014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1, 2, 3, 4, 5, 2 and 7 ;</w:t>
      </w:r>
    </w:p>
    <w:p>
      <w:pPr>
        <w:autoSpaceDN w:val="0"/>
        <w:tabs>
          <w:tab w:pos="2832" w:val="left"/>
          <w:tab w:pos="3016" w:val="left"/>
        </w:tabs>
        <w:autoSpaceDE w:val="0"/>
        <w:widowControl/>
        <w:spacing w:line="235" w:lineRule="auto" w:before="130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2 and 7 ;</w:t>
      </w:r>
    </w:p>
    <w:p>
      <w:pPr>
        <w:autoSpaceDN w:val="0"/>
        <w:tabs>
          <w:tab w:pos="2832" w:val="left"/>
          <w:tab w:pos="3016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Nos. 2 and 7.</w:t>
      </w:r>
    </w:p>
    <w:p>
      <w:pPr>
        <w:autoSpaceDN w:val="0"/>
        <w:tabs>
          <w:tab w:pos="2324" w:val="left"/>
        </w:tabs>
        <w:autoSpaceDE w:val="0"/>
        <w:widowControl/>
        <w:spacing w:line="235" w:lineRule="auto" w:before="12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Lot No. 7 : Extent : 46.2639 Ha.</w:t>
      </w:r>
    </w:p>
    <w:p>
      <w:pPr>
        <w:autoSpaceDN w:val="0"/>
        <w:tabs>
          <w:tab w:pos="2832" w:val="left"/>
        </w:tabs>
        <w:autoSpaceDE w:val="0"/>
        <w:widowControl/>
        <w:spacing w:line="235" w:lineRule="auto" w:before="130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North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Ocean, Lot Nos. 1, 6 and 2 ;</w:t>
      </w:r>
    </w:p>
    <w:p>
      <w:pPr>
        <w:autoSpaceDN w:val="0"/>
        <w:tabs>
          <w:tab w:pos="2830" w:val="left"/>
        </w:tabs>
        <w:autoSpaceDE w:val="0"/>
        <w:widowControl/>
        <w:spacing w:line="238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Lot Nos. 1, 6 and 2 and Indian Ocean ;</w:t>
      </w:r>
    </w:p>
    <w:p>
      <w:pPr>
        <w:autoSpaceDN w:val="0"/>
        <w:tabs>
          <w:tab w:pos="2832" w:val="left"/>
        </w:tabs>
        <w:autoSpaceDE w:val="0"/>
        <w:widowControl/>
        <w:spacing w:line="235" w:lineRule="auto" w:before="126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South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 ;</w:t>
      </w:r>
    </w:p>
    <w:p>
      <w:pPr>
        <w:autoSpaceDN w:val="0"/>
        <w:tabs>
          <w:tab w:pos="2832" w:val="left"/>
        </w:tabs>
        <w:autoSpaceDE w:val="0"/>
        <w:widowControl/>
        <w:spacing w:line="235" w:lineRule="auto" w:before="154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: Indian Ocean.</w:t>
      </w:r>
    </w:p>
    <w:p>
      <w:pPr>
        <w:autoSpaceDN w:val="0"/>
        <w:tabs>
          <w:tab w:pos="5066" w:val="left"/>
        </w:tabs>
        <w:autoSpaceDE w:val="0"/>
        <w:widowControl/>
        <w:spacing w:line="235" w:lineRule="auto" w:before="204" w:after="0"/>
        <w:ind w:left="36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[Sections 52 and 53]</w:t>
      </w:r>
    </w:p>
    <w:p>
      <w:pPr>
        <w:autoSpaceDN w:val="0"/>
        <w:autoSpaceDE w:val="0"/>
        <w:widowControl/>
        <w:spacing w:line="235" w:lineRule="auto" w:before="204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NACTMENTS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FROM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UNDER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WHICH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XEMPTIONS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NCENTIVES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MAY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BE</w:t>
      </w:r>
    </w:p>
    <w:p>
      <w:pPr>
        <w:autoSpaceDN w:val="0"/>
        <w:autoSpaceDE w:val="0"/>
        <w:widowControl/>
        <w:spacing w:line="238" w:lineRule="auto" w:before="54" w:after="0"/>
        <w:ind w:left="0" w:right="45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GRANTED</w:t>
      </w:r>
    </w:p>
    <w:p>
      <w:pPr>
        <w:autoSpaceDN w:val="0"/>
        <w:autoSpaceDE w:val="0"/>
        <w:widowControl/>
        <w:spacing w:line="235" w:lineRule="auto" w:before="24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Inland Revenue Act, No. 24 of 2017</w:t>
      </w:r>
    </w:p>
    <w:p>
      <w:pPr>
        <w:autoSpaceDN w:val="0"/>
        <w:autoSpaceDE w:val="0"/>
        <w:widowControl/>
        <w:spacing w:line="238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Value Added Tax Act, No. 14 of 2002</w:t>
      </w:r>
    </w:p>
    <w:p>
      <w:pPr>
        <w:autoSpaceDN w:val="0"/>
        <w:autoSpaceDE w:val="0"/>
        <w:widowControl/>
        <w:spacing w:line="235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Finance Act, No. 11 of 2002</w:t>
      </w:r>
    </w:p>
    <w:p>
      <w:pPr>
        <w:autoSpaceDN w:val="0"/>
        <w:autoSpaceDE w:val="0"/>
        <w:widowControl/>
        <w:spacing w:line="235" w:lineRule="auto" w:before="5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Finance Act, No. 5 of 2005</w:t>
      </w:r>
    </w:p>
    <w:p>
      <w:pPr>
        <w:autoSpaceDN w:val="0"/>
        <w:autoSpaceDE w:val="0"/>
        <w:widowControl/>
        <w:spacing w:line="238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Excise (Special Provisions) Act, No. 13 of 1989</w:t>
      </w:r>
    </w:p>
    <w:p>
      <w:pPr>
        <w:autoSpaceDN w:val="0"/>
        <w:autoSpaceDE w:val="0"/>
        <w:widowControl/>
        <w:spacing w:line="235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Debit Tax Act, No. 16 of 2002</w:t>
      </w:r>
    </w:p>
    <w:p>
      <w:pPr>
        <w:autoSpaceDN w:val="0"/>
        <w:autoSpaceDE w:val="0"/>
        <w:widowControl/>
        <w:spacing w:line="235" w:lineRule="auto" w:before="5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Customs Ordinance (Chapter 235)</w:t>
      </w:r>
    </w:p>
    <w:p>
      <w:pPr>
        <w:autoSpaceDN w:val="0"/>
        <w:autoSpaceDE w:val="0"/>
        <w:widowControl/>
        <w:spacing w:line="238" w:lineRule="auto" w:before="52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Ports and Airports Development Levy</w:t>
      </w:r>
    </w:p>
    <w:p>
      <w:pPr>
        <w:autoSpaceDN w:val="0"/>
        <w:autoSpaceDE w:val="0"/>
        <w:widowControl/>
        <w:spacing w:line="235" w:lineRule="auto" w:before="52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18 of  2011</w:t>
      </w:r>
    </w:p>
    <w:p>
      <w:pPr>
        <w:autoSpaceDN w:val="0"/>
        <w:autoSpaceDE w:val="0"/>
        <w:widowControl/>
        <w:spacing w:line="235" w:lineRule="auto" w:before="50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Sri Lanka Export Development Act, No. 40 of 1979</w:t>
      </w:r>
    </w:p>
    <w:p>
      <w:pPr>
        <w:autoSpaceDN w:val="0"/>
        <w:autoSpaceDE w:val="0"/>
        <w:widowControl/>
        <w:spacing w:line="238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10. The Betting and Gaming Levy Act, No. 40 of 1988</w:t>
      </w:r>
    </w:p>
    <w:p>
      <w:pPr>
        <w:autoSpaceDN w:val="0"/>
        <w:autoSpaceDE w:val="0"/>
        <w:widowControl/>
        <w:spacing w:line="235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11. Termination of Employment of Workmen (Special Provisions)</w:t>
      </w:r>
    </w:p>
    <w:p>
      <w:pPr>
        <w:autoSpaceDN w:val="0"/>
        <w:autoSpaceDE w:val="0"/>
        <w:widowControl/>
        <w:spacing w:line="235" w:lineRule="auto" w:before="50" w:after="0"/>
        <w:ind w:left="0" w:right="5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45 of 1971</w:t>
      </w:r>
    </w:p>
    <w:p>
      <w:pPr>
        <w:autoSpaceDN w:val="0"/>
        <w:autoSpaceDE w:val="0"/>
        <w:widowControl/>
        <w:spacing w:line="238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12. The Entertainment Tax Ordinance (Chapter 267)</w:t>
      </w:r>
    </w:p>
    <w:p>
      <w:pPr>
        <w:autoSpaceDN w:val="0"/>
        <w:autoSpaceDE w:val="0"/>
        <w:widowControl/>
        <w:spacing w:line="235" w:lineRule="auto" w:before="52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Foreign Exchange Act, No. 12 of 2017</w:t>
      </w:r>
    </w:p>
    <w:p>
      <w:pPr>
        <w:autoSpaceDN w:val="0"/>
        <w:autoSpaceDE w:val="0"/>
        <w:widowControl/>
        <w:spacing w:line="235" w:lineRule="auto" w:before="50" w:after="0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Casino Business (Regulation) Act, No. 17 of 2010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Colombo Port City Economic Commission</w:t>
      </w:r>
    </w:p>
    <w:p>
      <w:pPr>
        <w:autoSpaceDN w:val="0"/>
        <w:tabs>
          <w:tab w:pos="5574" w:val="left"/>
        </w:tabs>
        <w:autoSpaceDE w:val="0"/>
        <w:widowControl/>
        <w:spacing w:line="238" w:lineRule="auto" w:before="486" w:after="0"/>
        <w:ind w:left="35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73)</w:t>
      </w:r>
    </w:p>
    <w:p>
      <w:pPr>
        <w:autoSpaceDN w:val="0"/>
        <w:autoSpaceDE w:val="0"/>
        <w:widowControl/>
        <w:spacing w:line="238" w:lineRule="auto" w:before="39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NACTMENTS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WHICH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SHALL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HAVE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NO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PPLICATION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WITHIN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REA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3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UTHORITY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ITY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258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Urban Development Authority Act, No. 41 of 1978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Municipal Council Ordinance (Chapter 252)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Commercial Mediation Centre of Sri Lanka</w:t>
      </w:r>
    </w:p>
    <w:p>
      <w:pPr>
        <w:autoSpaceDN w:val="0"/>
        <w:autoSpaceDE w:val="0"/>
        <w:widowControl/>
        <w:spacing w:line="235" w:lineRule="auto" w:before="92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44 of 2000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Town and Country Planning Ordinance (Chapter 269)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Strategic Development Projects Act, No. 14 of 2008</w:t>
      </w:r>
    </w:p>
    <w:p>
      <w:pPr>
        <w:autoSpaceDN w:val="0"/>
        <w:tabs>
          <w:tab w:pos="2182" w:val="left"/>
        </w:tabs>
        <w:autoSpaceDE w:val="0"/>
        <w:widowControl/>
        <w:spacing w:line="235" w:lineRule="auto" w:before="92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 Contracts Act, No. 3 of 1987</w:t>
      </w:r>
    </w:p>
    <w:p>
      <w:pPr>
        <w:autoSpaceDN w:val="0"/>
        <w:tabs>
          <w:tab w:pos="2182" w:val="left"/>
        </w:tabs>
        <w:autoSpaceDE w:val="0"/>
        <w:widowControl/>
        <w:spacing w:line="238" w:lineRule="auto" w:before="90" w:after="0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Board of Investment of Sri Lanka Law, No. 4 of 1978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90"/>
        </w:trPr>
        <w:tc>
          <w:tcPr>
            <w:tcW w:type="dxa" w:w="47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Colombo Port City Economic Commission</w:t>
            </w:r>
          </w:p>
        </w:tc>
        <w:tc>
          <w:tcPr>
            <w:tcW w:type="dxa" w:w="15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</w:t>
            </w:r>
          </w:p>
        </w:tc>
      </w:tr>
    </w:tbl>
    <w:p>
      <w:pPr>
        <w:autoSpaceDN w:val="0"/>
        <w:autoSpaceDE w:val="0"/>
        <w:widowControl/>
        <w:spacing w:line="238" w:lineRule="auto" w:before="64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