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90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44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510790" cy="4013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401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60" w:lineRule="exact" w:before="516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0" w:lineRule="auto" w:before="106" w:after="0"/>
        <w:ind w:left="0" w:right="374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——————</w:t>
      </w:r>
    </w:p>
    <w:p>
      <w:pPr>
        <w:autoSpaceDN w:val="0"/>
        <w:autoSpaceDE w:val="0"/>
        <w:widowControl/>
        <w:spacing w:line="288" w:lineRule="exact" w:before="222" w:after="0"/>
        <w:ind w:left="1440" w:right="1296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CHITHTHA ADVANCED PSYCHOLOGICAL STUDIES </w:t>
      </w:r>
      <w:r>
        <w:rPr>
          <w:rFonts w:ascii="Times" w:hAnsi="Times" w:eastAsia="Times"/>
          <w:b/>
          <w:i w:val="0"/>
          <w:color w:val="221F1F"/>
          <w:sz w:val="24"/>
        </w:rPr>
        <w:t xml:space="preserve">OPEN INSTITUTE OF SRI LANKA </w:t>
      </w:r>
      <w:r>
        <w:br/>
      </w:r>
      <w:r>
        <w:rPr>
          <w:rFonts w:ascii="Times" w:hAnsi="Times" w:eastAsia="Times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332" w:lineRule="exact" w:before="182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154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6" w:lineRule="exact" w:before="276" w:after="0"/>
        <w:ind w:left="1872" w:right="1872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to incorporate the Chiththa Advanced Psychological Studies </w:t>
      </w:r>
      <w:r>
        <w:rPr>
          <w:rFonts w:ascii="Times" w:hAnsi="Times" w:eastAsia="Times"/>
          <w:b/>
          <w:i w:val="0"/>
          <w:color w:val="000000"/>
          <w:sz w:val="20"/>
        </w:rPr>
        <w:t>Open Institute of Sri Lanka</w:t>
      </w:r>
    </w:p>
    <w:p>
      <w:pPr>
        <w:autoSpaceDN w:val="0"/>
        <w:autoSpaceDE w:val="0"/>
        <w:widowControl/>
        <w:spacing w:line="230" w:lineRule="auto" w:before="156" w:after="0"/>
        <w:ind w:left="0" w:right="374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——————</w:t>
      </w:r>
    </w:p>
    <w:p>
      <w:pPr>
        <w:autoSpaceDN w:val="0"/>
        <w:autoSpaceDE w:val="0"/>
        <w:widowControl/>
        <w:spacing w:line="244" w:lineRule="exact" w:before="17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</w:t>
      </w:r>
      <w:r>
        <w:rPr>
          <w:rFonts w:ascii="Times" w:hAnsi="Times" w:eastAsia="Times"/>
          <w:b w:val="0"/>
          <w:i/>
          <w:color w:val="221F1F"/>
          <w:sz w:val="20"/>
        </w:rPr>
        <w:t>Hon. Buddhika Pathirana,  M.P.</w:t>
      </w:r>
    </w:p>
    <w:p>
      <w:pPr>
        <w:autoSpaceDN w:val="0"/>
        <w:autoSpaceDE w:val="0"/>
        <w:widowControl/>
        <w:spacing w:line="24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for Matara District  on  08th of February, 2022</w:t>
      </w:r>
    </w:p>
    <w:p>
      <w:pPr>
        <w:autoSpaceDN w:val="0"/>
        <w:autoSpaceDE w:val="0"/>
        <w:widowControl/>
        <w:spacing w:line="266" w:lineRule="exact" w:before="272" w:after="0"/>
        <w:ind w:left="0" w:right="25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January 31, 2022)</w:t>
      </w:r>
    </w:p>
    <w:p>
      <w:pPr>
        <w:autoSpaceDN w:val="0"/>
        <w:autoSpaceDE w:val="0"/>
        <w:widowControl/>
        <w:spacing w:line="244" w:lineRule="exact" w:before="228" w:after="0"/>
        <w:ind w:left="0" w:right="298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0" w:lineRule="auto" w:before="196" w:after="0"/>
        <w:ind w:left="0" w:right="374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——————</w:t>
      </w:r>
    </w:p>
    <w:p>
      <w:pPr>
        <w:autoSpaceDN w:val="0"/>
        <w:autoSpaceDE w:val="0"/>
        <w:widowControl/>
        <w:spacing w:line="278" w:lineRule="exact" w:before="36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105]</w:t>
      </w:r>
    </w:p>
    <w:p>
      <w:pPr>
        <w:autoSpaceDN w:val="0"/>
        <w:autoSpaceDE w:val="0"/>
        <w:widowControl/>
        <w:spacing w:line="212" w:lineRule="exact" w:before="30" w:after="0"/>
        <w:ind w:left="0" w:right="260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2" w:lineRule="exact" w:before="0" w:after="0"/>
        <w:ind w:left="0" w:right="237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42" w:val="left"/>
        </w:tabs>
        <w:autoSpaceDE w:val="0"/>
        <w:widowControl/>
        <w:spacing w:line="276" w:lineRule="exact" w:before="76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24.00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04" w:val="left"/>
        </w:tabs>
        <w:autoSpaceDE w:val="0"/>
        <w:widowControl/>
        <w:spacing w:line="240" w:lineRule="auto" w:before="0" w:after="0"/>
        <w:ind w:left="145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006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152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Chiththa Advanced Psychological Studies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Open Institute of Sri Lnaka (Incorporation)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4" w:lineRule="exact" w:before="184" w:after="142"/>
        <w:ind w:left="1728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HITHTHA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DVANCED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SYCHOLOGICAL </w:t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TUDIES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PEN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NSTITUTE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159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0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2" w:after="0"/>
              <w:ind w:left="9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WHEREAS an Institute called and known as the “Chiththa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Advanced psychological Studies Open Institute of Sri Lanka”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heretofore been formed in Sri Lanka for the purpose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effectually carrying out its objects and transacting all matters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connected with the said Institute according to the rules agreed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by its members: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Preamble</w:t>
            </w:r>
          </w:p>
        </w:tc>
      </w:tr>
      <w:tr>
        <w:trPr>
          <w:trHeight w:hRule="exact" w:val="115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0" w:after="0"/>
              <w:ind w:left="9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WHEREAS the said Institute has heretofore successfully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carried out and transacted the several objects and matters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it was established, and has applied to be incorporated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it will be expedient to grant the said application: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4" w:lineRule="exact" w:before="158" w:after="14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78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1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2" w:val="left"/>
              </w:tabs>
              <w:autoSpaceDE w:val="0"/>
              <w:widowControl/>
              <w:spacing w:line="280" w:lineRule="exact" w:before="5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Chiththa Advanced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Psychological Studies Open Institute of Sri Lanka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(Incorporation) Act, No.      of  2022.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46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  <w:tab w:pos="668" w:val="left"/>
              </w:tabs>
              <w:autoSpaceDE w:val="0"/>
              <w:widowControl/>
              <w:spacing w:line="234" w:lineRule="exact" w:before="258" w:after="0"/>
              <w:ind w:left="7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and after the date of commencement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such and so many persons as now are members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Chiththa Advanced Psychological Studies Open Institute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Sri Lanka (hereinafter referred to as the “Institute”) or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hereafter be admitted as members of the Corporation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constituted, shall be a body corporate with perpetual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succession, under the name and style of the “Chiththa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Advanced Psychological Studies Open Institute of Sri Lanka”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(hereinafter referred to as the “body corporate”) and by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name may sue and be sued in all Courts with full power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authority to have and use a common seal and to alter the same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its pleasure.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Chiththa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Advanced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Psychological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Studies Open</w:t>
            </w:r>
          </w:p>
        </w:tc>
      </w:tr>
      <w:tr>
        <w:trPr>
          <w:trHeight w:hRule="exact" w:val="19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1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 of</w:t>
            </w:r>
          </w:p>
        </w:tc>
      </w:tr>
      <w:tr>
        <w:trPr>
          <w:trHeight w:hRule="exact" w:val="15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</w:t>
            </w:r>
          </w:p>
        </w:tc>
      </w:tr>
      <w:tr>
        <w:trPr>
          <w:trHeight w:hRule="exact" w:val="71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8" w:val="left"/>
              </w:tabs>
              <w:autoSpaceDE w:val="0"/>
              <w:widowControl/>
              <w:spacing w:line="278" w:lineRule="exact" w:before="116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general objects for which the Corporation is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5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6" w:val="left"/>
              </w:tabs>
              <w:autoSpaceDE w:val="0"/>
              <w:widowControl/>
              <w:spacing w:line="236" w:lineRule="exact" w:before="132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established proper organization for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psychological consultants;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44" w:right="144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Chiththa Advanced Psychological Studies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Open Institute of Sri Lnaka (Incorporation)</w:t>
            </w:r>
          </w:p>
        </w:tc>
      </w:tr>
    </w:tbl>
    <w:p>
      <w:pPr>
        <w:autoSpaceDN w:val="0"/>
        <w:autoSpaceDE w:val="0"/>
        <w:widowControl/>
        <w:spacing w:line="236" w:lineRule="exact" w:before="186" w:after="142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promote and develop psychological studies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formulate standards of the psychological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consultant and issuing the same 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01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4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140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106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72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902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2" w:after="0"/>
              <w:ind w:left="622" w:right="1256" w:hanging="32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produce  psychological consultants in the country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aiming at providing necessary  psychological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treatment among the people of the country who are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ailing with  psychological disorders and to uplife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psychological health;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622" w:right="125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offer  psychological studies in the main official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languages of the country so as to produce a society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efficient psychologists who could provide their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consultancy services in mother languages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Lanka;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622" w:right="1256" w:hanging="32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offer education and proper training to the students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Institution aiming at producing qualified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psychological consultants and to grant certificate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through the Chiththa Advanced psychological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Studies Open Institute of Sri Lanka and monitor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them;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622" w:right="1256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offer Chiththa Certified Psychological Counsellor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Sri Lanka (CCPCSL) through the Council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Chiththa Psychological Counsellors’ to those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students who had obtained certificate having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completed the proper studies and the final medical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trainings;</w:t>
            </w:r>
          </w:p>
        </w:tc>
      </w:tr>
    </w:tbl>
    <w:p>
      <w:pPr>
        <w:autoSpaceDN w:val="0"/>
        <w:autoSpaceDE w:val="0"/>
        <w:widowControl/>
        <w:spacing w:line="234" w:lineRule="exact" w:before="160" w:after="138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act vigilantly about the code of discipline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licensed members and to take disciplinary action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against, or cancel the membership of the licensed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holder those who violate the code of discipline;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25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96" w:after="0"/>
              <w:ind w:left="602" w:right="125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offer psychological study courses recognized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local and foreign countries to the level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certificate level course in the field of higher 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diploma studies not less than the level of bachelor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degree;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152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Chiththa Advanced Psychological Studies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Open Institute of Sri Lnaka (Incorporation)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6" w:lineRule="exact" w:before="186" w:after="142"/>
        <w:ind w:left="2516" w:right="2424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seminars and workshop twice a year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those licensed members in order to improve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knowledge;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0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0" w:after="0"/>
              <w:ind w:left="0" w:right="3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46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132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54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2" w:after="0"/>
              <w:ind w:left="636" w:right="1202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organize pathways of gaining post graduations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eligibility to the members of their professional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development of bachelor/master degree holders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field of psychological studies;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636" w:right="1202" w:hanging="33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run both print and electronic media library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books, news papers and magazines etc. to further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studies of students following psychological studies,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licensed members and others; and to motivate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students and members to publish articles in the field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subject matter in both medias;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636" w:right="1202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charge a reasonable monthly fee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registration of students from certificate course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higher national diploma and an annual fee from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licensed membership holders to continue their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membership and to charge a fee for any other services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obtained from the institute;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636" w:right="1202" w:hanging="37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award scholarship and trophies to those students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 show their educational talents with courage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dedication;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34" w:lineRule="exact" w:before="174" w:after="142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open sub branches of institution and managing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controlling them;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241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136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2" w:after="0"/>
              <w:ind w:left="616" w:right="1204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control all kinds of books and documents of print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electronic media under the Intellectual Property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as well as preserving the movable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immovable property of the Institute;</w:t>
            </w:r>
          </w:p>
          <w:p>
            <w:pPr>
              <w:autoSpaceDN w:val="0"/>
              <w:autoSpaceDE w:val="0"/>
              <w:widowControl/>
              <w:spacing w:line="236" w:lineRule="exact" w:before="232" w:after="0"/>
              <w:ind w:left="616" w:right="1202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pioneer chairman of the Institute be able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appoint any officers and employees he think deem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fit and pay off their wages; as well as to appiont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trustworthy officer in place of him while he is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abroad or not in good health;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44" w:right="144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Chiththa Advanced Psychological Studies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Open Institute of Sri Lnaka (Incorporation)</w:t>
            </w:r>
          </w:p>
        </w:tc>
      </w:tr>
    </w:tbl>
    <w:p>
      <w:pPr>
        <w:autoSpaceDN w:val="0"/>
        <w:autoSpaceDE w:val="0"/>
        <w:widowControl/>
        <w:spacing w:line="266" w:lineRule="exact" w:before="172" w:after="206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q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new director, after the retirement of the chairman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after his demise be appointed by a proper vote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such director shall have the all powers enjoyed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pioneer chairman of the institurte;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4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any person appointed to serve  the institute in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5200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corporate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ensure no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conflict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work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Ministry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Central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Governemt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Province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various capscity be able to serve for a term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 years, and the institute has the power to publich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declare through print media of his non-existence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institute and bear no responsibilities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any more about such personnel who retire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before the completion of 5 years of term;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3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4" w:after="0"/>
              <w:ind w:left="4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Chithatha Advanced Psychological Studies Open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of Sri Lanka be fully prepared to co-operate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Internal and International universities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seminars, lecturs and workshop.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6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6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In the implementation of the objects specified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 the body corporate shall ensure that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implementation shall be carried out without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discrimination based on race, religion, language, caste, sex,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political opinion, place of birth or any of such grounds.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4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68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of the body corporate shall be carried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in such manner so as not to create any conflict between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5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work of the body corporate an any work being carried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simultaneously by any Ministry or Department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or any Provincial Council.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7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Subject to the provisions of this Act management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7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Management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affairs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affairs of the body corporation shall be carrried out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Board of Management (hereinafter referred to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“the Board”) consisting of such number of office bearers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 specified by the rules made under section 7.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48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81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Chiththa Advanced Psychological Studies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  <w:tr>
        <w:trPr>
          <w:trHeight w:hRule="exact" w:val="2032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7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Open Institute of Sri Lnaka (Incorporation)</w:t>
            </w:r>
          </w:p>
          <w:p>
            <w:pPr>
              <w:autoSpaceDN w:val="0"/>
              <w:autoSpaceDE w:val="0"/>
              <w:widowControl/>
              <w:spacing w:line="246" w:lineRule="exact" w:before="238" w:after="0"/>
              <w:ind w:left="136" w:right="1202" w:firstLine="24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Board of Management of the foundation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holds office on the day immediately preceding the date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commencement of this Act, shall function as the Board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body corporate until the first Board is appointed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elected in the manner provided for by rules made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7.</w:t>
            </w:r>
          </w:p>
        </w:tc>
      </w:tr>
    </w:tbl>
    <w:p>
      <w:pPr>
        <w:autoSpaceDN w:val="0"/>
        <w:autoSpaceDE w:val="0"/>
        <w:widowControl/>
        <w:spacing w:line="246" w:lineRule="exact" w:before="186" w:after="164"/>
        <w:ind w:left="1796" w:right="242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first Board of the body corporate shall be apointed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elected within one year of the date of commencement of </w:t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1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Every office bearer of the Board including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382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patrons and advisors, shall be appointed or elected for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period of three years and any such office bearer, patron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advisor shall be eligible for re-appointment or re-election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lapse of the said period of three years.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In the event of a vacancy occurring due to the death,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resignation, incapacity or removal from office of an office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5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9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bearer, the Board shall having regard to the rules of the body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corporate, elect or appoint a person to fill such vacancy.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person elected or appointed under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hold office only for the unexpired portion of the term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office of the member whom he succeeds.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0" w:val="left"/>
              </w:tabs>
              <w:autoSpaceDE w:val="0"/>
              <w:widowControl/>
              <w:spacing w:line="278" w:lineRule="exact" w:before="11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body corporate shall have the power to do,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9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 and matters as necessary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desirable for the promotion or any one of them, including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3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powe—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purchase, acquire, rent, construct, renovate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otherwise obtain lands or buildings which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 for the purpose of the body corporate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deal with or dispose of the same as may be deemed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expedient with a view to promoting the objects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body corporate;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44" w:right="144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Chiththa Advanced Psychological Studies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Open Institute of Sri Lnaka (Incorporation)</w:t>
            </w:r>
          </w:p>
        </w:tc>
      </w:tr>
    </w:tbl>
    <w:p>
      <w:pPr>
        <w:autoSpaceDN w:val="0"/>
        <w:autoSpaceDE w:val="0"/>
        <w:widowControl/>
        <w:spacing w:line="222" w:lineRule="exact" w:before="200" w:after="106"/>
        <w:ind w:left="2422" w:right="2448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raise funds and receive grants, gifts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donanation, in cash or kind with or without security;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125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14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10" w:after="0"/>
              <w:ind w:left="802" w:right="58" w:firstLine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that the Body shall obtain prior written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approval of the Department of External Resources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Ministry of the Minister assigned the subject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Finance, in respect of all foreign grants, gifts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donations made to the body corporate.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685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Rules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130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5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52" w:after="0"/>
              <w:ind w:left="802" w:right="56" w:hanging="32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make, draw, accept, discount, endorse, negotiate,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buy, sell and issue bills of exchange, cheques,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promossory notes and othe negotiable instruments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to open, operate and close accounts in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48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invest any funds not immediately required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purpose of the body corporate in such manner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 may determine;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5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12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undertake, accept, execute, perform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administer any lawful trust or any real or personal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property with a view to promoting the objects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body corporate;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32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appoint, employ dismiss or terminate the services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officers and servants of the body corporate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exercise disciplinary control over them and to pay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them such salaries, allowances and gratuities as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determined by the body corporate;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6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48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do all other things as are necessary or expedient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the proper and effective carrying out the objects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5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  <w:tab w:pos="676" w:val="left"/>
              </w:tabs>
              <w:autoSpaceDE w:val="0"/>
              <w:widowControl/>
              <w:spacing w:line="214" w:lineRule="exact" w:before="164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It shall be lawful for the body corporate, from time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time, at any general meeting and by the votes of not less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than two-thirds of the members present and voting, to make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rules, not inconsistent with the provisions of this Act, or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written law, for all or any of the following matters:—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1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7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40" w:after="0"/>
              <w:ind w:left="802" w:right="5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classification of membership, admission,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withdrawal, expulsion or resignation of members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fees payable by  members;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152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Chiththa Advanced Psychological Studies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Open Institute of Sri Lnaka (Incorporation)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46" w:lineRule="exact" w:before="178" w:after="164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of the office-bearers of the Board 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vacation of or removal from office of office-bearers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powers, duties and functions of the office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bearers;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235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182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2" w:after="0"/>
              <w:ind w:left="618" w:right="1204" w:hanging="33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terms and conditions of appointment, powers,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functions and duties of the various officers, agents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servants of the body corporate;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618" w:right="1202" w:hanging="34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procedure to be follwed at and the summoning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holding of meetings of the Board, or any sub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committee thereof, notices and agenda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meetings, the quorum and the conduct of business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thereat;</w:t>
            </w:r>
          </w:p>
        </w:tc>
      </w:tr>
    </w:tbl>
    <w:p>
      <w:pPr>
        <w:autoSpaceDN w:val="0"/>
        <w:autoSpaceDE w:val="0"/>
        <w:widowControl/>
        <w:spacing w:line="244" w:lineRule="exact" w:before="188" w:after="166"/>
        <w:ind w:left="2160" w:right="230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qualification and disqualification to be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members of the Board and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3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98" w:val="left"/>
              </w:tabs>
              <w:autoSpaceDE w:val="0"/>
              <w:widowControl/>
              <w:spacing w:line="248" w:lineRule="exact" w:before="78" w:after="0"/>
              <w:ind w:left="2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administration and management of the property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corporate; and</w:t>
            </w:r>
          </w:p>
        </w:tc>
      </w:tr>
    </w:tbl>
    <w:p>
      <w:pPr>
        <w:autoSpaceDN w:val="0"/>
        <w:autoSpaceDE w:val="0"/>
        <w:widowControl/>
        <w:spacing w:line="246" w:lineRule="exact" w:before="186" w:after="164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management of the affairs of the body corporate,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accomplishment of its’ objects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dissolution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8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2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rule made by the body corporation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amended, altered, added or rescinded at a like meeting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like manner as a rule made under subsection (1).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44" w:lineRule="exact" w:before="188" w:after="15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members of the body corporate shall at all time be </w:t>
      </w:r>
      <w:r>
        <w:rPr>
          <w:rFonts w:ascii="Times" w:hAnsi="Times" w:eastAsia="Times"/>
          <w:b w:val="0"/>
          <w:i w:val="0"/>
          <w:color w:val="000000"/>
          <w:sz w:val="20"/>
        </w:rPr>
        <w:t>subject to the rules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 The rules made under this section shall be published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912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Government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8" w:val="left"/>
              </w:tabs>
              <w:autoSpaceDE w:val="0"/>
              <w:widowControl/>
              <w:spacing w:line="280" w:lineRule="exact" w:before="12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 shall maintain a register of members in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name, address and other essential details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be inscribed.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6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Chiththa Advanced Psychological Studies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78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Open Institute of Sri Lnaka (Incorporation)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8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body corporate shall have its own Fund.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24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28" w:after="0"/>
              <w:ind w:left="14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All moneys received by way of gift, bequest, donation,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subsctiption, contribution, fees or grants for an account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body corporate shall be deposited in one or more Banks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approved by the Board to the credit of the body corporate.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4" w:lineRule="exact" w:before="174" w:after="14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 all sums of money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are required to defray any expenditure incurred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corporate in the exercise, performance and discharge </w:t>
      </w:r>
      <w:r>
        <w:rPr>
          <w:rFonts w:ascii="Times" w:hAnsi="Times" w:eastAsia="Times"/>
          <w:b w:val="0"/>
          <w:i w:val="0"/>
          <w:color w:val="221F1F"/>
          <w:sz w:val="20"/>
        </w:rPr>
        <w:t>of its power, duties and functions under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2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6" w:val="left"/>
              </w:tabs>
              <w:autoSpaceDE w:val="0"/>
              <w:widowControl/>
              <w:spacing w:line="280" w:lineRule="exact" w:before="5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the calendar year.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38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Auditing</w:t>
            </w:r>
          </w:p>
        </w:tc>
      </w:tr>
    </w:tbl>
    <w:p>
      <w:pPr>
        <w:autoSpaceDN w:val="0"/>
        <w:autoSpaceDE w:val="0"/>
        <w:widowControl/>
        <w:spacing w:line="234" w:lineRule="exact" w:before="174" w:after="14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kept of income and expenditure, assets and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5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4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 accounts of the body corporate shall be audited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a qualified auditor appointed by Auditor General in terms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Article 154 of the Constitution.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34" w:lineRule="exact" w:before="174" w:after="136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 of this section “qualified auditor”</w:t>
      </w:r>
      <w:r>
        <w:rPr>
          <w:rFonts w:ascii="Times" w:hAnsi="Times" w:eastAsia="Times"/>
          <w:b w:val="0"/>
          <w:i w:val="0"/>
          <w:color w:val="221F1F"/>
          <w:sz w:val="20"/>
        </w:rPr>
        <w:t>means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78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8" w:after="0"/>
              <w:ind w:left="102" w:right="1256" w:firstLine="1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individual who, being a member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Institute of Chartered Accountants of Sri Lanka,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any other institute established by law,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possesses a certificate to practice as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Accountant, issued by  the Council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institute; or</w:t>
            </w:r>
          </w:p>
        </w:tc>
      </w:tr>
      <w:tr>
        <w:trPr>
          <w:trHeight w:hRule="exact" w:val="81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4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4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50" w:after="0"/>
              <w:ind w:left="0" w:right="3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2" w:after="0"/>
              <w:ind w:left="102" w:right="1256" w:firstLine="1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firm of Accountants each of the resident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partners of which, being a member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Institute of Chartered Accountants of Sri Lanka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of any other institute established by law,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possesses a certificate of practice as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Accountant, issued by the Council of such</w:t>
            </w:r>
          </w:p>
        </w:tc>
      </w:tr>
    </w:tbl>
    <w:p>
      <w:pPr>
        <w:autoSpaceDN w:val="0"/>
        <w:autoSpaceDE w:val="0"/>
        <w:widowControl/>
        <w:spacing w:line="266" w:lineRule="exact" w:before="2" w:after="0"/>
        <w:ind w:left="0" w:right="55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88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75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Chiththa Advanced Psychological Studies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816" w:after="0"/>
              <w:ind w:left="7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Annunal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Open Institute of Sri Lnaka (Incorporation)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6" w:val="left"/>
              </w:tabs>
              <w:autoSpaceDE w:val="0"/>
              <w:widowControl/>
              <w:spacing w:line="278" w:lineRule="exact" w:before="11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shall prepare a report of the activities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 for each financial year and submit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report together with the audited statement of accounts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Sectetary of the Ministry of the Minister assigned the subject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Social Services and to the Registrar of Voluntary Social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5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Services Organizations appointed under the Voluntary Social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530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Depts due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payable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 Centre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Services Organization (registration and Supervision) Act, No.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31 of 1980 before the expiration of six months of the year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succeeding the year to which such report realtes.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 separate account relating to the foreign and local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received by the body corporate during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year shall be attached to the report referred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80" w:lineRule="exact" w:before="11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of the Centre existing on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day preceding the date of commencement of this 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paid by the body corporate hereby constituted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due to, subscriptions and contributions payable to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Centre on that day shall be paid to the body corporate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purpose of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0" w:val="left"/>
              </w:tabs>
              <w:autoSpaceDE w:val="0"/>
              <w:widowControl/>
              <w:spacing w:line="278" w:lineRule="exact" w:before="11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Act, the body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shall be able and capable in law,  to take and hold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property movable or immovable, which may become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vested in it by virtue of any purchase, grant, gift, testamentary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disposition or otherwise, and all such property shall be held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6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body corporation for the purpose of this Act and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rules of the body corporate made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7, with power to sell, mortgage, lease, exchange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otherwise dispose of the same.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4" w:val="left"/>
              </w:tabs>
              <w:autoSpaceDE w:val="0"/>
              <w:widowControl/>
              <w:spacing w:line="278" w:lineRule="exact" w:before="11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moneys and property of the body corporate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howevey derived shall be applied solely towards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money</w:t>
            </w:r>
          </w:p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promotion of the objects of the body corporate and no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property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portion thereof shall be paid or thrnsferred directly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indirectly by way of dividend, bonus or profit to the members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body corporate.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0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Chiththa Advanced Psychological Studies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81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Open Institute of Sri Lnaka (Incorporation)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8" w:val="left"/>
              </w:tabs>
              <w:autoSpaceDE w:val="0"/>
              <w:widowControl/>
              <w:spacing w:line="278" w:lineRule="exact" w:before="112" w:after="0"/>
              <w:ind w:left="3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Seal of the body corporate shall not be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affixed to any instrument whatsoever except in the presence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 two members of the Board  who shall sign their names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 instrument in token of their presence and such signing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independent of the signing of any person as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witness.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80" w:after="13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 office bearer of the Board as may be decided by such </w:t>
      </w:r>
      <w:r>
        <w:rPr>
          <w:rFonts w:ascii="Times" w:hAnsi="Times" w:eastAsia="Times"/>
          <w:b w:val="0"/>
          <w:i w:val="0"/>
          <w:color w:val="000000"/>
          <w:sz w:val="20"/>
        </w:rPr>
        <w:t>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9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  <w:tab w:pos="802" w:val="left"/>
              </w:tabs>
              <w:autoSpaceDE w:val="0"/>
              <w:widowControl/>
              <w:spacing w:line="238" w:lineRule="exact" w:before="120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If upon the dissolution of the body corporate,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there remains after the satisfaction of all its debts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liabilities, any property whatsoever, such property shall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distributed among the members of the body corporate, but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given or transferred to any other institution having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objects  similar to those of the body corporate, and which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rules thereof, prohibited from distributing any income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property among its  members.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7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remaining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164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1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8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For the purpose of this subsection (1) the appropriate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institution shall be determined by the members of the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corporate immediately before the dissolution at a 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meeting by the majority of votes of the members present.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1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Saving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republic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9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  <w:tab w:pos="778" w:val="left"/>
              </w:tabs>
              <w:autoSpaceDE w:val="0"/>
              <w:widowControl/>
              <w:spacing w:line="236" w:lineRule="exact" w:before="148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Nothing in this Act contained shall prejudice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affect the rights of the Republic or of anybody politic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  <w:tab w:pos="774" w:val="left"/>
              </w:tabs>
              <w:autoSpaceDE w:val="0"/>
              <w:widowControl/>
              <w:spacing w:line="238" w:lineRule="exact" w:before="130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 person shall be liable in any suit or other legal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preceding for any act done, or purporting to be done, in good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faith in pursuance of the powers conferred by or under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or for the purpose of carrying out the provisions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7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Indemnity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acts done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good faith</w:t>
            </w:r>
          </w:p>
        </w:tc>
      </w:tr>
      <w:tr>
        <w:trPr>
          <w:trHeight w:hRule="exact" w:val="85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  <w:tab w:pos="794" w:val="left"/>
              </w:tabs>
              <w:autoSpaceDE w:val="0"/>
              <w:widowControl/>
              <w:spacing w:line="236" w:lineRule="exact" w:before="152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event of any inconsistency between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9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252"/>
        </w:trPr>
        <w:tc>
          <w:tcPr>
            <w:tcW w:type="dxa" w:w="472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864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Chiththa Advanced Psychological Studies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Open Institute of Sri Lnaka (Incorporation)</w:t>
            </w:r>
          </w:p>
        </w:tc>
        <w:tc>
          <w:tcPr>
            <w:tcW w:type="dxa" w:w="152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150" w:lineRule="exact" w:before="50" w:after="0"/>
        <w:ind w:left="0" w:right="338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