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2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2692" w:val="left"/>
          <w:tab w:pos="3450" w:val="left"/>
        </w:tabs>
        <w:autoSpaceDE w:val="0"/>
        <w:widowControl/>
        <w:spacing w:line="245" w:lineRule="auto" w:before="214" w:after="0"/>
        <w:ind w:left="1710" w:right="144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JAYAMAGA DEVELOPMENT, SOCIAL SERVICES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 xml:space="preserve">AND CHARITY  FOUNDATION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312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9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incorporate the Jayamaga Development, Social Services and </w:t>
      </w:r>
      <w:r>
        <w:rPr>
          <w:rFonts w:ascii="Times" w:hAnsi="Times" w:eastAsia="Times"/>
          <w:b/>
          <w:i w:val="0"/>
          <w:color w:val="000000"/>
          <w:sz w:val="20"/>
        </w:rPr>
        <w:t>Charity Foundation</w:t>
      </w:r>
    </w:p>
    <w:p>
      <w:pPr>
        <w:autoSpaceDN w:val="0"/>
        <w:autoSpaceDE w:val="0"/>
        <w:widowControl/>
        <w:spacing w:line="238" w:lineRule="auto" w:before="19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4" w:after="0"/>
        <w:ind w:left="1728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Hector Appuhamy,  M. P. for Puttalam  District </w:t>
      </w:r>
      <w:r>
        <w:rPr>
          <w:rFonts w:ascii="Times" w:hAnsi="Times" w:eastAsia="Times"/>
          <w:b w:val="0"/>
          <w:i/>
          <w:color w:val="221F1F"/>
          <w:sz w:val="20"/>
        </w:rPr>
        <w:t>on 08th of June, 2022</w:t>
      </w:r>
    </w:p>
    <w:p>
      <w:pPr>
        <w:autoSpaceDN w:val="0"/>
        <w:autoSpaceDE w:val="0"/>
        <w:widowControl/>
        <w:spacing w:line="238" w:lineRule="auto" w:before="27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25, 2022)</w:t>
      </w:r>
    </w:p>
    <w:p>
      <w:pPr>
        <w:autoSpaceDN w:val="0"/>
        <w:autoSpaceDE w:val="0"/>
        <w:widowControl/>
        <w:spacing w:line="235" w:lineRule="auto" w:before="208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0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120]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Jayamaga Development, Social Services and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34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Charity Foundation (Incorporation)</w:t>
      </w:r>
    </w:p>
    <w:p>
      <w:pPr>
        <w:autoSpaceDN w:val="0"/>
        <w:autoSpaceDE w:val="0"/>
        <w:widowControl/>
        <w:spacing w:line="247" w:lineRule="auto" w:before="258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221F1F"/>
          <w:sz w:val="14"/>
        </w:rPr>
        <w:t>AYAMAGA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Society 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“Jayamaga Development, Social Services 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its  objects and transacting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connected  with the said Foundation according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agreed to by its members:</w:t>
      </w:r>
    </w:p>
    <w:p>
      <w:pPr>
        <w:autoSpaceDN w:val="0"/>
        <w:autoSpaceDE w:val="0"/>
        <w:widowControl/>
        <w:spacing w:line="252" w:lineRule="auto" w:before="268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 several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>matters for which it was established,  and has applied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and it will be for the public advantage to grant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said application :</w:t>
            </w:r>
          </w:p>
        </w:tc>
      </w:tr>
    </w:tbl>
    <w:p>
      <w:pPr>
        <w:autoSpaceDN w:val="0"/>
        <w:autoSpaceDE w:val="0"/>
        <w:widowControl/>
        <w:spacing w:line="247" w:lineRule="auto" w:before="208" w:after="2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Jayamaga Development,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Services and Charity Foundation  (Incorporation) 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of 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 date of commencement of this Act,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so many persons as now are members of the  “Jayamaga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Jayamaga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Development, Social Services and Charity Foundation”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Development,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“Foundation”) or  shall  hereafter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admitted as members of the Corporation hereby constituted,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Charity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 a body corporate, with perpetual succession,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and style of the “Jayamaga Development, Social Services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20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Charity Foundation” (hereinafter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sued,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power and authority to have and  use a common seal and 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alter 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5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82" w:val="left"/>
          <w:tab w:pos="2618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Jayamaga Development, Social Services and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Charity Foundation (Incorporation)</w:t>
      </w:r>
    </w:p>
    <w:p>
      <w:pPr>
        <w:autoSpaceDN w:val="0"/>
        <w:tabs>
          <w:tab w:pos="2304" w:val="left"/>
        </w:tabs>
        <w:autoSpaceDE w:val="0"/>
        <w:widowControl/>
        <w:spacing w:line="254" w:lineRule="auto" w:before="266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support and encourage the services provided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senior citizens movements;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59" w:lineRule="auto" w:before="292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give aid by way of scholarships to any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engaged in the furtherance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autoSpaceDN w:val="0"/>
        <w:autoSpaceDE w:val="0"/>
        <w:widowControl/>
        <w:spacing w:line="259" w:lineRule="auto" w:before="292" w:after="0"/>
        <w:ind w:left="2304" w:right="2516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understanding, co-operation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friendship with similar institutions within and outside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59" w:lineRule="auto" w:before="29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employees of small and medium scale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industries and enterprises and working towards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future advancement;</w:t>
      </w:r>
    </w:p>
    <w:p>
      <w:pPr>
        <w:autoSpaceDN w:val="0"/>
        <w:tabs>
          <w:tab w:pos="1974" w:val="left"/>
          <w:tab w:pos="2304" w:val="left"/>
        </w:tabs>
        <w:autoSpaceDE w:val="0"/>
        <w:widowControl/>
        <w:spacing w:line="266" w:lineRule="auto" w:before="292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design and implement social mobilization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for the development of children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and implementing education and training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 for this purpose;</w:t>
      </w:r>
    </w:p>
    <w:p>
      <w:pPr>
        <w:autoSpaceDN w:val="0"/>
        <w:tabs>
          <w:tab w:pos="2004" w:val="left"/>
          <w:tab w:pos="2304" w:val="left"/>
        </w:tabs>
        <w:autoSpaceDE w:val="0"/>
        <w:widowControl/>
        <w:spacing w:line="266" w:lineRule="auto" w:before="276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training in fields of engineering,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technology, carpentry, driving and computing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young men and women who do not get access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 and directing them towards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vocations and starting training centres necessary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it; and</w:t>
      </w:r>
    </w:p>
    <w:p>
      <w:pPr>
        <w:autoSpaceDN w:val="0"/>
        <w:autoSpaceDE w:val="0"/>
        <w:widowControl/>
        <w:spacing w:line="259" w:lineRule="auto" w:before="294" w:after="230"/>
        <w:ind w:left="2304" w:right="251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and things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for, and incidental or conducive to the attainment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above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and matters as 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 or any one of them, including the power—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12" w:val="left"/>
          <w:tab w:pos="6494" w:val="left"/>
        </w:tabs>
        <w:autoSpaceDE w:val="0"/>
        <w:widowControl/>
        <w:spacing w:line="245" w:lineRule="auto" w:before="0" w:after="0"/>
        <w:ind w:left="237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Jayamaga Development, Social Services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Charity Foundation (Incorporation)</w:t>
      </w:r>
    </w:p>
    <w:p>
      <w:pPr>
        <w:autoSpaceDN w:val="0"/>
        <w:tabs>
          <w:tab w:pos="2396" w:val="left"/>
        </w:tabs>
        <w:autoSpaceDE w:val="0"/>
        <w:widowControl/>
        <w:spacing w:line="262" w:lineRule="auto" w:before="278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cash or kind;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78" w:lineRule="auto" w:before="32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acquire, in any manner whatsoever and hold,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give on lease or hire, rent, sell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any movable or immovable property and construct,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and alter any buildings or works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convenient for the business of the Corporation;</w:t>
      </w:r>
    </w:p>
    <w:p>
      <w:pPr>
        <w:autoSpaceDN w:val="0"/>
        <w:tabs>
          <w:tab w:pos="2066" w:val="left"/>
          <w:tab w:pos="2396" w:val="left"/>
        </w:tabs>
        <w:autoSpaceDE w:val="0"/>
        <w:widowControl/>
        <w:spacing w:line="278" w:lineRule="auto" w:before="32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bank accounts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 or raise money with or without security;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71" w:lineRule="auto" w:before="32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Corporation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of Management may determine;</w:t>
      </w:r>
    </w:p>
    <w:p>
      <w:pPr>
        <w:autoSpaceDN w:val="0"/>
        <w:tabs>
          <w:tab w:pos="2066" w:val="left"/>
          <w:tab w:pos="2396" w:val="left"/>
        </w:tabs>
        <w:autoSpaceDE w:val="0"/>
        <w:widowControl/>
        <w:spacing w:line="278" w:lineRule="auto" w:before="32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agreement or contracts with any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whether incorporated in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abroad or with any Government Department,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Board, Provincial Council or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for the achievement of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autoSpaceDE w:val="0"/>
        <w:widowControl/>
        <w:spacing w:line="271" w:lineRule="auto" w:before="326" w:after="0"/>
        <w:ind w:left="239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determine the fees to be paid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76" w:lineRule="auto" w:before="32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appoint, employ, dismiss or terminate the services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servants of the Corporation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82" w:val="left"/>
          <w:tab w:pos="2618" w:val="left"/>
        </w:tabs>
        <w:autoSpaceDE w:val="0"/>
        <w:widowControl/>
        <w:spacing w:line="245" w:lineRule="auto" w:before="0" w:after="206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Jayamaga Development, Social Services and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Charity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53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provisions of this Act and the rules in force for the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 be administered by a Board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Directors consisting of the Director-General, the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Chairman, the Secretary, Deputy Secretary and Treasurer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less than seven other members elected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23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of Directors of the Corporation shall consist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members of the Board of Directors of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the votes  not less than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two-thirds of the members present and voting, to make rules,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 of this Act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for the admission, withdrawal or expulsion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members, the election of the Board of Management,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of the duties of the office bearers, agents,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Corporation, for the procedure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followed in the transaction of business by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Board of Management and generally, for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affairs of the Corporation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accomplishment of its objects. Such rules when made may </w:t>
      </w:r>
      <w:r>
        <w:rPr>
          <w:rFonts w:ascii="Times" w:hAnsi="Times" w:eastAsia="Times"/>
          <w:b w:val="0"/>
          <w:i w:val="0"/>
          <w:color w:val="221F1F"/>
          <w:sz w:val="20"/>
        </w:rPr>
        <w:t>at a like meeting and in like manner, be altered, added to,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amended or rescinded.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64" w:after="23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gifts, bequests, donations,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transfers,  subscriptions, contributions, or fees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Corporation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>Banks as the Board of Management 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12" w:val="left"/>
          <w:tab w:pos="6494" w:val="left"/>
        </w:tabs>
        <w:autoSpaceDE w:val="0"/>
        <w:widowControl/>
        <w:spacing w:line="245" w:lineRule="auto" w:before="0" w:after="0"/>
        <w:ind w:left="237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Jayamaga Development, Social Services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Charity Foundation (Incorporation)</w:t>
      </w:r>
    </w:p>
    <w:p>
      <w:pPr>
        <w:autoSpaceDN w:val="0"/>
        <w:autoSpaceDE w:val="0"/>
        <w:widowControl/>
        <w:spacing w:line="254" w:lineRule="auto" w:before="260" w:after="20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required to defray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carrying out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moneys and property of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whosesoever derived shall be applied solely towards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as set forth herein and no portion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otherwise, to any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0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7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 may be determined by the Board.</w:t>
      </w:r>
    </w:p>
    <w:p>
      <w:pPr>
        <w:autoSpaceDN w:val="0"/>
        <w:autoSpaceDE w:val="0"/>
        <w:widowControl/>
        <w:spacing w:line="238" w:lineRule="auto" w:before="270" w:after="20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4" w:lineRule="auto" w:before="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82" w:val="left"/>
          <w:tab w:pos="2618" w:val="left"/>
        </w:tabs>
        <w:autoSpaceDE w:val="0"/>
        <w:widowControl/>
        <w:spacing w:line="245" w:lineRule="auto" w:before="0" w:after="22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Jayamaga Development, Social Services and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Charity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8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81" w:lineRule="auto" w:before="26" w:after="276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and the Secretary who shall sign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on the instrument in token of their presence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signing shall be independent of the signing of any person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8" w:after="27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and  hold any property, movable or immovable, which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6" w:after="2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Corporation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in force for the time being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Corporation, with full power to sell, mortgage,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or otherwise dispose 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88" w:lineRule="auto" w:before="2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members of the Corporation but shall be given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transferred to some other Foundation or Foundations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Corporation, and which is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are, by its rules thereof prohibited from distributing any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property among its or their members. Such Foundation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Foundations shall be determined by the Board at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 before the dissolution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37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Jayamaga Development, Social Services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4" w:after="186"/>
        <w:ind w:left="0" w:right="334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Charity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Jayamaga Development, Social Services and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3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Charity Foundation (Incorporation)</w:t>
      </w:r>
    </w:p>
    <w:p>
      <w:pPr>
        <w:autoSpaceDN w:val="0"/>
        <w:autoSpaceDE w:val="0"/>
        <w:widowControl/>
        <w:spacing w:line="235" w:lineRule="auto" w:before="908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