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88" w:after="0"/>
        <w:ind w:left="1872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LANKA BAPTIST SANGAMAYA </w:t>
      </w:r>
      <w:r>
        <w:rPr>
          <w:rFonts w:ascii="Times" w:hAnsi="Times" w:eastAsia="Times"/>
          <w:b/>
          <w:i w:val="0"/>
          <w:color w:val="221F1F"/>
          <w:sz w:val="28"/>
        </w:rPr>
        <w:t>(INCORPORATION) (AMENDMENT)</w:t>
      </w:r>
    </w:p>
    <w:p>
      <w:pPr>
        <w:autoSpaceDN w:val="0"/>
        <w:autoSpaceDE w:val="0"/>
        <w:widowControl/>
        <w:spacing w:line="238" w:lineRule="auto" w:before="340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9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486" w:after="0"/>
        <w:ind w:left="1728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amend the Sri Lanka  Baptist Sangamaya (Incorporation) </w:t>
      </w:r>
      <w:r>
        <w:rPr>
          <w:rFonts w:ascii="Times" w:hAnsi="Times" w:eastAsia="Times"/>
          <w:b/>
          <w:i w:val="0"/>
          <w:color w:val="000000"/>
          <w:sz w:val="20"/>
        </w:rPr>
        <w:t>Act, No. 54 of 1944</w:t>
      </w:r>
    </w:p>
    <w:p>
      <w:pPr>
        <w:autoSpaceDN w:val="0"/>
        <w:autoSpaceDE w:val="0"/>
        <w:widowControl/>
        <w:spacing w:line="238" w:lineRule="auto" w:before="1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448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(Dr.) Harsha de Silva,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Colombo  District on 31st of August, 2022</w:t>
      </w:r>
    </w:p>
    <w:p>
      <w:pPr>
        <w:autoSpaceDN w:val="0"/>
        <w:autoSpaceDE w:val="0"/>
        <w:widowControl/>
        <w:spacing w:line="235" w:lineRule="auto" w:before="25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22,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148]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Baptist Sangamaya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APTIST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ANGAMAYA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1944</w:t>
      </w:r>
    </w:p>
    <w:p>
      <w:pPr>
        <w:autoSpaceDN w:val="0"/>
        <w:tabs>
          <w:tab w:pos="1796" w:val="left"/>
          <w:tab w:pos="6736" w:val="left"/>
        </w:tabs>
        <w:autoSpaceDE w:val="0"/>
        <w:widowControl/>
        <w:spacing w:line="254" w:lineRule="auto" w:before="26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members of the Sri Lanka Baptist Sangamaya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formally known as Ceylon Baptist Council incorporated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Ceylon Baptist Council Ordinance No. 54 of 1944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by the Sri Lanka Baptist Sangamaya (Incorporation)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(Amendment) Act, No. 14 of 1991 have passed a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amend the name of the Sangamaya: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Sangamaya,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effect to such resolution has applied to change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of such Sangamaya and it will be expedient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THEREFORE,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Baptist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" w:after="20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Sangamaya (Incorporation) 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Sri Lanka Baptist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Sangamaya is mentioned (whether by that name or by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14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abbreviation of “the Sangamaya”) in the Sri Lanka Baptist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1991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Sangamaya Act, No. 14 of 1991 (Incorporation) (Amendment)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10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any notice or other document issued under that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shall, unless the context otherwise requires,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substituted for the expressions “the Sri Lanka Baptist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Sangamaya” or “the Sangamaya”, the expressions “Sri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Baptist Church or “the Church”,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for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commencement of that Act, by or in favour “the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Baptist Sangamaya.” shall be deemed on and after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commencement of that Act to be and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made, issued or executed by or in favour of “Sri Lanka Baptist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Church”.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Baptist Sangamaya (Incorporation)</w:t>
      </w:r>
    </w:p>
    <w:p>
      <w:pPr>
        <w:autoSpaceDN w:val="0"/>
        <w:autoSpaceDE w:val="0"/>
        <w:widowControl/>
        <w:spacing w:line="235" w:lineRule="auto" w:before="14" w:after="194"/>
        <w:ind w:left="0" w:right="43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Baptist Sangamaya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