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2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>BUREAU OF REHABILITATION</w:t>
      </w:r>
    </w:p>
    <w:p>
      <w:pPr>
        <w:autoSpaceDN w:val="0"/>
        <w:autoSpaceDE w:val="0"/>
        <w:widowControl/>
        <w:spacing w:line="235" w:lineRule="auto" w:before="352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40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7" w:lineRule="auto" w:before="394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provide for the establishment of a Bureau to be called and known as the </w:t>
      </w:r>
      <w:r>
        <w:rPr>
          <w:rFonts w:ascii="Times" w:hAnsi="Times" w:eastAsia="Times"/>
          <w:b/>
          <w:i w:val="0"/>
          <w:color w:val="000000"/>
          <w:sz w:val="20"/>
        </w:rPr>
        <w:t>Bureau of Rehabilitation; to regulate its powers,  duties and functions and to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provide for matters connected therewith or incidental thereto</w:t>
      </w:r>
    </w:p>
    <w:p>
      <w:pPr>
        <w:autoSpaceDN w:val="0"/>
        <w:autoSpaceDE w:val="0"/>
        <w:widowControl/>
        <w:spacing w:line="238" w:lineRule="auto" w:before="30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82" w:after="0"/>
        <w:ind w:left="2160" w:right="230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Justice, Prison Affairs and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Constitutional Reforms on 23rd of September, 2022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09, 2022)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3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76" w:after="0"/>
        <w:ind w:left="142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152]</w:t>
      </w:r>
    </w:p>
    <w:p>
      <w:pPr>
        <w:autoSpaceDN w:val="0"/>
        <w:autoSpaceDE w:val="0"/>
        <w:widowControl/>
        <w:spacing w:line="245" w:lineRule="auto" w:before="126" w:after="56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00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6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Price : Rs. 45.00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0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840"/>
        </w:trPr>
        <w:tc>
          <w:tcPr>
            <w:tcW w:type="dxa" w:w="3033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7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8" w:lineRule="auto" w:before="232" w:after="0"/>
        <w:ind w:left="15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dp</w:t>
      </w:r>
    </w:p>
    <w:p>
      <w:pPr>
        <w:sectPr>
          <w:pgSz w:w="11900" w:h="16840"/>
          <w:pgMar w:top="1440" w:right="1440" w:bottom="1398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314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 O. 8/2018</w:t>
      </w:r>
    </w:p>
    <w:p>
      <w:pPr>
        <w:autoSpaceDN w:val="0"/>
        <w:autoSpaceDE w:val="0"/>
        <w:widowControl/>
        <w:spacing w:line="247" w:lineRule="auto" w:before="254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UREAU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14"/>
        </w:rPr>
        <w:t>CALLED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KNOWN</w:t>
      </w:r>
      <w:r>
        <w:rPr>
          <w:rFonts w:ascii="Times" w:hAnsi="Times" w:eastAsia="Times"/>
          <w:b w:val="0"/>
          <w:i w:val="0"/>
          <w:color w:val="000000"/>
          <w:sz w:val="14"/>
        </w:rPr>
        <w:t>AS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UREAU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EHABILITATION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4"/>
        </w:rPr>
        <w:t>REGULATE</w:t>
      </w:r>
      <w:r>
        <w:rPr>
          <w:rFonts w:ascii="Times" w:hAnsi="Times" w:eastAsia="Times"/>
          <w:b w:val="0"/>
          <w:i w:val="0"/>
          <w:color w:val="000000"/>
          <w:sz w:val="14"/>
        </w:rPr>
        <w:t>ITS</w:t>
      </w:r>
      <w:r>
        <w:rPr>
          <w:rFonts w:ascii="Times" w:hAnsi="Times" w:eastAsia="Times"/>
          <w:b w:val="0"/>
          <w:i w:val="0"/>
          <w:color w:val="000000"/>
          <w:sz w:val="14"/>
        </w:rPr>
        <w:t>POWERS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DUTIES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FUNCTIONS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6744" w:val="left"/>
        </w:tabs>
        <w:autoSpaceDE w:val="0"/>
        <w:widowControl/>
        <w:spacing w:line="247" w:lineRule="auto" w:before="254" w:after="6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having regard to the need and the importance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regulating the rehabilitation of the misguided combatants,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individuals engaged in extreme or destructive acts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sabotage and those who have become drug dependant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persons and it has become a serious problem and national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issue: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1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office of the Commissioner-General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already created under the provisions of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Ordinance (Chapter 40) and Prevention of Terrorism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(Temporary Provisions) Act, No. 48 of 1979 and the President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originally vested such Commissioner-General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with the responsibility of rehabilitating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misguided combatants and further extended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responsibility to individuals engaged in extreme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destructive acts of sabotage and  individuals who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become  drug dependant persons:</w:t>
      </w:r>
    </w:p>
    <w:p>
      <w:pPr>
        <w:autoSpaceDN w:val="0"/>
        <w:autoSpaceDE w:val="0"/>
        <w:widowControl/>
        <w:spacing w:line="245" w:lineRule="auto" w:before="25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WHEREAS, it has become a matter of national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importance to establish a Bureau 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>rehabilitating the above said persons:</w:t>
      </w:r>
    </w:p>
    <w:p>
      <w:pPr>
        <w:autoSpaceDN w:val="0"/>
        <w:tabs>
          <w:tab w:pos="1798" w:val="left"/>
        </w:tabs>
        <w:autoSpaceDE w:val="0"/>
        <w:widowControl/>
        <w:spacing w:line="247" w:lineRule="auto" w:before="244" w:after="19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NOW THEREFORE BE it enacted by the Parliament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Democratic 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Bureau of Rehabilitation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   of 2022, and the provisions of this Act other than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section shall come into operation on such date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may appoint by Order 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“appointed date”).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section shall come into operation on the </w:t>
      </w:r>
      <w:r>
        <w:rPr>
          <w:rFonts w:ascii="Times" w:hAnsi="Times" w:eastAsia="Times"/>
          <w:b w:val="0"/>
          <w:i w:val="0"/>
          <w:color w:val="000000"/>
          <w:sz w:val="20"/>
        </w:rPr>
        <w:t>date on which this Act becomes an Act of Parliament.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7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</w:t>
      </w:r>
    </w:p>
    <w:p>
      <w:pPr>
        <w:autoSpaceDN w:val="0"/>
        <w:autoSpaceDE w:val="0"/>
        <w:widowControl/>
        <w:spacing w:line="238" w:lineRule="auto" w:before="500" w:after="0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8" w:lineRule="auto" w:before="276" w:after="216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UREAU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EHABILITATION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established a Bureau which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called the “Bureau of Rehabilitation” (hereinafter referred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Bureau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“Bureau”).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Rehabilitation</w:t>
            </w:r>
          </w:p>
        </w:tc>
      </w:tr>
    </w:tbl>
    <w:p>
      <w:pPr>
        <w:autoSpaceDN w:val="0"/>
        <w:autoSpaceDE w:val="0"/>
        <w:widowControl/>
        <w:spacing w:line="257" w:lineRule="auto" w:before="172" w:after="2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Bureau shall, by the name assigned to it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succession and a common seal and may sue and be sued in </w:t>
      </w:r>
      <w:r>
        <w:rPr>
          <w:rFonts w:ascii="Times" w:hAnsi="Times" w:eastAsia="Times"/>
          <w:b w:val="0"/>
          <w:i w:val="0"/>
          <w:color w:val="000000"/>
          <w:sz w:val="20"/>
        </w:rPr>
        <w:t>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objective of the Bureau shall be to rehabilitate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Objective of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drug dependant persons, ex-combatants, members of violent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Bureau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extremist groups and any other group of persons who require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treatments and rehabilitation by adopting various therapies </w:t>
      </w:r>
      <w:r>
        <w:rPr>
          <w:rFonts w:ascii="Times" w:hAnsi="Times" w:eastAsia="Times"/>
          <w:b w:val="0"/>
          <w:i w:val="0"/>
          <w:color w:val="000000"/>
          <w:sz w:val="20"/>
        </w:rPr>
        <w:t>in order to ensure effective reintegration and reconciliation,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developing socio-economic standards.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duties and functions of the Bureau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to–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4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provide treatment and rehabilitation to drug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Bureau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4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dependant persons who requests treatment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or is required by law to be 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treatment and rehabilitation;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rehabilitate ex-combatants, members of violent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extremist groups and any other group of 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requests treatment and rehabilitation or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by law to be provided with treatment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rehabilitation;</w:t>
      </w:r>
    </w:p>
    <w:p>
      <w:pPr>
        <w:autoSpaceDN w:val="0"/>
        <w:autoSpaceDE w:val="0"/>
        <w:widowControl/>
        <w:spacing w:line="254" w:lineRule="auto" w:before="276" w:after="0"/>
        <w:ind w:left="2422" w:right="2516" w:hanging="32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enhance the employability of persons undergoing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treatments and rehabilitation, minimizing the risk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socio-economic marginalization;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317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2" w:lineRule="auto" w:before="496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engage in an organized manner, the potentials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who are undergoing treatments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to use them productively to enhance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economy;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50" w:lineRule="auto" w:before="264" w:after="0"/>
        <w:ind w:left="159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review, monitor and provide any other assistance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persons who have re-integrated into the society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after treatments and rehabilitation;</w:t>
      </w:r>
    </w:p>
    <w:p>
      <w:pPr>
        <w:autoSpaceDN w:val="0"/>
        <w:autoSpaceDE w:val="0"/>
        <w:widowControl/>
        <w:spacing w:line="238" w:lineRule="auto" w:before="264" w:after="0"/>
        <w:ind w:left="22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receive grants, gifts or donations in cash or kind:</w:t>
      </w:r>
    </w:p>
    <w:p>
      <w:pPr>
        <w:autoSpaceDN w:val="0"/>
        <w:autoSpaceDE w:val="0"/>
        <w:widowControl/>
        <w:spacing w:line="238" w:lineRule="auto" w:before="264" w:after="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Provided however, the Bureau shall obtain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4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prior written approval of the Department of External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Resources of the Ministry of the Minister assigned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subject of Finance, in respect of all foreign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grants, gifts or donations made to the Bureau;</w:t>
      </w:r>
    </w:p>
    <w:p>
      <w:pPr>
        <w:autoSpaceDN w:val="0"/>
        <w:autoSpaceDE w:val="0"/>
        <w:widowControl/>
        <w:spacing w:line="238" w:lineRule="auto" w:before="264" w:after="1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open and maintain any account with any bank as 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think appropriate and such account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operated in accordance with prevailing applicable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written laws;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204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manage, control, administer and operate the Fund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Bureau;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598" w:right="1152" w:hanging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invest such amount of money belonging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Bureau as are not immediately required for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8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purposes of this Act;</w:t>
      </w:r>
    </w:p>
    <w:p>
      <w:pPr>
        <w:autoSpaceDN w:val="0"/>
        <w:tabs>
          <w:tab w:pos="2218" w:val="left"/>
          <w:tab w:pos="2518" w:val="left"/>
        </w:tabs>
        <w:autoSpaceDE w:val="0"/>
        <w:widowControl/>
        <w:spacing w:line="257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acquire, hold, take or give on lease or hire,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mortgage, pledge, sell or otherwise dispose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movable or immovable property;</w:t>
      </w:r>
    </w:p>
    <w:p>
      <w:pPr>
        <w:autoSpaceDN w:val="0"/>
        <w:tabs>
          <w:tab w:pos="2186" w:val="left"/>
          <w:tab w:pos="2518" w:val="left"/>
        </w:tabs>
        <w:autoSpaceDE w:val="0"/>
        <w:widowControl/>
        <w:spacing w:line="257" w:lineRule="auto" w:before="24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enter into and perform either directly or indirectly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 any officer or agent of the Bureau, all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contracts or agreements as may be necessary,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exercise of the powers and the carrying out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its functions;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7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500" w:after="0"/>
        <w:ind w:left="21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make rules in respect of the administration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affairs of the Bureau;</w:t>
      </w:r>
    </w:p>
    <w:p>
      <w:pPr>
        <w:autoSpaceDN w:val="0"/>
        <w:autoSpaceDE w:val="0"/>
        <w:widowControl/>
        <w:spacing w:line="238" w:lineRule="auto" w:before="276" w:after="0"/>
        <w:ind w:left="204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) establish and maintain Centers for Rehabilitation:</w:t>
      </w:r>
    </w:p>
    <w:p>
      <w:pPr>
        <w:autoSpaceDN w:val="0"/>
        <w:tabs>
          <w:tab w:pos="2422" w:val="left"/>
          <w:tab w:pos="2612" w:val="left"/>
        </w:tabs>
        <w:autoSpaceDE w:val="0"/>
        <w:widowControl/>
        <w:spacing w:line="257" w:lineRule="auto" w:before="276" w:after="216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centers established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of drug dependant persons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and maintained under the direction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National Dangerous Drugs Control Board;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0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conduct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training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programs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rehabilitation; and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7" w:lineRule="auto" w:before="276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do all such other acts which may be incidental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conducive to the attainment of the objective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or the exercise of the powers assigned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Bureau under this Act.</w:t>
      </w:r>
    </w:p>
    <w:p>
      <w:pPr>
        <w:autoSpaceDN w:val="0"/>
        <w:autoSpaceDE w:val="0"/>
        <w:widowControl/>
        <w:spacing w:line="238" w:lineRule="auto" w:before="276" w:after="214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DMINISTRATION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MANAGEMENT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AFFAIRS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UREAU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administration, management and control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affairs of the Bureau shall be vested in a Governing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(in this Act referred to as the “Council”).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Bureau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vested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Council shall, for the purpose of administering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affairs of the Bureau, exercise, perform and discharge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0" w:after="21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conferred on, assigned to or </w:t>
      </w:r>
      <w:r>
        <w:rPr>
          <w:rFonts w:ascii="Times" w:hAnsi="Times" w:eastAsia="Times"/>
          <w:b w:val="0"/>
          <w:i w:val="0"/>
          <w:color w:val="000000"/>
          <w:sz w:val="20"/>
        </w:rPr>
        <w:t>imposed on the Bureau by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shall consist of–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7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6"/>
        <w:ind w:left="0" w:right="19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4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following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members, namely–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 a representative of the National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28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Dangerous Drugs Control Board;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317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3246" w:val="left"/>
          <w:tab w:pos="3598" w:val="left"/>
        </w:tabs>
        <w:autoSpaceDE w:val="0"/>
        <w:widowControl/>
        <w:spacing w:line="259" w:lineRule="auto" w:before="500" w:after="0"/>
        <w:ind w:left="159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the Secretary to the Ministry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assigned the subject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Defence or his representative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below the rank of an Additional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Secretary of that Ministry;</w:t>
      </w:r>
    </w:p>
    <w:p>
      <w:pPr>
        <w:autoSpaceDN w:val="0"/>
        <w:autoSpaceDE w:val="0"/>
        <w:widowControl/>
        <w:spacing w:line="257" w:lineRule="auto" w:before="272" w:after="0"/>
        <w:ind w:left="3596" w:right="2422" w:hanging="41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the Secretary to the Ministry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to whom the Bureau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is assigned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44 or 45 of the Constitution or</w:t>
      </w:r>
    </w:p>
    <w:p>
      <w:pPr>
        <w:autoSpaceDN w:val="0"/>
        <w:tabs>
          <w:tab w:pos="3596" w:val="left"/>
        </w:tabs>
        <w:autoSpaceDE w:val="0"/>
        <w:widowControl/>
        <w:spacing w:line="254" w:lineRule="auto" w:before="24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representative not below the rank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Additional Secretary of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Ministry;</w:t>
      </w:r>
    </w:p>
    <w:p>
      <w:pPr>
        <w:autoSpaceDN w:val="0"/>
        <w:tabs>
          <w:tab w:pos="3200" w:val="left"/>
          <w:tab w:pos="3596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the Secretary to the Ministry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assigned the subject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Health or his representative not below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rank of an Additional Secretary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Ministry;</w:t>
      </w:r>
    </w:p>
    <w:p>
      <w:pPr>
        <w:autoSpaceDN w:val="0"/>
        <w:tabs>
          <w:tab w:pos="3260" w:val="left"/>
          <w:tab w:pos="3596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(v) the Secretary to the Ministry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assigned the subject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Education or his representative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below the rank of an Additional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Secretary of that Ministry; and</w:t>
      </w:r>
    </w:p>
    <w:p>
      <w:pPr>
        <w:autoSpaceDN w:val="0"/>
        <w:tabs>
          <w:tab w:pos="3200" w:val="left"/>
          <w:tab w:pos="3596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(vi) the Inspector General of Police or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not below the rank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Deputy Inspector General of Police;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642" w:val="left"/>
          <w:tab w:pos="2996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three members appointed by the Minister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possess academic and professional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qualifications and has experience in the fields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rehabilitation, social integration and 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order (hereinafter referred to as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“appointed members”).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Chairperson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4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7. 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 appoint one of the appointed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to be the Chairperson of the Council.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54" w:after="4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Chairperson may resign from his office by letter </w:t>
      </w:r>
      <w:r>
        <w:rPr>
          <w:rFonts w:ascii="Times" w:hAnsi="Times" w:eastAsia="Times"/>
          <w:b w:val="0"/>
          <w:i w:val="0"/>
          <w:color w:val="000000"/>
          <w:sz w:val="20"/>
        </w:rPr>
        <w:t>addressed to the Minister and such resignation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effective from the date on which it is accepted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8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may for reasons assigned remove the </w:t>
      </w:r>
      <w:r>
        <w:rPr>
          <w:rFonts w:ascii="Times" w:hAnsi="Times" w:eastAsia="Times"/>
          <w:b w:val="0"/>
          <w:i w:val="0"/>
          <w:color w:val="000000"/>
          <w:sz w:val="20"/>
        </w:rPr>
        <w:t>Chairperson from the office of Chairperson.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Subject to the provisions of subsections (2) and (3),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 of office of the Chairperson shall be the period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membership of the Council.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2" w:after="18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the Chairperson is temporarily unable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and discharge the powers, duties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of his office due to ill health, other infirmity,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absence from Sri Lanka or any other cause, the Minister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any other appointed member to act as the Chairperson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addition to his normal duties as an appointed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be disqualified from being appointed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Disqualifications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continuing as a member of the Council, if he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being a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 of</w:t>
            </w:r>
          </w:p>
        </w:tc>
      </w:tr>
      <w:tr>
        <w:trPr>
          <w:trHeight w:hRule="exact" w:val="31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is or becomes a member of Parliament or of any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 or of any local authority;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0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is not or ceases to be a citizen of Sri Lanka;</w:t>
      </w:r>
    </w:p>
    <w:p>
      <w:pPr>
        <w:autoSpaceDN w:val="0"/>
        <w:autoSpaceDE w:val="0"/>
        <w:widowControl/>
        <w:spacing w:line="245" w:lineRule="auto" w:before="240" w:after="0"/>
        <w:ind w:left="2422" w:right="2448" w:hanging="32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under any law in force in Sri Lanka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country found or declared to be of unsound mind;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45" w:lineRule="auto" w:before="24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a person who having been declared insolvent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bankrupt under any law in force in Sri Lanka and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undischarged insolvent or bankrupt;</w:t>
      </w:r>
    </w:p>
    <w:p>
      <w:pPr>
        <w:autoSpaceDN w:val="0"/>
        <w:autoSpaceDE w:val="0"/>
        <w:widowControl/>
        <w:spacing w:line="245" w:lineRule="auto" w:before="242" w:after="0"/>
        <w:ind w:left="2422" w:right="2448" w:hanging="32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subject to an ongoing investigation in respect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 offence involving dangerous drugs, narcotic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1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drugs or psychotropic substances or fraud;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317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45" w:lineRule="auto" w:before="494" w:after="0"/>
        <w:ind w:left="2518" w:right="242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serving or has served a sentence of imprisonment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more than six months imposed by any court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 or any other country;</w:t>
      </w:r>
    </w:p>
    <w:p>
      <w:pPr>
        <w:autoSpaceDN w:val="0"/>
        <w:tabs>
          <w:tab w:pos="2172" w:val="left"/>
          <w:tab w:pos="2518" w:val="left"/>
        </w:tabs>
        <w:autoSpaceDE w:val="0"/>
        <w:widowControl/>
        <w:spacing w:line="245" w:lineRule="auto" w:before="254" w:after="0"/>
        <w:ind w:left="159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holds or enjoys any right or benefit under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contract made by or on behalf of the Bureau; or</w:t>
      </w:r>
    </w:p>
    <w:p>
      <w:pPr>
        <w:autoSpaceDN w:val="0"/>
        <w:autoSpaceDE w:val="0"/>
        <w:widowControl/>
        <w:spacing w:line="245" w:lineRule="auto" w:before="254" w:after="194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has any financial or other interest as is likely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 prejudicially the discharge by him of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functions as a member of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appointed member of the Council shall, unless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vacates office earlier by resignation, death or removal,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hold office for a period of three years from the date of 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and unless is removed from office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eligible for reappointment for not more than one further </w:t>
      </w:r>
      <w:r>
        <w:rPr>
          <w:rFonts w:ascii="Times" w:hAnsi="Times" w:eastAsia="Times"/>
          <w:b w:val="0"/>
          <w:i w:val="0"/>
          <w:color w:val="000000"/>
          <w:sz w:val="20"/>
        </w:rPr>
        <w:t>term, 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appointed member of the Council may at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time, resign from his office by a letter to that effect,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removal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addressed to the Minister, and such resignation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effective from the date on which it is accepted by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>in writing.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appointed member by reason of illness,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infirmity or absence from Sri Lanka is temporarily unable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the functions of his office, the Minister may,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having regard to the provisions of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section 6,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 some other person to act in his place.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4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may for reasons assigned, remove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member from office. An appointed member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removed from office shall not be eligible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reappointment as a member of the Council or to serve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 in any other capacity.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 appointed member dies, resigns or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removed from office, the Minister may having regard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section 6, appoint another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7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</w:t>
      </w:r>
    </w:p>
    <w:p>
      <w:pPr>
        <w:autoSpaceDN w:val="0"/>
        <w:autoSpaceDE w:val="0"/>
        <w:widowControl/>
        <w:spacing w:line="264" w:lineRule="auto" w:before="510" w:after="24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in his place and the person so appointed shall hold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for the unexpired period of the term of office of the </w:t>
      </w:r>
      <w:r>
        <w:rPr>
          <w:rFonts w:ascii="Times" w:hAnsi="Times" w:eastAsia="Times"/>
          <w:b w:val="0"/>
          <w:i w:val="0"/>
          <w:color w:val="000000"/>
          <w:sz w:val="20"/>
        </w:rPr>
        <w:t>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meetings of the Council shall be held 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Quorum and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least once in every month and the quorum for a meeting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shall be five members.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4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Chairperson shall preside at every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Council. In the absence of the Chairperson from any 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Council, a member elected by the members present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preside at such meeting.</w:t>
      </w:r>
    </w:p>
    <w:p>
      <w:pPr>
        <w:autoSpaceDN w:val="0"/>
        <w:autoSpaceDE w:val="0"/>
        <w:widowControl/>
        <w:spacing w:line="238" w:lineRule="auto" w:before="298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A meeting of the Council may be held either-</w:t>
      </w:r>
    </w:p>
    <w:p>
      <w:pPr>
        <w:autoSpaceDN w:val="0"/>
        <w:autoSpaceDE w:val="0"/>
        <w:widowControl/>
        <w:spacing w:line="264" w:lineRule="auto" w:before="302" w:after="0"/>
        <w:ind w:left="278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number of members who constitute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quorum being assembled at the place, date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time appointed for the meeting; or</w:t>
      </w:r>
    </w:p>
    <w:p>
      <w:pPr>
        <w:autoSpaceDN w:val="0"/>
        <w:tabs>
          <w:tab w:pos="2438" w:val="left"/>
          <w:tab w:pos="2782" w:val="left"/>
        </w:tabs>
        <w:autoSpaceDE w:val="0"/>
        <w:widowControl/>
        <w:spacing w:line="269" w:lineRule="auto" w:before="30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means of audio-visual communication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all members participating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constituting a quorum can simultaneously 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hear each participating member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duration of the meeting.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0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questions for a decision at any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shall be decided by the vote of the majority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present at such meeting. In the case of an equality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votes, the Chairperson shall, in addition to his vote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casting vote.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0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Subject to the preceding provisions of this section,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Council may regulate the procedure in relation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Council and the transaction of business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meetings.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7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 or</w:t>
            </w:r>
          </w:p>
        </w:tc>
      </w:tr>
      <w:tr>
        <w:trPr>
          <w:trHeight w:hRule="exact" w:val="454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1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may act notwithstanding any vacancy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among its members and any act or proceeding of the Council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be or deemed to be invalid by reason only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existence of any vacancy among its members or any defect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1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not</w:t>
            </w:r>
          </w:p>
        </w:tc>
      </w:tr>
      <w:tr>
        <w:trPr>
          <w:trHeight w:hRule="exact" w:val="189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appointment of a member thereof.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invalid</w:t>
            </w:r>
          </w:p>
        </w:tc>
      </w:tr>
      <w:tr>
        <w:trPr>
          <w:trHeight w:hRule="exact" w:val="17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reason of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vacancy</w:t>
            </w:r>
          </w:p>
        </w:tc>
      </w:tr>
      <w:tr>
        <w:trPr>
          <w:trHeight w:hRule="exact" w:val="172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of the Council shall be paid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</w:t>
            </w:r>
          </w:p>
        </w:tc>
      </w:tr>
      <w:tr>
        <w:trPr>
          <w:trHeight w:hRule="exact" w:val="1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remuneration in such manner and at such rates as may be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9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Minister, with the concurrence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6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</w:tr>
      <w:tr>
        <w:trPr>
          <w:trHeight w:hRule="exact" w:val="311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assigned the subject of Finance.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9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seal of the Bureau shall be in the custody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person as the Council may decide from time to time.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Bureau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52" w:after="15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seal of the Bureau may be altered in such manner </w:t>
      </w:r>
      <w:r>
        <w:rPr>
          <w:rFonts w:ascii="Times" w:hAnsi="Times" w:eastAsia="Times"/>
          <w:b w:val="0"/>
          <w:i w:val="0"/>
          <w:color w:val="000000"/>
          <w:sz w:val="20"/>
        </w:rPr>
        <w:t>as may be determined by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363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1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0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seal of the Bureau shall not be affixed to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instrument or document except with the sanction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Council and in the presence of the Chairperson and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member of the Council who shall sign the instrument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document in token of their presence:</w:t>
            </w:r>
          </w:p>
          <w:p>
            <w:pPr>
              <w:autoSpaceDN w:val="0"/>
              <w:autoSpaceDE w:val="0"/>
              <w:widowControl/>
              <w:spacing w:line="245" w:lineRule="auto" w:before="21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where the Chairperson is unable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present at the time when the seal of the Bureau is affixed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instrument or document, any other member of the Council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authorised in writing by the Chairperson in that behalf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competent to sign such instrument or document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the preceding provision of this subsection.</w:t>
            </w:r>
          </w:p>
          <w:p>
            <w:pPr>
              <w:autoSpaceDN w:val="0"/>
              <w:autoSpaceDE w:val="0"/>
              <w:widowControl/>
              <w:spacing w:line="245" w:lineRule="auto" w:before="21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Bureau shall maintain a register of the instruments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documents to which the seal of the Bureau has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affixed.</w:t>
            </w:r>
          </w:p>
        </w:tc>
      </w:tr>
    </w:tbl>
    <w:p>
      <w:pPr>
        <w:autoSpaceDN w:val="0"/>
        <w:autoSpaceDE w:val="0"/>
        <w:widowControl/>
        <w:spacing w:line="238" w:lineRule="auto" w:before="46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5" w:lineRule="auto" w:before="212" w:after="100"/>
        <w:ind w:left="216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HIEF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XECUTIVE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FFICER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TAFF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UREAU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 Chief Executive Officer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Bureau who shall be called and known as the Commissioner-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Chief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of Rehabilitation (hereinafter referred to as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Executive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“Commissioner- General”), appointed by the Council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Bureau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7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512" w:after="0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Minister and on the recommendation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Minister assigned the subject of  Defence.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 General, unless he vacates office earlier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death, by operation of law, resignation or removal shall hold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for a term of two years and shall be eligible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reappointment subject to a maximum period of any two 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office whether consecutive or otherwise.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3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Commissioner- General shall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>general directions and supervision of the Council–</w:t>
      </w:r>
    </w:p>
    <w:p>
      <w:pPr>
        <w:autoSpaceDN w:val="0"/>
        <w:tabs>
          <w:tab w:pos="2068" w:val="left"/>
          <w:tab w:pos="2422" w:val="left"/>
        </w:tabs>
        <w:autoSpaceDE w:val="0"/>
        <w:widowControl/>
        <w:spacing w:line="245" w:lineRule="auto" w:before="224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charged with the administration of the affairs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Bureau and all the Centres established under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administration and control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staff;</w:t>
      </w:r>
    </w:p>
    <w:p>
      <w:pPr>
        <w:autoSpaceDN w:val="0"/>
        <w:tabs>
          <w:tab w:pos="2068" w:val="left"/>
          <w:tab w:pos="2422" w:val="left"/>
        </w:tabs>
        <w:autoSpaceDE w:val="0"/>
        <w:widowControl/>
        <w:spacing w:line="250" w:lineRule="auto" w:before="23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 responsible for the execution of all decisions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Council;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18" w:after="0"/>
        <w:ind w:left="20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carry out all such functions as may be assigned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him by the Council.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Commissioner- General shall be present and speak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any meeting of the Council, but shall not be entitled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vote at such meeting.</w:t>
      </w:r>
    </w:p>
    <w:p>
      <w:pPr>
        <w:autoSpaceDN w:val="0"/>
        <w:autoSpaceDE w:val="0"/>
        <w:widowControl/>
        <w:spacing w:line="245" w:lineRule="auto" w:before="234" w:after="4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Commissioner- General may, with the approval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Council, wherever he considers it necessary to do so,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delegate in writing to any officer or employee of the Bureau, </w:t>
      </w:r>
      <w:r>
        <w:rPr>
          <w:rFonts w:ascii="Times" w:hAnsi="Times" w:eastAsia="Times"/>
          <w:b w:val="0"/>
          <w:i w:val="0"/>
          <w:color w:val="000000"/>
          <w:sz w:val="20"/>
        </w:rPr>
        <w:t>any of his powers, duties or functions conferred or imposed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on, or assigned to him by this Act and the officer or employee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whom any such power, duty or function is delegated shall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or discharge them subject to the directions </w:t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Commissioner - General.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3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Council may remove the Commissioner-General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office –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0" w:after="0"/>
        <w:ind w:left="206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he becomes permanently incapable of performing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duties;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317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45" w:lineRule="auto" w:before="518" w:after="0"/>
        <w:ind w:left="2516" w:right="2422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if he had done any act which the Council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decided to be of a fraudulent or illegal character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 prejudicial to the interests of the Bureau; or</w:t>
      </w:r>
    </w:p>
    <w:p>
      <w:pPr>
        <w:autoSpaceDN w:val="0"/>
        <w:tabs>
          <w:tab w:pos="2176" w:val="left"/>
          <w:tab w:pos="2516" w:val="left"/>
        </w:tabs>
        <w:autoSpaceDE w:val="0"/>
        <w:widowControl/>
        <w:spacing w:line="245" w:lineRule="auto" w:before="254" w:after="0"/>
        <w:ind w:left="15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has failed to comply with any direction issued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254" w:after="194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Commissioner-General shall be paid such </w:t>
      </w:r>
      <w:r>
        <w:rPr>
          <w:rFonts w:ascii="Times" w:hAnsi="Times" w:eastAsia="Times"/>
          <w:b w:val="0"/>
          <w:i w:val="0"/>
          <w:color w:val="000000"/>
          <w:sz w:val="20"/>
        </w:rPr>
        <w:t>remuneration as may be determined by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Act, the Bureau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employ or appoint such officers and employees as may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Bureau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necessary for the efficient exercise, performance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discharge of its powers, duties and functions.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25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shall have the power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 of the Act to –</w:t>
      </w:r>
    </w:p>
    <w:p>
      <w:pPr>
        <w:autoSpaceDN w:val="0"/>
        <w:tabs>
          <w:tab w:pos="2162" w:val="left"/>
          <w:tab w:pos="251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exercise disciplinary control over and dismiss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officers and employees of the Bureau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(1);</w:t>
      </w:r>
    </w:p>
    <w:p>
      <w:pPr>
        <w:autoSpaceDN w:val="0"/>
        <w:autoSpaceDE w:val="0"/>
        <w:widowControl/>
        <w:spacing w:line="245" w:lineRule="auto" w:before="254" w:after="0"/>
        <w:ind w:left="2516" w:right="2422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determined the terms and conditions of service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officers and employees of the Bureau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(1); and</w:t>
      </w:r>
    </w:p>
    <w:p>
      <w:pPr>
        <w:autoSpaceDN w:val="0"/>
        <w:tabs>
          <w:tab w:pos="2176" w:val="left"/>
          <w:tab w:pos="2516" w:val="left"/>
        </w:tabs>
        <w:autoSpaceDE w:val="0"/>
        <w:widowControl/>
        <w:spacing w:line="247" w:lineRule="auto" w:before="24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fix the rates at which such officers and employees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remunerated with the concurrence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 assigned the subject of Finance.</w:t>
      </w:r>
    </w:p>
    <w:p>
      <w:pPr>
        <w:autoSpaceDN w:val="0"/>
        <w:autoSpaceDE w:val="0"/>
        <w:widowControl/>
        <w:spacing w:line="245" w:lineRule="auto" w:before="254" w:after="8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officers and employees of the Bureau shall, within </w:t>
      </w:r>
      <w:r>
        <w:rPr>
          <w:rFonts w:ascii="Times" w:hAnsi="Times" w:eastAsia="Times"/>
          <w:b w:val="0"/>
          <w:i w:val="0"/>
          <w:color w:val="000000"/>
          <w:sz w:val="20"/>
        </w:rPr>
        <w:t>one month of employment, declare in writing to the Bureau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their personal direct or indirect interest to the affairs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transactions of the Bureau including those of their close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relations or, concerns in which such officer or employee has </w:t>
      </w:r>
      <w:r>
        <w:rPr>
          <w:rFonts w:ascii="Times" w:hAnsi="Times" w:eastAsia="Times"/>
          <w:b w:val="0"/>
          <w:i w:val="0"/>
          <w:color w:val="000000"/>
          <w:sz w:val="20"/>
        </w:rPr>
        <w:t>a substantial interest.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Bureau may establish and regulate pension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provident funds and schemes for the benefit of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7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</w:t>
      </w:r>
    </w:p>
    <w:p>
      <w:pPr>
        <w:autoSpaceDN w:val="0"/>
        <w:autoSpaceDE w:val="0"/>
        <w:widowControl/>
        <w:spacing w:line="247" w:lineRule="auto" w:before="494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 General and its officers and employees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their dependants and nominees with the concurrence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assigned the subject of Finance and may make </w:t>
      </w:r>
      <w:r>
        <w:rPr>
          <w:rFonts w:ascii="Times" w:hAnsi="Times" w:eastAsia="Times"/>
          <w:b w:val="0"/>
          <w:i w:val="0"/>
          <w:color w:val="000000"/>
          <w:sz w:val="20"/>
        </w:rPr>
        <w:t>contributions to any such fund or scheme.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Bureau shall promote and sponsor the training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officers and employees and for this purpose, the Bureau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authorised to defray the costs of study, in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abroad of the officers and employees of the Bureau who </w:t>
      </w:r>
      <w:r>
        <w:rPr>
          <w:rFonts w:ascii="Times" w:hAnsi="Times" w:eastAsia="Times"/>
          <w:b w:val="0"/>
          <w:i w:val="0"/>
          <w:color w:val="000000"/>
          <w:sz w:val="20"/>
        </w:rPr>
        <w:t>are of proven merit as determined by the Bureau.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44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Bureau shall establish a code of conduct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applicable to the officers and employees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Bureau.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Bureau shall not appoint any person to the staff </w:t>
      </w:r>
      <w:r>
        <w:rPr>
          <w:rFonts w:ascii="Times" w:hAnsi="Times" w:eastAsia="Times"/>
          <w:b w:val="0"/>
          <w:i w:val="0"/>
          <w:color w:val="000000"/>
          <w:sz w:val="20"/>
        </w:rPr>
        <w:t>of the Bureau under subsection (1), where such person–</w:t>
      </w:r>
    </w:p>
    <w:p>
      <w:pPr>
        <w:autoSpaceDN w:val="0"/>
        <w:tabs>
          <w:tab w:pos="2058" w:val="left"/>
          <w:tab w:pos="2422" w:val="left"/>
        </w:tabs>
        <w:autoSpaceDE w:val="0"/>
        <w:widowControl/>
        <w:spacing w:line="245" w:lineRule="auto" w:before="254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has been previously found guilty of serious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misconduct by a court or tribunal or has been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 disciplinary action by a regulatory body;</w:t>
      </w:r>
    </w:p>
    <w:p>
      <w:pPr>
        <w:autoSpaceDN w:val="0"/>
        <w:autoSpaceDE w:val="0"/>
        <w:widowControl/>
        <w:spacing w:line="235" w:lineRule="auto" w:before="254" w:after="0"/>
        <w:ind w:left="20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has been previously dismissed from office; or</w:t>
      </w:r>
    </w:p>
    <w:p>
      <w:pPr>
        <w:autoSpaceDN w:val="0"/>
        <w:tabs>
          <w:tab w:pos="2072" w:val="left"/>
          <w:tab w:pos="2422" w:val="left"/>
        </w:tabs>
        <w:autoSpaceDE w:val="0"/>
        <w:widowControl/>
        <w:spacing w:line="254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has committed a breach of the provisions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regulations or rules made thereunder.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3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At the request of the Bureau any officer in the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may, with the consent of the officer and the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Commission established by the Constitution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appointed to the Bureau for such period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determined by the Bureau or with like consent,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permanently appointed to such staff.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Where any officer in the public service is temporarily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staff of the Bureau,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Act, No. 37 of 1991, shall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mutatis mutandis,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apply to and in relation to such 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317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494" w:after="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Where any officer in the public service is permanently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staff of the Commission,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Act, No. 37 of 1991, shall </w:t>
      </w:r>
      <w:r>
        <w:rPr>
          <w:rFonts w:ascii="Times" w:hAnsi="Times" w:eastAsia="Times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apply to and in relation to such officer.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54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Where the Bureau employs any person who has agreed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serve the Government for a specified period, any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service to the Bureau by that person shall be regarded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to the Government for the purpose of discharging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obligations of such agreement.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4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(12) The Bureau may with the consent of such officer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 propose secondment of its officers or employees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other state institutions or regulatory authorities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or abroad for a period determined by the Bureau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an assignment agreed upon between such institution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authority and the Bureau. The period of secondment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deemed to be considered as service to the Bureau.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President may, upon the request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Authorised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Minister, for the purposes of this Act, by Order published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Forces</w:t>
            </w:r>
          </w:p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designate all or any of–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74" w:after="0"/>
        <w:ind w:left="2516" w:right="2422" w:hanging="35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members of the Sri Lanka Army raised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in accordance with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Army Act (Chapter 357);</w:t>
      </w:r>
    </w:p>
    <w:p>
      <w:pPr>
        <w:autoSpaceDN w:val="0"/>
        <w:tabs>
          <w:tab w:pos="2162" w:val="left"/>
          <w:tab w:pos="251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members of the Sri Lanka Navy raised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in accordance with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Navy Act (Chapter 358); and</w:t>
      </w:r>
    </w:p>
    <w:p>
      <w:pPr>
        <w:autoSpaceDN w:val="0"/>
        <w:autoSpaceDE w:val="0"/>
        <w:widowControl/>
        <w:spacing w:line="245" w:lineRule="auto" w:before="254" w:after="0"/>
        <w:ind w:left="2516" w:right="2422" w:hanging="3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members of the Sri Lanka Air Force raised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in accordance with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Air Force Act (Chapter 359),</w:t>
      </w:r>
    </w:p>
    <w:p>
      <w:pPr>
        <w:autoSpaceDN w:val="0"/>
        <w:tabs>
          <w:tab w:pos="1796" w:val="left"/>
        </w:tabs>
        <w:autoSpaceDE w:val="0"/>
        <w:widowControl/>
        <w:spacing w:line="250" w:lineRule="auto" w:before="24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authorised members of the forces who may exercise,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and discharge the powers, duties and functions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 subject to the provisions of subsection (2).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7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</w:t>
      </w:r>
    </w:p>
    <w:p>
      <w:pPr>
        <w:autoSpaceDN w:val="0"/>
        <w:autoSpaceDE w:val="0"/>
        <w:widowControl/>
        <w:spacing w:line="257" w:lineRule="auto" w:before="50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may, by Order published in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Gazette,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 the areas which the powers, duties and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may be exercised, performed and discharged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authorised members of the Forces.</w:t>
      </w:r>
    </w:p>
    <w:p>
      <w:pPr>
        <w:autoSpaceDN w:val="0"/>
        <w:tabs>
          <w:tab w:pos="1478" w:val="left"/>
          <w:tab w:pos="1702" w:val="left"/>
          <w:tab w:pos="1942" w:val="left"/>
        </w:tabs>
        <w:autoSpaceDE w:val="0"/>
        <w:widowControl/>
        <w:spacing w:line="259" w:lineRule="auto" w:before="270" w:after="216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powers, duties and functions conferred or imposed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authorised members of the Forces by this section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exercised, performed and discharged notwithstanding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powers, duties and functions are not conferred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upon them by the provisions of the Army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357), the Navy Act (Chapter 358) or the Air Force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 (Chapter 359).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Services of any Medical Officer or any other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or employee of the Department of Health or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university or any medical practitioner or any other competent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engaged in a similar service, may be obtained, subject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Health,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approval of the Director-General of Health Services,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etc.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relevant authority as the case may be, to assist in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Centres for Rehabilitation established under this Act.</w:t>
      </w:r>
    </w:p>
    <w:p>
      <w:pPr>
        <w:autoSpaceDN w:val="0"/>
        <w:autoSpaceDE w:val="0"/>
        <w:widowControl/>
        <w:spacing w:line="238" w:lineRule="auto" w:before="276" w:after="216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INANCE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Bureau shall have its own Fund (hereinafter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“the Fund”).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Bureau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All money lying to the credit of the Commissioner 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Rehabilitation on the day immediately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appointed date shall be transferred to the Fund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effect from the appointed date.</w:t>
      </w:r>
    </w:p>
    <w:p>
      <w:pPr>
        <w:autoSpaceDN w:val="0"/>
        <w:autoSpaceDE w:val="0"/>
        <w:widowControl/>
        <w:spacing w:line="238" w:lineRule="auto" w:before="27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There shall be credited to the Fund –</w:t>
      </w:r>
    </w:p>
    <w:p>
      <w:pPr>
        <w:autoSpaceDN w:val="0"/>
        <w:autoSpaceDE w:val="0"/>
        <w:widowControl/>
        <w:spacing w:line="250" w:lineRule="auto" w:before="276" w:after="0"/>
        <w:ind w:left="2016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sums of money as may be voted from time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time by Parliament, for the use of the Bureau;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317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5" w:lineRule="auto" w:before="494" w:after="0"/>
        <w:ind w:left="2518" w:right="2422" w:hanging="35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such sums of money as may be received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Bureau in the exercise and discharge of its powers,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duties and functions under this Act; and</w:t>
      </w:r>
    </w:p>
    <w:p>
      <w:pPr>
        <w:autoSpaceDN w:val="0"/>
        <w:tabs>
          <w:tab w:pos="2174" w:val="left"/>
          <w:tab w:pos="2518" w:val="left"/>
        </w:tabs>
        <w:autoSpaceDE w:val="0"/>
        <w:widowControl/>
        <w:spacing w:line="247" w:lineRule="auto" w:before="254" w:after="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such sums of money as may be received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Bureau by way of income, fees, charges, grants, gifts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donations from any source whatsoever 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within or outside Sri Lanka:</w:t>
      </w:r>
    </w:p>
    <w:p>
      <w:pPr>
        <w:autoSpaceDN w:val="0"/>
        <w:autoSpaceDE w:val="0"/>
        <w:widowControl/>
        <w:spacing w:line="245" w:lineRule="auto" w:before="254" w:after="6"/>
        <w:ind w:left="2518" w:right="2304" w:firstLine="20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Bureau shall obtain the prior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written approval of the Department of External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Resources of the Ministry of the Minister assigned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subject of Finance, in respect of all foreign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grants, gifts or donations made to the Bureau;</w:t>
      </w:r>
    </w:p>
    <w:p>
      <w:pPr>
        <w:autoSpaceDN w:val="0"/>
        <w:autoSpaceDE w:val="0"/>
        <w:widowControl/>
        <w:spacing w:line="235" w:lineRule="auto" w:before="254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There shall be paid out of the Fund –</w:t>
      </w:r>
    </w:p>
    <w:p>
      <w:pPr>
        <w:autoSpaceDN w:val="0"/>
        <w:tabs>
          <w:tab w:pos="2652" w:val="left"/>
          <w:tab w:pos="2998" w:val="left"/>
        </w:tabs>
        <w:autoSpaceDE w:val="0"/>
        <w:widowControl/>
        <w:spacing w:line="247" w:lineRule="auto" w:before="254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such sums of money as are required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defray any expenditure incurred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Bureau in the exercise, performance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its powers, duties and functions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 and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all such sums of money as are required to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out of the Fund by or under this Act.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year of the Bureau shall 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calender year.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year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of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Council shall cause proper books of accounts to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8" w:after="0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kept of the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all other transactions of the Bureau.</w:t>
      </w:r>
    </w:p>
    <w:p>
      <w:pPr>
        <w:autoSpaceDN w:val="0"/>
        <w:autoSpaceDE w:val="0"/>
        <w:widowControl/>
        <w:spacing w:line="245" w:lineRule="auto" w:before="25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audit of the accounts of public corporations </w:t>
      </w:r>
      <w:r>
        <w:rPr>
          <w:rFonts w:ascii="Times" w:hAnsi="Times" w:eastAsia="Times"/>
          <w:b w:val="0"/>
          <w:i w:val="0"/>
          <w:color w:val="000000"/>
          <w:sz w:val="20"/>
        </w:rPr>
        <w:t>shall apply to the audit of accounts of the Bureau.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Council shall submit the audited statement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accounts together with the auditor’s report to the Minister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7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</w:t>
      </w:r>
    </w:p>
    <w:p>
      <w:pPr>
        <w:autoSpaceDN w:val="0"/>
        <w:autoSpaceDE w:val="0"/>
        <w:widowControl/>
        <w:spacing w:line="247" w:lineRule="auto" w:before="49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one hundred and fifty days of the end of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to which such report relates. The Minister shall place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statement and the report before Parliament within two </w:t>
      </w:r>
      <w:r>
        <w:rPr>
          <w:rFonts w:ascii="Times" w:hAnsi="Times" w:eastAsia="Times"/>
          <w:b w:val="0"/>
          <w:i w:val="0"/>
          <w:color w:val="000000"/>
          <w:sz w:val="20"/>
        </w:rPr>
        <w:t>months of the receipt thereof.</w:t>
      </w:r>
    </w:p>
    <w:p>
      <w:pPr>
        <w:autoSpaceDN w:val="0"/>
        <w:tabs>
          <w:tab w:pos="3766" w:val="left"/>
        </w:tabs>
        <w:autoSpaceDE w:val="0"/>
        <w:widowControl/>
        <w:spacing w:line="247" w:lineRule="auto" w:before="244" w:after="0"/>
        <w:ind w:left="14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254" w:after="194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Council may in writing and subject to such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as may be specified therein, delegate to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powers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Commissioner-General the powers, duties and functions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conferred on the Council under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16 and subsection (2) of section 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Commissioner-General shall exercise, perform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such powers, duties and functions in the name </w:t>
      </w:r>
      <w:r>
        <w:rPr>
          <w:rFonts w:ascii="Times" w:hAnsi="Times" w:eastAsia="Times"/>
          <w:b w:val="0"/>
          <w:i w:val="0"/>
          <w:color w:val="000000"/>
          <w:sz w:val="20"/>
        </w:rPr>
        <w:t>and on behalf of the Council.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19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may, notwithstanding any delegation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subsection (1), by itself exercise, perform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any power, duty or function so delegated and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 any time revoke any such delegation.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liability, whether civil or criminal, shall not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attached to any officer of the Bureau or to any officer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Bureau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by such officer, for anything which in good faith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suit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done in the exercise, performance or discharge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prosecution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power, duty or function imposed or conferred on the Bureau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Any expense incurred by the Bureau in any suit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prosecution brought by or against the Bureau before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shall be paid out of the Consolidated Fund, and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costs paid to, or recovered by, the Bureau in any such suit or </w:t>
      </w:r>
      <w:r>
        <w:rPr>
          <w:rFonts w:ascii="Times" w:hAnsi="Times" w:eastAsia="Times"/>
          <w:b w:val="0"/>
          <w:i w:val="0"/>
          <w:color w:val="000000"/>
          <w:sz w:val="20"/>
        </w:rPr>
        <w:t>prosecution shall be credited to the Consolidated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Any expense incurred by any such person in any suit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prosecution brought against him before any court in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respect of any act which is done or purported to be done by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317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52" w:lineRule="auto" w:before="472" w:after="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him under this Act or any appropriate instrument, or on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of the Bureau, shall, if the court holds that the act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done in good faith, be paid out of the Consolidated </w:t>
      </w:r>
      <w:r>
        <w:rPr>
          <w:rFonts w:ascii="Times" w:hAnsi="Times" w:eastAsia="Times"/>
          <w:b w:val="0"/>
          <w:i w:val="0"/>
          <w:color w:val="000000"/>
          <w:sz w:val="20"/>
        </w:rPr>
        <w:t>Fund, unless such expense is recovered by him in such suit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prosecution.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Centres for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purposes of this Act, the Minister may,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 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establish Centres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Rehabilitation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for the treatment and rehabilitation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ex-combatants, members of violent extremist groups, violent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extremist person and any other person or group of persons: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Provided, the Treatment Centres established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to provide treatment and rehabilitation to drug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dependant persons shall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section 2 of the Drug Dependant Persons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(Treatment and Rehabilitation) Act, No. 54 of 2007 and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subjected to the provisions of that Act.</w:t>
      </w:r>
    </w:p>
    <w:p>
      <w:pPr>
        <w:autoSpaceDN w:val="0"/>
        <w:tabs>
          <w:tab w:pos="2038" w:val="left"/>
          <w:tab w:pos="2486" w:val="left"/>
          <w:tab w:pos="6718" w:val="left"/>
        </w:tabs>
        <w:autoSpaceDE w:val="0"/>
        <w:widowControl/>
        <w:spacing w:line="247" w:lineRule="auto" w:before="264" w:after="0"/>
        <w:ind w:left="179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 xml:space="preserve">24.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without authority introduces or attempts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Supply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introduce into any Centre for Rehabilitation, or supplies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drugs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18" w:after="206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attempts to supply any person in such Centre with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dangerous drug, narcotic drug or psychotropic substance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unauthorised article commits an offence under this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be ligble on conviction after summary trial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to a fine not exceeding five hundred 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or to imprisonment of either description for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two years or to both such fine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Every member of the Council, the Commissioner-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to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and every officer or employee of the Bureau shall,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maintain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Secrecy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entering into the duties of his office sign a declaration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he will not disclose any information received by him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coming to his knowledge in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his powers, duties and functions under this Act,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 for the purpose of giving effect to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7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500" w:after="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records pertaining to a person in the custody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Centre for Rehabilitation shall be confidential and shall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released except on an order of court or in connection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investigation in respect of the commission of a serious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offence within a Centre for Rehabilitation.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2" w:after="216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person who contravenes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commits an offence under this Act, and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 on conviction after summary trial by a Magistrate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not exceeding one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of either description for a term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twelve months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employed in a Centre for Rehabilitation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Striking etc.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without reasonable cause strikes, wounds, ill treats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persons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willfully neglects any person under rehabilitation commits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treatment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offence under this Act and shall be liable on conviction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8" w:after="21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summary trial by a Magistrate to a fine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two hundred thousand rupees or imprisonment of either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period not exceeding eighteen months or </w:t>
      </w:r>
      <w:r>
        <w:rPr>
          <w:rFonts w:ascii="Times" w:hAnsi="Times" w:eastAsia="Times"/>
          <w:b w:val="0"/>
          <w:i w:val="0"/>
          <w:color w:val="000000"/>
          <w:sz w:val="20"/>
        </w:rPr>
        <w:t>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obstructs or attempts to obstruct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Obstruction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employed in any Centre for Rehabilitation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employees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offence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performance of his duties under this Act, commits 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12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under this Act and shall be liable on conviction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summary trial by a Magistrate to a fine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fifty thousand rupees or to imprisonment of either description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period not exceeding six months or to both such fine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any person undergoing rehabilitation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Apprehension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Centre for Rehabilitation established under the provisions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persons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escaping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escapes from such Centre, he may be apprehended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any police officer, any authorised member of the Forces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officer appointed under this Act and returned to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Centre for Rehabilitation.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9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9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Penalties for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It shall be the duty of any person employed in a Centre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Rehabilitation to preserve order and discipline among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persons undergoing rehabilitation in the Centre and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purpose it shall be lawful for such person to use 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means including minimum force, as may reasonably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to compel obedience to any lawful directions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given by him.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29.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any person contravenes any provision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or any rule or regulation made thereunder and no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contraventions</w:t>
            </w:r>
          </w:p>
        </w:tc>
      </w:tr>
      <w:tr>
        <w:trPr>
          <w:trHeight w:hRule="exact" w:val="16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penalty has been specified under this Act in respect of such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which no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specific</w:t>
            </w:r>
          </w:p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contravention, such person shall, on conviction after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summary trail by a Magistrate, be liable to a fine not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have been</w:t>
            </w:r>
          </w:p>
        </w:tc>
      </w:tr>
      <w:tr>
        <w:trPr>
          <w:trHeight w:hRule="exact" w:val="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fifty thousand rupees or to imprisonment of either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</w:t>
            </w:r>
          </w:p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description for a term not exceeding six months or to both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fine and imprisonment.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Database</w:t>
            </w:r>
          </w:p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Bureau shall create, manage and maintain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database which will include all particulars of the rehabilitees.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database shall also include details of previous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rehabilitation assistance that each rehabilitee may have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received from any other State authority or agency.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40" w:after="15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Bureau shall take all necessary steps including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technical safeguards to ensure the security of all its databases </w:t>
      </w:r>
      <w:r>
        <w:rPr>
          <w:rFonts w:ascii="Times" w:hAnsi="Times" w:eastAsia="Times"/>
          <w:b w:val="0"/>
          <w:i w:val="0"/>
          <w:color w:val="000000"/>
          <w:sz w:val="20"/>
        </w:rPr>
        <w:t>and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Bureau shall be deemed to be a Scheduled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Bureau</w:t>
            </w:r>
          </w:p>
        </w:tc>
      </w:tr>
      <w:tr>
        <w:trPr>
          <w:trHeight w:hRule="exact" w:val="21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within the meaning of the Bribery Act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26) and the provisions of that Act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Scheduled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construed accordingly.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within the</w:t>
            </w:r>
          </w:p>
        </w:tc>
      </w:tr>
    </w:tbl>
    <w:p>
      <w:pPr>
        <w:autoSpaceDN w:val="0"/>
        <w:autoSpaceDE w:val="0"/>
        <w:widowControl/>
        <w:spacing w:line="247" w:lineRule="auto" w:before="4" w:after="12"/>
        <w:ind w:left="6718" w:right="149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meaning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Bribery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members of the Council, the Commissioner-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Members,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and all officers and employees of the Bureau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Commissioner-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General,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deemed to be public servants within the meaning and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purposes of the Penal Code (Chapter 19).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employees of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Bureau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deemed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servants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7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</w:t>
      </w:r>
    </w:p>
    <w:p>
      <w:pPr>
        <w:autoSpaceDN w:val="0"/>
        <w:tabs>
          <w:tab w:pos="1942" w:val="left"/>
          <w:tab w:pos="2396" w:val="left"/>
          <w:tab w:pos="6622" w:val="left"/>
        </w:tabs>
        <w:autoSpaceDE w:val="0"/>
        <w:widowControl/>
        <w:spacing w:line="245" w:lineRule="auto" w:before="494" w:after="0"/>
        <w:ind w:left="1702" w:right="1440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 xml:space="preserve">33.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may from time to time issue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Directions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general or special directions as to the exercise,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 Minister</w:t>
      </w:r>
    </w:p>
    <w:p>
      <w:pPr>
        <w:autoSpaceDN w:val="0"/>
        <w:autoSpaceDE w:val="0"/>
        <w:widowControl/>
        <w:spacing w:line="245" w:lineRule="auto" w:before="14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of the powers, duties and </w:t>
      </w:r>
      <w:r>
        <w:rPr>
          <w:rFonts w:ascii="Times" w:hAnsi="Times" w:eastAsia="Times"/>
          <w:b w:val="0"/>
          <w:i w:val="0"/>
          <w:color w:val="000000"/>
          <w:sz w:val="20"/>
        </w:rPr>
        <w:t>functions of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Act, the Council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make rules in respect of all or any of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matters:-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6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matters for which rules are authorised or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be made under this Act;</w:t>
      </w:r>
    </w:p>
    <w:p>
      <w:pPr>
        <w:autoSpaceDN w:val="0"/>
        <w:tabs>
          <w:tab w:pos="2068" w:val="left"/>
          <w:tab w:pos="2422" w:val="left"/>
        </w:tabs>
        <w:autoSpaceDE w:val="0"/>
        <w:widowControl/>
        <w:spacing w:line="245" w:lineRule="auto" w:before="254" w:after="0"/>
        <w:ind w:left="136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meetings of the Council and the procedure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followed at such meeting;</w:t>
      </w:r>
    </w:p>
    <w:p>
      <w:pPr>
        <w:autoSpaceDN w:val="0"/>
        <w:tabs>
          <w:tab w:pos="2082" w:val="left"/>
          <w:tab w:pos="2422" w:val="left"/>
        </w:tabs>
        <w:autoSpaceDE w:val="0"/>
        <w:widowControl/>
        <w:spacing w:line="250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appointment, promotion, remuneration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control of officers and employees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grant of leave and other emoluments to officers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employees; and</w:t>
      </w:r>
    </w:p>
    <w:p>
      <w:pPr>
        <w:autoSpaceDN w:val="0"/>
        <w:autoSpaceDE w:val="0"/>
        <w:widowControl/>
        <w:spacing w:line="235" w:lineRule="auto" w:before="240" w:after="0"/>
        <w:ind w:left="206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any matter connected with the affairs of the Bureau.</w:t>
      </w:r>
    </w:p>
    <w:p>
      <w:pPr>
        <w:autoSpaceDN w:val="0"/>
        <w:autoSpaceDE w:val="0"/>
        <w:widowControl/>
        <w:spacing w:line="245" w:lineRule="auto" w:before="254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rule made by the Bureau shall be approved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and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</w:t>
      </w:r>
      <w:r>
        <w:rPr>
          <w:rFonts w:ascii="Times" w:hAnsi="Times" w:eastAsia="Times"/>
          <w:b w:val="0"/>
          <w:i w:val="0"/>
          <w:color w:val="000000"/>
          <w:sz w:val="20"/>
        </w:rPr>
        <w:t>into operation on the date of its publication or on such later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as may be specified therein.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9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 make regulations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carrying out and giving effect to the principles </w:t>
      </w:r>
      <w:r>
        <w:rPr>
          <w:rFonts w:ascii="Times" w:hAnsi="Times" w:eastAsia="Times"/>
          <w:b w:val="0"/>
          <w:i w:val="0"/>
          <w:color w:val="000000"/>
          <w:sz w:val="20"/>
        </w:rPr>
        <w:t>and provisions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particular and without prejudice to the generality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powers conferred on subsection (1), the Minister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make regulations for-</w:t>
      </w:r>
    </w:p>
    <w:p>
      <w:pPr>
        <w:autoSpaceDN w:val="0"/>
        <w:autoSpaceDE w:val="0"/>
        <w:widowControl/>
        <w:spacing w:line="235" w:lineRule="auto" w:before="254" w:after="0"/>
        <w:ind w:left="2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maintenance of Centres for Rehabilitation;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9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procedure for the rehabilitation, treatment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after care: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317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Bureau of Rehabilitation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21</w:t>
      </w:r>
    </w:p>
    <w:p>
      <w:pPr>
        <w:autoSpaceDN w:val="0"/>
        <w:tabs>
          <w:tab w:pos="2518" w:val="left"/>
          <w:tab w:pos="2706" w:val="left"/>
        </w:tabs>
        <w:autoSpaceDE w:val="0"/>
        <w:widowControl/>
        <w:spacing w:line="245" w:lineRule="auto" w:before="494" w:after="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Minister shall obtain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concurrence of the National Dangerous Drugs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 Board, when any regulation in relation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Centres for Rehabilitation for the treatment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rehabilitation of drug dependant persons is made.</w:t>
      </w:r>
    </w:p>
    <w:p>
      <w:pPr>
        <w:autoSpaceDN w:val="0"/>
        <w:autoSpaceDE w:val="0"/>
        <w:widowControl/>
        <w:spacing w:line="245" w:lineRule="auto" w:before="220" w:after="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by the Minister within three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after its publication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brought before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for approval. Any regulation which is not so </w:t>
      </w:r>
      <w:r>
        <w:rPr>
          <w:rFonts w:ascii="Times" w:hAnsi="Times" w:eastAsia="Times"/>
          <w:b w:val="0"/>
          <w:i w:val="0"/>
          <w:color w:val="000000"/>
          <w:sz w:val="20"/>
        </w:rPr>
        <w:t>approved shall be deemed to be rescinded as from the date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such disapproval but without prejudice to anything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previously done thereunder.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70" w:after="17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Notification of the date on which any regulation is so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disapproved shall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in any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64" w:after="0"/>
        <w:ind w:left="2516" w:right="2422" w:hanging="35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movable and immovable property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of Rehabilitation on the 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appointed date shall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after the appointed date be deemed to be the</w:t>
      </w:r>
    </w:p>
    <w:p>
      <w:pPr>
        <w:autoSpaceDN w:val="0"/>
        <w:tabs>
          <w:tab w:pos="2516" w:val="left"/>
        </w:tabs>
        <w:autoSpaceDE w:val="0"/>
        <w:widowControl/>
        <w:spacing w:line="286" w:lineRule="auto" w:before="2" w:after="0"/>
        <w:ind w:left="14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movable and immovable property of the Bureau;</w:t>
      </w:r>
    </w:p>
    <w:p>
      <w:pPr>
        <w:autoSpaceDN w:val="0"/>
        <w:autoSpaceDE w:val="0"/>
        <w:widowControl/>
        <w:spacing w:line="245" w:lineRule="auto" w:before="182" w:after="2"/>
        <w:ind w:left="2516" w:right="2422" w:hanging="35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Commissioner-General of Rehabilitation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holding office immediately preceding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 shall be deemed to have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appointed as such under this Act and continue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 office until the end of his tenure or until a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Commissioner- General is appointed under this Act;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2516" w:right="2422" w:hanging="3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all officers and employees of the Commissioner-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Rehabilitation holding office on the 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immediately preceding the appointed date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deemed to be the officers and employees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Bureau and such officers and employees shall</w:t>
            </w:r>
          </w:p>
        </w:tc>
      </w:tr>
    </w:tbl>
    <w:p>
      <w:pPr>
        <w:autoSpaceDN w:val="0"/>
        <w:tabs>
          <w:tab w:pos="4874" w:val="left"/>
          <w:tab w:pos="5286" w:val="left"/>
        </w:tabs>
        <w:autoSpaceDE w:val="0"/>
        <w:widowControl/>
        <w:spacing w:line="245" w:lineRule="auto" w:before="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to hold office in the Bureau on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enjoyed by them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Rehabilitation</w:t>
      </w:r>
    </w:p>
    <w:p>
      <w:pPr>
        <w:autoSpaceDN w:val="0"/>
        <w:tabs>
          <w:tab w:pos="2516" w:val="left"/>
        </w:tabs>
        <w:autoSpaceDE w:val="0"/>
        <w:widowControl/>
        <w:spacing w:line="269" w:lineRule="auto" w:before="12" w:after="0"/>
        <w:ind w:left="14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immediately preceeding the appointed date;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7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</w:t>
      </w:r>
    </w:p>
    <w:p>
      <w:pPr>
        <w:autoSpaceDN w:val="0"/>
        <w:tabs>
          <w:tab w:pos="1478" w:val="left"/>
          <w:tab w:pos="2066" w:val="left"/>
          <w:tab w:pos="2424" w:val="left"/>
        </w:tabs>
        <w:autoSpaceDE w:val="0"/>
        <w:widowControl/>
        <w:spacing w:line="262" w:lineRule="auto" w:before="500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contracts, deeds, bonds, agreements, guarantees,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of attorney, grants of legal representation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other instruments of whatever nature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 General of Rehabilitation subsisting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having effect on the day immediately preceding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appointed date and to which  Commissioner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Rehabilitation is a party or which are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favour of the Commissioner-General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 on and after the appointed date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contracts, deeds, bonds, agreements,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guarantees, powers of attorney, grants of legal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representation and other instruments entered 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or granted in favour of the Bureau;</w:t>
      </w:r>
    </w:p>
    <w:p>
      <w:pPr>
        <w:autoSpaceDN w:val="0"/>
        <w:tabs>
          <w:tab w:pos="2082" w:val="left"/>
          <w:tab w:pos="2424" w:val="left"/>
        </w:tabs>
        <w:autoSpaceDE w:val="0"/>
        <w:widowControl/>
        <w:spacing w:line="259" w:lineRule="auto" w:before="276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unless specifically revoked or substituted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provided for in any other law, all approvals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licences granted to the Commissioner-General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Rehabilitation by any regulatory body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authority, Provincial Council or local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subsisting or having effect on the day immediately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appointed date shall on and after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 be deemed to be approvals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licences granted to the Bureau;</w:t>
      </w:r>
    </w:p>
    <w:p>
      <w:pPr>
        <w:autoSpaceDN w:val="0"/>
        <w:autoSpaceDE w:val="0"/>
        <w:widowControl/>
        <w:spacing w:line="250" w:lineRule="auto" w:before="276" w:after="12"/>
        <w:ind w:left="2424" w:right="2448" w:hanging="31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Judgments, decrees or orders entered in favour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or against the Commissioner-General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Rehabilitation by any court in any action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 shall on and after the appointed date be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judgments, decrees or orders entered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favour of or against the Bureau; and</w:t>
      </w:r>
    </w:p>
    <w:p>
      <w:pPr>
        <w:autoSpaceDN w:val="0"/>
        <w:tabs>
          <w:tab w:pos="2066" w:val="left"/>
          <w:tab w:pos="2424" w:val="left"/>
        </w:tabs>
        <w:autoSpaceDE w:val="0"/>
        <w:widowControl/>
        <w:spacing w:line="259" w:lineRule="auto" w:before="276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all Protective Accommodation and Rehabilitation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Centres approved and maintained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 General of Rehabilitation shall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after the appointed date be deemed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Centres for Rehabilitation established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6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37.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544"/>
        </w:trPr>
        <w:tc>
          <w:tcPr>
            <w:tcW w:type="dxa" w:w="2255"/>
            <w:vMerge/>
            <w:tcBorders/>
          </w:tcPr>
          <w:p/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698" w:val="left"/>
          <w:tab w:pos="2998" w:val="left"/>
        </w:tabs>
        <w:autoSpaceDE w:val="0"/>
        <w:widowControl/>
        <w:spacing w:line="266" w:lineRule="auto" w:before="232" w:after="0"/>
        <w:ind w:left="158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“dangerous drug” means any drug, substance,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or preparation specified in Part I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Third Schedule to Poisons, Opium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Dangerous Drugs Ordinance (Chapter 218);</w:t>
      </w:r>
    </w:p>
    <w:p>
      <w:pPr>
        <w:autoSpaceDN w:val="0"/>
        <w:autoSpaceDE w:val="0"/>
        <w:widowControl/>
        <w:spacing w:line="264" w:lineRule="auto" w:before="276" w:after="0"/>
        <w:ind w:left="2998" w:right="242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“drug dependant person” means a person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whom the Drug Dependant Persons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(Treatment and Rehabilitation) Act, No. 54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2007 applies;</w:t>
      </w:r>
    </w:p>
    <w:p>
      <w:pPr>
        <w:autoSpaceDN w:val="0"/>
        <w:tabs>
          <w:tab w:pos="2698" w:val="left"/>
          <w:tab w:pos="2998" w:val="left"/>
        </w:tabs>
        <w:autoSpaceDE w:val="0"/>
        <w:widowControl/>
        <w:spacing w:line="259" w:lineRule="auto" w:before="292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assigned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of the Bureau of Rehabilitation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44 or 45 of the Constitution;</w:t>
      </w:r>
    </w:p>
    <w:p>
      <w:pPr>
        <w:autoSpaceDN w:val="0"/>
        <w:autoSpaceDE w:val="0"/>
        <w:widowControl/>
        <w:spacing w:line="254" w:lineRule="auto" w:before="294" w:after="0"/>
        <w:ind w:left="2998" w:right="2304" w:hanging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“narcotic drug” shall include the drugs specified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Third Schedule of the Convention</w:t>
      </w:r>
    </w:p>
    <w:p>
      <w:pPr>
        <w:autoSpaceDN w:val="0"/>
        <w:tabs>
          <w:tab w:pos="2998" w:val="left"/>
        </w:tabs>
        <w:autoSpaceDE w:val="0"/>
        <w:widowControl/>
        <w:spacing w:line="257" w:lineRule="auto" w:before="32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Illicit Traffic in Narcotic Drugs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Psychotropic Substances Act, No. 1 of 2008;</w:t>
      </w:r>
    </w:p>
    <w:p>
      <w:pPr>
        <w:autoSpaceDN w:val="0"/>
        <w:tabs>
          <w:tab w:pos="2698" w:val="left"/>
          <w:tab w:pos="2998" w:val="left"/>
        </w:tabs>
        <w:autoSpaceDE w:val="0"/>
        <w:widowControl/>
        <w:spacing w:line="264" w:lineRule="auto" w:before="290" w:after="0"/>
        <w:ind w:left="146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“National Dangerous Drugs Control Board”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the National Dangerous Drugs Control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established by the National Dangerous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Drugs Control Board Act, No. 11 of 1984;</w:t>
      </w:r>
    </w:p>
    <w:p>
      <w:pPr>
        <w:autoSpaceDN w:val="0"/>
        <w:autoSpaceDE w:val="0"/>
        <w:widowControl/>
        <w:spacing w:line="262" w:lineRule="auto" w:before="294" w:after="16"/>
        <w:ind w:left="2998" w:right="242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“psychotropic substances” shall include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substances specified in the Fourth Schedule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Convention Against Illicit Traffic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Narcotic Drugs and Psychotropic Substances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82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5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1 of 2008;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treatment 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98"/>
        </w:trPr>
        <w:tc>
          <w:tcPr>
            <w:tcW w:type="dxa" w:w="1804"/>
            <w:vMerge/>
            <w:tcBorders/>
          </w:tcPr>
          <w:p/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“rehabilitation”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means 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rehabilitation, aftercare and support services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includes a set of interventions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designed to optimize functioning and reduce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7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Bureau of Rehabilitation</w:t>
      </w:r>
    </w:p>
    <w:p>
      <w:pPr>
        <w:autoSpaceDN w:val="0"/>
        <w:tabs>
          <w:tab w:pos="2902" w:val="left"/>
        </w:tabs>
        <w:autoSpaceDE w:val="0"/>
        <w:widowControl/>
        <w:spacing w:line="247" w:lineRule="auto" w:before="494" w:after="194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disability in individuals with health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mental conditions when interacting with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environment, to be as independent as 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everyday activities and enables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participation in education, work, recreation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a meaningful life.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55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592"/>
        </w:trPr>
        <w:tc>
          <w:tcPr>
            <w:tcW w:type="dxa" w:w="43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Bureau of Rehabilitation</w:t>
            </w:r>
          </w:p>
        </w:tc>
        <w:tc>
          <w:tcPr>
            <w:tcW w:type="dxa" w:w="18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10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25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0" w:right="3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