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34"/>
        <w:ind w:left="0" w:right="0"/>
      </w:pPr>
    </w:p>
    <w:p>
      <w:pPr>
        <w:autoSpaceDN w:val="0"/>
        <w:autoSpaceDE w:val="0"/>
        <w:widowControl/>
        <w:spacing w:line="354" w:lineRule="exact" w:before="62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00" w:after="0"/>
        <w:ind w:left="0" w:right="329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14, 2023</w:t>
      </w:r>
    </w:p>
    <w:p>
      <w:pPr>
        <w:autoSpaceDN w:val="0"/>
        <w:autoSpaceDE w:val="0"/>
        <w:widowControl/>
        <w:spacing w:line="332" w:lineRule="exact" w:before="206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2" w:lineRule="exact" w:before="194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19.07.2023)</w:t>
      </w:r>
    </w:p>
    <w:p>
      <w:pPr>
        <w:autoSpaceDN w:val="0"/>
        <w:autoSpaceDE w:val="0"/>
        <w:widowControl/>
        <w:spacing w:line="240" w:lineRule="auto" w:before="178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226" w:after="0"/>
        <w:ind w:left="2160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CONFERRING THE HONOUR OF SENIOR </w:t>
      </w:r>
      <w:r>
        <w:rPr>
          <w:rFonts w:ascii="Times" w:hAnsi="Times" w:eastAsia="Times"/>
          <w:b/>
          <w:i w:val="0"/>
          <w:color w:val="221F1F"/>
          <w:sz w:val="24"/>
        </w:rPr>
        <w:t>INSTRUCTING ATTORNEYS-AT-LAW</w:t>
      </w:r>
    </w:p>
    <w:p>
      <w:pPr>
        <w:autoSpaceDN w:val="0"/>
        <w:autoSpaceDE w:val="0"/>
        <w:widowControl/>
        <w:spacing w:line="332" w:lineRule="exact" w:before="156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2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6" w:lineRule="exact" w:before="172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provide for the Conferment of the Honour of Senior Instructing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Attorneys-at-Law with a view to recognizing and appreciating the service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rendered by Attorneys-at-Law practicing as Instructing Attorneys who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have demonstrated eminence and high standards in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legal profession; and to  provide for matters connected therewith or </w:t>
      </w:r>
      <w:r>
        <w:rPr>
          <w:rFonts w:ascii="Times" w:hAnsi="Times" w:eastAsia="Times"/>
          <w:b/>
          <w:i w:val="0"/>
          <w:color w:val="221F1F"/>
          <w:sz w:val="20"/>
        </w:rPr>
        <w:t>incidental thereto</w:t>
      </w:r>
    </w:p>
    <w:p>
      <w:pPr>
        <w:autoSpaceDN w:val="0"/>
        <w:autoSpaceDE w:val="0"/>
        <w:widowControl/>
        <w:spacing w:line="244" w:lineRule="exact" w:before="148" w:after="0"/>
        <w:ind w:left="17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Justice, Prison Affairs and</w:t>
      </w:r>
    </w:p>
    <w:p>
      <w:pPr>
        <w:autoSpaceDN w:val="0"/>
        <w:autoSpaceDE w:val="0"/>
        <w:widowControl/>
        <w:spacing w:line="244" w:lineRule="exact" w:before="0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192" w:lineRule="exact" w:before="13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76" w:lineRule="exact" w:before="7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12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Conferring the Honour of Senior Instructing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4" w:lineRule="exact" w:before="16" w:after="0"/>
        <w:ind w:left="0" w:right="399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Attorneys-at-Law</w:t>
      </w:r>
    </w:p>
    <w:p>
      <w:pPr>
        <w:autoSpaceDN w:val="0"/>
        <w:autoSpaceDE w:val="0"/>
        <w:widowControl/>
        <w:spacing w:line="266" w:lineRule="exact" w:before="16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13/2023</w:t>
      </w:r>
    </w:p>
    <w:p>
      <w:pPr>
        <w:autoSpaceDN w:val="0"/>
        <w:autoSpaceDE w:val="0"/>
        <w:widowControl/>
        <w:spacing w:line="228" w:lineRule="exact" w:before="228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ONFERMENT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ONOUR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ENIOR </w:t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NSTRUCTING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TTORNEYS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-L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VIEW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RECOGNIZING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APPRECIATING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RENDERED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TTORNEYS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-L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AW </w:t>
      </w:r>
      <w:r>
        <w:rPr>
          <w:rFonts w:ascii="Times" w:hAnsi="Times" w:eastAsia="Times"/>
          <w:b w:val="0"/>
          <w:i w:val="0"/>
          <w:color w:val="221F1F"/>
          <w:sz w:val="14"/>
        </w:rPr>
        <w:t>PRACTICING</w:t>
      </w:r>
      <w:r>
        <w:rPr>
          <w:rFonts w:ascii="Times" w:hAnsi="Times" w:eastAsia="Times"/>
          <w:b w:val="0"/>
          <w:i w:val="0"/>
          <w:color w:val="221F1F"/>
          <w:sz w:val="14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NSTRUCTING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TTORNEYS</w:t>
      </w:r>
      <w:r>
        <w:rPr>
          <w:rFonts w:ascii="Times" w:hAnsi="Times" w:eastAsia="Times"/>
          <w:b w:val="0"/>
          <w:i w:val="0"/>
          <w:color w:val="221F1F"/>
          <w:sz w:val="14"/>
        </w:rPr>
        <w:t>WHO</w:t>
      </w:r>
      <w:r>
        <w:rPr>
          <w:rFonts w:ascii="Times" w:hAnsi="Times" w:eastAsia="Times"/>
          <w:b w:val="0"/>
          <w:i w:val="0"/>
          <w:color w:val="221F1F"/>
          <w:sz w:val="14"/>
        </w:rPr>
        <w:t>HAVE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DEMONSTRATED </w:t>
      </w:r>
      <w:r>
        <w:rPr>
          <w:rFonts w:ascii="Times" w:hAnsi="Times" w:eastAsia="Times"/>
          <w:b w:val="0"/>
          <w:i w:val="0"/>
          <w:color w:val="221F1F"/>
          <w:sz w:val="14"/>
        </w:rPr>
        <w:t>EMINENCE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HIGH</w:t>
      </w:r>
      <w:r>
        <w:rPr>
          <w:rFonts w:ascii="Times" w:hAnsi="Times" w:eastAsia="Times"/>
          <w:b w:val="0"/>
          <w:i w:val="0"/>
          <w:color w:val="221F1F"/>
          <w:sz w:val="14"/>
        </w:rPr>
        <w:t>STANDARDS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LEGAL</w:t>
      </w:r>
      <w:r>
        <w:rPr>
          <w:rFonts w:ascii="Times" w:hAnsi="Times" w:eastAsia="Times"/>
          <w:b w:val="0"/>
          <w:i w:val="0"/>
          <w:color w:val="221F1F"/>
          <w:sz w:val="14"/>
        </w:rPr>
        <w:t>PROFESSION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188" w:lineRule="exact" w:before="2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</w:p>
    <w:p>
      <w:pPr>
        <w:autoSpaceDN w:val="0"/>
        <w:autoSpaceDE w:val="0"/>
        <w:widowControl/>
        <w:spacing w:line="188" w:lineRule="exact" w:before="40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autoSpaceDE w:val="0"/>
        <w:widowControl/>
        <w:spacing w:line="228" w:lineRule="exact" w:before="244" w:after="13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63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2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Conferring the Honour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Senior Instructing Attorneys-at-Law Act, No. ……. of 2023.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2" w:after="0"/>
              <w:ind w:left="7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His Exellency the President may, after obtaining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observations from the Chief Justice and the Minister assigned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subject of Justice, confer the honour of Senior Instructing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Attorney-at-Law on any Attorney-at-Law of the Supreme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of the Democratic Socialist Republic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Conferring</w:t>
            </w:r>
          </w:p>
        </w:tc>
      </w:tr>
      <w:tr>
        <w:trPr>
          <w:trHeight w:hRule="exact" w:val="2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honour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Senior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Instructing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Attorneys-at-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  <w:tr>
        <w:trPr>
          <w:trHeight w:hRule="exact" w:val="10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24" w:after="0"/>
              <w:ind w:left="98" w:right="42" w:hanging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been in active practice as an Instructing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for a period not less than thirty-five years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at the date of conferring such honour;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98" w:right="42" w:hanging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reached eminence in the legal profession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maintained high standards of conduct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 rectitude;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98" w:right="0" w:hanging="1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not been found guilty of any criminal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written law;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98" w:right="42" w:hanging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not been found guilty of any professional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misconduct under the Supreme Court (Conduct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Etiquette for Attorneys-at-Law) Rules 1988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the Judicature Act, No. 2 of 1978;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a person of good character and repute.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Conferring the Honour of Senior Instructing</w:t>
      </w:r>
    </w:p>
    <w:p>
      <w:pPr>
        <w:autoSpaceDN w:val="0"/>
        <w:autoSpaceDE w:val="0"/>
        <w:widowControl/>
        <w:spacing w:line="244" w:lineRule="exact" w:before="32" w:after="0"/>
        <w:ind w:left="0" w:right="40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Attorneys-at-Law</w:t>
      </w:r>
    </w:p>
    <w:p>
      <w:pPr>
        <w:autoSpaceDN w:val="0"/>
        <w:autoSpaceDE w:val="0"/>
        <w:widowControl/>
        <w:spacing w:line="246" w:lineRule="exact" w:before="200" w:after="16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His Excellency the President shall, upon conferring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honour of Senior Instructing Attorney-at-Law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Instructing Attorney, hand over a certificate to that effect to </w:t>
      </w:r>
      <w:r>
        <w:rPr>
          <w:rFonts w:ascii="Times" w:hAnsi="Times" w:eastAsia="Times"/>
          <w:b w:val="0"/>
          <w:i w:val="0"/>
          <w:color w:val="221F1F"/>
          <w:sz w:val="20"/>
        </w:rPr>
        <w:t>such Instructing Attorney.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Act, unless the context otherwise requires-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52" w:lineRule="exact" w:before="218" w:after="170"/>
        <w:ind w:left="2844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“Instructing Attorney” means an Attorney-at-Law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 main practice is to instruct a Counsel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appear in court on the instructions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Attorney-at-Law.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 to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 in case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5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12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Conferring the Honour of Senior Instructing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4" w:lineRule="exact" w:before="16" w:after="0"/>
        <w:ind w:left="0" w:right="399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Attorneys-at-Law</w:t>
      </w:r>
    </w:p>
    <w:p>
      <w:pPr>
        <w:autoSpaceDN w:val="0"/>
        <w:autoSpaceDE w:val="0"/>
        <w:widowControl/>
        <w:spacing w:line="150" w:lineRule="exact" w:before="8818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