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18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ws</w:t>
      </w:r>
    </w:p>
    <w:p>
      <w:pPr>
        <w:autoSpaceDN w:val="0"/>
        <w:autoSpaceDE w:val="0"/>
        <w:widowControl/>
        <w:spacing w:line="320" w:lineRule="exact" w:before="494" w:after="0"/>
        <w:ind w:left="111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Ww</w:t>
      </w:r>
    </w:p>
    <w:p>
      <w:pPr>
        <w:autoSpaceDN w:val="0"/>
        <w:autoSpaceDE w:val="0"/>
        <w:widowControl/>
        <w:spacing w:line="240" w:lineRule="auto" w:before="9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34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5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BANKING (AMENDMENT)</w:t>
      </w:r>
    </w:p>
    <w:p>
      <w:pPr>
        <w:autoSpaceDN w:val="0"/>
        <w:autoSpaceDE w:val="0"/>
        <w:widowControl/>
        <w:spacing w:line="238" w:lineRule="auto" w:before="5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58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Banking Act, No. 30 of 1988</w:t>
      </w:r>
    </w:p>
    <w:p>
      <w:pPr>
        <w:autoSpaceDN w:val="0"/>
        <w:autoSpaceDE w:val="0"/>
        <w:widowControl/>
        <w:spacing w:line="238" w:lineRule="auto" w:before="298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94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 the Minister of Finance, Economic Stabilization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and National Policies  on 21st of February, 2024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06, 2024)</w:t>
      </w:r>
    </w:p>
    <w:p>
      <w:pPr>
        <w:autoSpaceDN w:val="0"/>
        <w:autoSpaceDE w:val="0"/>
        <w:widowControl/>
        <w:spacing w:line="238" w:lineRule="auto" w:before="25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12" w:after="0"/>
        <w:ind w:left="0" w:right="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42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242]</w:t>
      </w:r>
    </w:p>
    <w:p>
      <w:pPr>
        <w:autoSpaceDN w:val="0"/>
        <w:autoSpaceDE w:val="0"/>
        <w:widowControl/>
        <w:spacing w:line="245" w:lineRule="auto" w:before="70" w:after="100"/>
        <w:ind w:left="2448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33"/>
        <w:gridCol w:w="3033"/>
        <w:gridCol w:w="3033"/>
      </w:tblGrid>
      <w:tr>
        <w:trPr>
          <w:trHeight w:hRule="exact" w:val="374"/>
        </w:trPr>
        <w:tc>
          <w:tcPr>
            <w:tcW w:type="dxa" w:w="79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2" w:after="0"/>
              <w:ind w:left="0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FFFFFF"/>
                <w:sz w:val="24"/>
              </w:rPr>
              <w:t>2-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78.00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</w:tc>
      </w:tr>
      <w:tr>
        <w:trPr>
          <w:trHeight w:hRule="exact" w:val="920"/>
        </w:trPr>
        <w:tc>
          <w:tcPr>
            <w:tcW w:type="dxa" w:w="3033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2" w:after="0"/>
              <w:ind w:left="62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Bill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7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2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20" w:lineRule="exact" w:before="198" w:after="0"/>
        <w:ind w:left="158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828" w:right="1440" w:bottom="1390" w:left="13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64" w:lineRule="auto" w:before="226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 of the Banking Act, No. 30 of 1988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</w:t>
      </w:r>
      <w:r>
        <w:rPr>
          <w:rFonts w:ascii="Times" w:hAnsi="Times" w:eastAsia="Times"/>
          <w:b w:val="0"/>
          <w:i w:val="0"/>
          <w:color w:val="221F1F"/>
          <w:sz w:val="16"/>
        </w:rPr>
        <w:t>to exclude a shell bank from the definition of “company” for the purposes of that section.</w:t>
      </w:r>
    </w:p>
    <w:p>
      <w:pPr>
        <w:autoSpaceDN w:val="0"/>
        <w:autoSpaceDE w:val="0"/>
        <w:widowControl/>
        <w:spacing w:line="262" w:lineRule="auto" w:before="244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to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new section is to provide for minimum licensing requirements to be possessed </w:t>
      </w:r>
      <w:r>
        <w:rPr>
          <w:rFonts w:ascii="Times" w:hAnsi="Times" w:eastAsia="Times"/>
          <w:b w:val="0"/>
          <w:i w:val="0"/>
          <w:color w:val="221F1F"/>
          <w:sz w:val="16"/>
        </w:rPr>
        <w:t>by a company to apply for a licence.</w:t>
      </w:r>
    </w:p>
    <w:p>
      <w:pPr>
        <w:autoSpaceDN w:val="0"/>
        <w:autoSpaceDE w:val="0"/>
        <w:widowControl/>
        <w:spacing w:line="264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require a company to submit an application fee and the </w:t>
      </w:r>
      <w:r>
        <w:rPr>
          <w:rFonts w:ascii="Times" w:hAnsi="Times" w:eastAsia="Times"/>
          <w:b w:val="0"/>
          <w:i w:val="0"/>
          <w:color w:val="221F1F"/>
          <w:sz w:val="16"/>
        </w:rPr>
        <w:t>audited financial statements for the purpose of that section.</w:t>
      </w:r>
    </w:p>
    <w:p>
      <w:pPr>
        <w:autoSpaceDN w:val="0"/>
        <w:autoSpaceDE w:val="0"/>
        <w:widowControl/>
        <w:spacing w:line="266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assign the functions carried out by the Monitory Board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relating to the commencement of banking business of companies, and </w:t>
      </w:r>
      <w:r>
        <w:rPr>
          <w:rFonts w:ascii="Times" w:hAnsi="Times" w:eastAsia="Times"/>
          <w:b w:val="0"/>
          <w:i w:val="0"/>
          <w:color w:val="221F1F"/>
          <w:sz w:val="16"/>
        </w:rPr>
        <w:t>body corporates incorporated outside Sri Lanka, within Sri Lanka.</w:t>
      </w:r>
    </w:p>
    <w:p>
      <w:pPr>
        <w:autoSpaceDN w:val="0"/>
        <w:autoSpaceDE w:val="0"/>
        <w:widowControl/>
        <w:spacing w:line="266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remove the reference to domestic banking business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offshore banking business considering the elimination of the demarcation between domestic </w:t>
      </w:r>
      <w:r>
        <w:rPr>
          <w:rFonts w:ascii="Times" w:hAnsi="Times" w:eastAsia="Times"/>
          <w:b w:val="0"/>
          <w:i w:val="0"/>
          <w:color w:val="221F1F"/>
          <w:sz w:val="16"/>
        </w:rPr>
        <w:t>banking business and the offshore banking business.</w:t>
      </w:r>
    </w:p>
    <w:p>
      <w:pPr>
        <w:autoSpaceDN w:val="0"/>
        <w:autoSpaceDE w:val="0"/>
        <w:widowControl/>
        <w:spacing w:line="264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 provide for the Director of Bank Supervision to inform the </w:t>
      </w:r>
      <w:r>
        <w:rPr>
          <w:rFonts w:ascii="Times" w:hAnsi="Times" w:eastAsia="Times"/>
          <w:b w:val="0"/>
          <w:i w:val="0"/>
          <w:color w:val="221F1F"/>
          <w:sz w:val="16"/>
        </w:rPr>
        <w:t>annual licence fee payable by the licensed commercial banks</w:t>
      </w:r>
    </w:p>
    <w:p>
      <w:pPr>
        <w:autoSpaceDN w:val="0"/>
        <w:autoSpaceDE w:val="0"/>
        <w:widowControl/>
        <w:spacing w:line="266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 provide for cancellation of licence of a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bank, if it becomes insolvent and winding up proceedings have been instituted against </w:t>
      </w:r>
      <w:r>
        <w:rPr>
          <w:rFonts w:ascii="Times" w:hAnsi="Times" w:eastAsia="Times"/>
          <w:b w:val="0"/>
          <w:i w:val="0"/>
          <w:color w:val="221F1F"/>
          <w:sz w:val="16"/>
        </w:rPr>
        <w:t>such bank.</w:t>
      </w:r>
    </w:p>
    <w:p>
      <w:pPr>
        <w:autoSpaceDN w:val="0"/>
        <w:autoSpaceDE w:val="0"/>
        <w:widowControl/>
        <w:spacing w:line="266" w:lineRule="auto" w:before="242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 provide for the applicability of the provisions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(Special Provisions) Act, No.17 of 2023 as such Act has included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>relating to the compulsory liquidation of a licensed commercial bank.</w:t>
      </w:r>
    </w:p>
    <w:p>
      <w:pPr>
        <w:autoSpaceDN w:val="0"/>
        <w:tabs>
          <w:tab w:pos="1736" w:val="left"/>
        </w:tabs>
        <w:autoSpaceDE w:val="0"/>
        <w:widowControl/>
        <w:spacing w:line="257" w:lineRule="auto" w:before="244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44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take away the requirement to obtain the concurrence of the Minister to carry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out transactions specified in that section;</w:t>
      </w:r>
    </w:p>
    <w:p>
      <w:pPr>
        <w:autoSpaceDN w:val="0"/>
        <w:tabs>
          <w:tab w:pos="2156" w:val="left"/>
        </w:tabs>
        <w:autoSpaceDE w:val="0"/>
        <w:widowControl/>
        <w:spacing w:line="264" w:lineRule="auto" w:before="244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require to consult the Minister to open, close or relocate a branch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representative office of any licensed commercial bank in any place outside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2"/>
        <w:ind w:left="0" w:right="0"/>
      </w:pPr>
    </w:p>
    <w:p>
      <w:pPr>
        <w:autoSpaceDN w:val="0"/>
        <w:tabs>
          <w:tab w:pos="2064" w:val="left"/>
        </w:tabs>
        <w:autoSpaceDE w:val="0"/>
        <w:widowControl/>
        <w:spacing w:line="259" w:lineRule="auto" w:before="0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introduce the ability for a licensed commercial bank to acquire a licensed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finance company or a part of a business of a licensed finance company or to sell </w:t>
      </w:r>
      <w:r>
        <w:rPr>
          <w:rFonts w:ascii="Times" w:hAnsi="Times" w:eastAsia="Times"/>
          <w:b w:val="0"/>
          <w:i w:val="0"/>
          <w:color w:val="221F1F"/>
          <w:sz w:val="16"/>
        </w:rPr>
        <w:t>all or part of the bank’s business;</w:t>
      </w:r>
    </w:p>
    <w:p>
      <w:pPr>
        <w:autoSpaceDN w:val="0"/>
        <w:tabs>
          <w:tab w:pos="2064" w:val="left"/>
        </w:tabs>
        <w:autoSpaceDE w:val="0"/>
        <w:widowControl/>
        <w:spacing w:line="252" w:lineRule="auto" w:before="236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an application fee as determined by the Central Bank to be paid </w:t>
      </w:r>
      <w:r>
        <w:rPr>
          <w:rFonts w:ascii="Times" w:hAnsi="Times" w:eastAsia="Times"/>
          <w:b w:val="0"/>
          <w:i w:val="0"/>
          <w:color w:val="221F1F"/>
          <w:sz w:val="16"/>
        </w:rPr>
        <w:t>by foreign banks which intend to open representative offices in Sri Lanka;</w:t>
      </w:r>
    </w:p>
    <w:p>
      <w:pPr>
        <w:autoSpaceDN w:val="0"/>
        <w:tabs>
          <w:tab w:pos="2064" w:val="left"/>
        </w:tabs>
        <w:autoSpaceDE w:val="0"/>
        <w:widowControl/>
        <w:spacing w:line="252" w:lineRule="auto" w:before="236" w:after="0"/>
        <w:ind w:left="168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permit a licensed commercial bank or a branch thereof to merge or consolidate </w:t>
      </w:r>
      <w:r>
        <w:rPr>
          <w:rFonts w:ascii="Times" w:hAnsi="Times" w:eastAsia="Times"/>
          <w:b w:val="0"/>
          <w:i w:val="0"/>
          <w:color w:val="221F1F"/>
          <w:sz w:val="16"/>
        </w:rPr>
        <w:t>with a licensed finance company;</w:t>
      </w:r>
    </w:p>
    <w:p>
      <w:pPr>
        <w:autoSpaceDN w:val="0"/>
        <w:tabs>
          <w:tab w:pos="2064" w:val="left"/>
        </w:tabs>
        <w:autoSpaceDE w:val="0"/>
        <w:widowControl/>
        <w:spacing w:line="262" w:lineRule="auto" w:before="236" w:after="0"/>
        <w:ind w:left="17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>to introduce a new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f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to subsection (1) of that section by  enabling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licensed commercial bank or licensed specialized bank to acquire the business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part of the business of another financial institution which is subject to the </w:t>
      </w:r>
      <w:r>
        <w:rPr>
          <w:rFonts w:ascii="Times" w:hAnsi="Times" w:eastAsia="Times"/>
          <w:b w:val="0"/>
          <w:i w:val="0"/>
          <w:color w:val="221F1F"/>
          <w:sz w:val="16"/>
        </w:rPr>
        <w:t>regulation or supervision of the Central Bank;</w:t>
      </w:r>
    </w:p>
    <w:p>
      <w:pPr>
        <w:autoSpaceDN w:val="0"/>
        <w:tabs>
          <w:tab w:pos="2064" w:val="left"/>
        </w:tabs>
        <w:autoSpaceDE w:val="0"/>
        <w:widowControl/>
        <w:spacing w:line="264" w:lineRule="auto" w:before="234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enable the Central Bank to direct the licensed commercial bank or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individual, a partnership or a body corporate, as the case may be, who has </w:t>
      </w:r>
      <w:r>
        <w:rPr>
          <w:rFonts w:ascii="Times" w:hAnsi="Times" w:eastAsia="Times"/>
          <w:b w:val="0"/>
          <w:i w:val="0"/>
          <w:color w:val="221F1F"/>
          <w:sz w:val="16"/>
        </w:rPr>
        <w:t>contravened the provisions of subsection (1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that section,  to dispose of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sell such shares acquired in excess of material interest in the respective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bank; and</w:t>
      </w:r>
    </w:p>
    <w:p>
      <w:pPr>
        <w:autoSpaceDN w:val="0"/>
        <w:tabs>
          <w:tab w:pos="2064" w:val="left"/>
        </w:tabs>
        <w:autoSpaceDE w:val="0"/>
        <w:widowControl/>
        <w:spacing w:line="254" w:lineRule="auto" w:before="234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actions that can be taken by the Central Bank in cases of breaches </w:t>
      </w:r>
      <w:r>
        <w:rPr>
          <w:rFonts w:ascii="Times" w:hAnsi="Times" w:eastAsia="Times"/>
          <w:b w:val="0"/>
          <w:i w:val="0"/>
          <w:color w:val="221F1F"/>
          <w:sz w:val="16"/>
        </w:rPr>
        <w:t>of acquisitions of material interest.</w:t>
      </w:r>
    </w:p>
    <w:p>
      <w:pPr>
        <w:autoSpaceDN w:val="0"/>
        <w:autoSpaceDE w:val="0"/>
        <w:widowControl/>
        <w:spacing w:line="264" w:lineRule="auto" w:before="234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13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take away the requirement to obtain the approval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Minister in cases of withdrawal of approvals granted under section 12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autoSpaceDN w:val="0"/>
        <w:autoSpaceDE w:val="0"/>
        <w:widowControl/>
        <w:spacing w:line="264" w:lineRule="auto" w:before="234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17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licensed commercial banks to divest ownership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non-financial subsidiaries that do not provide services to the licensed commercial bank,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its banking group and grant a transitional period of five years for the disposal of bank’s </w:t>
      </w:r>
      <w:r>
        <w:rPr>
          <w:rFonts w:ascii="Times" w:hAnsi="Times" w:eastAsia="Times"/>
          <w:b w:val="0"/>
          <w:i w:val="0"/>
          <w:color w:val="221F1F"/>
          <w:sz w:val="16"/>
        </w:rPr>
        <w:t>shareholding in such non-financial subsidiaries.</w:t>
      </w:r>
    </w:p>
    <w:p>
      <w:pPr>
        <w:autoSpaceDN w:val="0"/>
        <w:tabs>
          <w:tab w:pos="1644" w:val="left"/>
        </w:tabs>
        <w:autoSpaceDE w:val="0"/>
        <w:widowControl/>
        <w:spacing w:line="254" w:lineRule="auto" w:before="234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19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064" w:val="left"/>
        </w:tabs>
        <w:autoSpaceDE w:val="0"/>
        <w:widowControl/>
        <w:spacing w:line="266" w:lineRule="auto" w:before="234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alter the period required by any licensed commercial bank to augment 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equity capital to twelve months or such other period as determined by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Central Bank, and to alter  the period required by every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to augment its equity capital due to a variation of the capital adequacy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ratio by the Central Bank to twelve months or such other period as determined </w:t>
      </w:r>
      <w:r>
        <w:rPr>
          <w:rFonts w:ascii="Times" w:hAnsi="Times" w:eastAsia="Times"/>
          <w:b w:val="0"/>
          <w:i w:val="0"/>
          <w:color w:val="221F1F"/>
          <w:sz w:val="16"/>
        </w:rPr>
        <w:t>by the Central Bank; and</w:t>
      </w:r>
    </w:p>
    <w:p>
      <w:pPr>
        <w:autoSpaceDN w:val="0"/>
        <w:tabs>
          <w:tab w:pos="2064" w:val="left"/>
        </w:tabs>
        <w:autoSpaceDE w:val="0"/>
        <w:widowControl/>
        <w:spacing w:line="259" w:lineRule="auto" w:before="236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require any licensed commercial bank to maintain additional capital as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appropriate considering the specific risks emanating from the business of such </w:t>
      </w:r>
      <w:r>
        <w:rPr>
          <w:rFonts w:ascii="Times" w:hAnsi="Times" w:eastAsia="Times"/>
          <w:b w:val="0"/>
          <w:i w:val="0"/>
          <w:color w:val="221F1F"/>
          <w:sz w:val="16"/>
        </w:rPr>
        <w:t>licensed commercial bank.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6"/>
        <w:ind w:left="0" w:right="0"/>
      </w:pPr>
    </w:p>
    <w:p>
      <w:pPr>
        <w:autoSpaceDN w:val="0"/>
        <w:tabs>
          <w:tab w:pos="1736" w:val="left"/>
        </w:tabs>
        <w:autoSpaceDE w:val="0"/>
        <w:widowControl/>
        <w:spacing w:line="250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21of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section as amended is –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18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provide for the requirement of maintaining liquid assets by licensed commercial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banks to meet their liabilities as may be determined by the Central Bank,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time to time, having regard to development in the regulatory requirement; and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20" w:after="0"/>
        <w:ind w:left="176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recognize the Central Bank’s ability to determine additional liquid assets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required to be maintained by licensed commercial bank to meet its liabilities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require licensed commercial banks to maintain such assets as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Central Bank.</w:t>
      </w:r>
    </w:p>
    <w:p>
      <w:pPr>
        <w:autoSpaceDN w:val="0"/>
        <w:autoSpaceDE w:val="0"/>
        <w:widowControl/>
        <w:spacing w:line="252" w:lineRule="auto" w:before="218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15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amends section 22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enable the Central Bank to issue directions on </w:t>
      </w:r>
      <w:r>
        <w:rPr>
          <w:rFonts w:ascii="Times" w:hAnsi="Times" w:eastAsia="Times"/>
          <w:b w:val="0"/>
          <w:i w:val="0"/>
          <w:color w:val="221F1F"/>
          <w:sz w:val="16"/>
        </w:rPr>
        <w:t>declaration of dividends by licensed commercial banks.</w:t>
      </w:r>
    </w:p>
    <w:p>
      <w:pPr>
        <w:autoSpaceDN w:val="0"/>
        <w:autoSpaceDE w:val="0"/>
        <w:widowControl/>
        <w:spacing w:line="252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 22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new section is to  enable   the Central Bank to designate foreign currencies for </w:t>
      </w:r>
      <w:r>
        <w:rPr>
          <w:rFonts w:ascii="Times" w:hAnsi="Times" w:eastAsia="Times"/>
          <w:b w:val="0"/>
          <w:i w:val="0"/>
          <w:color w:val="221F1F"/>
          <w:sz w:val="16"/>
        </w:rPr>
        <w:t>the purpose of carrying on offshore banking business.</w:t>
      </w:r>
    </w:p>
    <w:p>
      <w:pPr>
        <w:autoSpaceDN w:val="0"/>
        <w:tabs>
          <w:tab w:pos="1736" w:val="left"/>
        </w:tabs>
        <w:autoSpaceDE w:val="0"/>
        <w:widowControl/>
        <w:spacing w:line="247" w:lineRule="auto" w:before="22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: This clause repeals Part IV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5 of the principal enactment by Clause 6.</w:t>
      </w:r>
    </w:p>
    <w:p>
      <w:pPr>
        <w:autoSpaceDN w:val="0"/>
        <w:autoSpaceDE w:val="0"/>
        <w:widowControl/>
        <w:spacing w:line="252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18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any licensed commercial bank to prepare </w:t>
      </w:r>
      <w:r>
        <w:rPr>
          <w:rFonts w:ascii="Times" w:hAnsi="Times" w:eastAsia="Times"/>
          <w:b w:val="0"/>
          <w:i w:val="0"/>
          <w:color w:val="221F1F"/>
          <w:sz w:val="16"/>
        </w:rPr>
        <w:t>financial statements on both solo and consolidated basis.</w:t>
      </w:r>
    </w:p>
    <w:p>
      <w:pPr>
        <w:autoSpaceDN w:val="0"/>
        <w:tabs>
          <w:tab w:pos="1736" w:val="left"/>
        </w:tabs>
        <w:autoSpaceDE w:val="0"/>
        <w:widowControl/>
        <w:spacing w:line="250" w:lineRule="auto" w:before="21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19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36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35 of the principal enactment by Clause 18.</w:t>
      </w:r>
    </w:p>
    <w:p>
      <w:pPr>
        <w:autoSpaceDN w:val="0"/>
        <w:tabs>
          <w:tab w:pos="1736" w:val="left"/>
        </w:tabs>
        <w:autoSpaceDE w:val="0"/>
        <w:widowControl/>
        <w:spacing w:line="250" w:lineRule="auto" w:before="218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20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37 of the principal enactment and is consequential </w:t>
      </w:r>
      <w:r>
        <w:rPr>
          <w:rFonts w:ascii="Times" w:hAnsi="Times" w:eastAsia="Times"/>
          <w:b w:val="0"/>
          <w:i w:val="0"/>
          <w:color w:val="221F1F"/>
          <w:sz w:val="16"/>
        </w:rPr>
        <w:t>to the amendment made to section 35 of the principal enactment by Clause 18.</w:t>
      </w:r>
    </w:p>
    <w:p>
      <w:pPr>
        <w:autoSpaceDN w:val="0"/>
        <w:autoSpaceDE w:val="0"/>
        <w:widowControl/>
        <w:spacing w:line="257" w:lineRule="auto" w:before="218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38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require any licensed commercial bank incorporated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within Sri Lanka to transmit its audited financial statements in solo and consolidated basis,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to require any licensed commercial bank incorporated outside Sri Lanka to transmit its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audited financial statements in respect of its business within Sri Lanka, within three months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closure of its financial year to the Director of Bank Supervision and to publish such </w:t>
      </w:r>
      <w:r>
        <w:rPr>
          <w:rFonts w:ascii="Times" w:hAnsi="Times" w:eastAsia="Times"/>
          <w:b w:val="0"/>
          <w:i w:val="0"/>
          <w:color w:val="221F1F"/>
          <w:sz w:val="16"/>
        </w:rPr>
        <w:t>financial statements in the official website of the respective bank.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39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amend certain provisions relating to auditors,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additional audits, audit reports and to require the licensed commercial banks to pay the </w:t>
      </w:r>
      <w:r>
        <w:rPr>
          <w:rFonts w:ascii="Times" w:hAnsi="Times" w:eastAsia="Times"/>
          <w:b w:val="0"/>
          <w:i w:val="0"/>
          <w:color w:val="221F1F"/>
          <w:sz w:val="16"/>
        </w:rPr>
        <w:t>cost of additional audit conducted on such banks instead of the Central Bank.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41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enable the Central Bank to cause an examination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licensed commercial bank on a solo or consolidated basis without limiting to its </w:t>
      </w:r>
      <w:r>
        <w:rPr>
          <w:rFonts w:ascii="Times" w:hAnsi="Times" w:eastAsia="Times"/>
          <w:b w:val="0"/>
          <w:i w:val="0"/>
          <w:color w:val="221F1F"/>
          <w:sz w:val="16"/>
        </w:rPr>
        <w:t>subsidiaries.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0"/>
        <w:ind w:left="0" w:right="0"/>
      </w:pPr>
    </w:p>
    <w:p>
      <w:pPr>
        <w:autoSpaceDN w:val="0"/>
        <w:autoSpaceDE w:val="0"/>
        <w:widowControl/>
        <w:spacing w:line="262" w:lineRule="auto" w:before="0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42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provide for a licensed commercial bank not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appoint, elect, or nominate as a director of a licensed commercial bank, a person whose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appointment, election or nomination has not been approved under subsections (5) and (6)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that section and to expand the responsibilities of the Board of directors of a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bank.</w:t>
      </w:r>
    </w:p>
    <w:p>
      <w:pPr>
        <w:autoSpaceDN w:val="0"/>
        <w:autoSpaceDE w:val="0"/>
        <w:widowControl/>
        <w:spacing w:line="259" w:lineRule="auto" w:before="226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require the chief executive officer and officers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performing executive functions of a licensed commercial bank to be fit and 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persons for the respective positions as may be determined by the Central Bank in accordance </w:t>
      </w:r>
      <w:r>
        <w:rPr>
          <w:rFonts w:ascii="Times" w:hAnsi="Times" w:eastAsia="Times"/>
          <w:b w:val="0"/>
          <w:i w:val="0"/>
          <w:color w:val="221F1F"/>
          <w:sz w:val="16"/>
        </w:rPr>
        <w:t>with criteria set out in section 42(2) of the principal enactment.</w:t>
      </w:r>
    </w:p>
    <w:p>
      <w:pPr>
        <w:autoSpaceDN w:val="0"/>
        <w:autoSpaceDE w:val="0"/>
        <w:widowControl/>
        <w:spacing w:line="264" w:lineRule="auto" w:before="226" w:after="0"/>
        <w:ind w:left="1344" w:right="1434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sections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and 44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of the new section is to  provide to make a person as not fit and 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even after the cessation of office of director, chief executive officer or an officer performing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functions of a licensed commercial bank or any other financial institution, if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such persons have committed or have been connected with the commission of any act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involving fraud, deceit, dishonesty or other similar criminal activity or any other improper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conduct, during the period in which he served in such office, which may disqualify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 to be a fit and proper person to be appointed, elected, or nominated as a director,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chief executive officer or an officer performing executive functions of a licensed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commercial bank or any other financial institution, subject an opportunity of being heard.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Further, it provides that, the person so determined as not fit and proper under this section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not be eligible to be appointed, elected, nominated or continued as a director, chief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executive officer or an officer performing executive functions of a licensed commercial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or any other financial institution regulated and supervised by the Central Bank. It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also provides that the provisions of Part VI shall be prevailed over any other written law </w:t>
      </w:r>
      <w:r>
        <w:rPr>
          <w:rFonts w:ascii="Times" w:hAnsi="Times" w:eastAsia="Times"/>
          <w:b w:val="0"/>
          <w:i w:val="0"/>
          <w:color w:val="221F1F"/>
          <w:sz w:val="16"/>
        </w:rPr>
        <w:t>for the time being in force in the event of any conflict.</w:t>
      </w:r>
    </w:p>
    <w:p>
      <w:pPr>
        <w:autoSpaceDN w:val="0"/>
        <w:autoSpaceDE w:val="0"/>
        <w:widowControl/>
        <w:spacing w:line="262" w:lineRule="auto" w:before="226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46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that section as amended is to require the Central Bank to consider the asset size,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scale, diversity, and complexity of operations of licensed commercial banks when issuing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directions to such banks under that section, and broaden the limit on large exposures that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can be granted by licensed commercial banks, to include control relationship and economic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interdependence and grant a transitional period of three years or such other period to be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determined by the Central Bank for such banks, to comply with the requirements specified </w:t>
      </w:r>
      <w:r>
        <w:rPr>
          <w:rFonts w:ascii="Times" w:hAnsi="Times" w:eastAsia="Times"/>
          <w:b w:val="0"/>
          <w:i w:val="0"/>
          <w:color w:val="221F1F"/>
          <w:sz w:val="16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>) of that section.</w:t>
      </w:r>
    </w:p>
    <w:p>
      <w:pPr>
        <w:autoSpaceDN w:val="0"/>
        <w:autoSpaceDE w:val="0"/>
        <w:widowControl/>
        <w:spacing w:line="259" w:lineRule="auto" w:before="226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47(1)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limit the applicability of that section only to domestic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business of licensed commercial banks and require any licensed commercial bank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deduct the amount of any accommodation granted by such bank in excess of the limits </w:t>
      </w:r>
      <w:r>
        <w:rPr>
          <w:rFonts w:ascii="Times" w:hAnsi="Times" w:eastAsia="Times"/>
          <w:b w:val="0"/>
          <w:i w:val="0"/>
          <w:color w:val="221F1F"/>
          <w:sz w:val="16"/>
        </w:rPr>
        <w:t>specified in subsection (4) of that section.</w:t>
      </w:r>
    </w:p>
    <w:p>
      <w:pPr>
        <w:autoSpaceDN w:val="0"/>
        <w:autoSpaceDE w:val="0"/>
        <w:widowControl/>
        <w:spacing w:line="259" w:lineRule="auto" w:before="226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Part VIIA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is to provide for the applicability of the provisions of the Banking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Act, No. 17 of 2023 as such Act has included provisions relating to vesting of banking </w:t>
      </w:r>
      <w:r>
        <w:rPr>
          <w:rFonts w:ascii="Times" w:hAnsi="Times" w:eastAsia="Times"/>
          <w:b w:val="0"/>
          <w:i w:val="0"/>
          <w:color w:val="221F1F"/>
          <w:sz w:val="16"/>
        </w:rPr>
        <w:t>business of a licensed commercial bank.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6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1436" w:right="134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50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repeal the provisions relating to the appointment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liquidator as such provisions have been provided for in the Banking (Special Provisions) </w:t>
      </w:r>
      <w:r>
        <w:rPr>
          <w:rFonts w:ascii="Times" w:hAnsi="Times" w:eastAsia="Times"/>
          <w:b w:val="0"/>
          <w:i w:val="0"/>
          <w:color w:val="221F1F"/>
          <w:sz w:val="16"/>
        </w:rPr>
        <w:t>Act, No. 17 of 2023.</w:t>
      </w:r>
    </w:p>
    <w:p>
      <w:pPr>
        <w:autoSpaceDN w:val="0"/>
        <w:autoSpaceDE w:val="0"/>
        <w:widowControl/>
        <w:spacing w:line="257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55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transfer of unclaimed monies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articles held in a safe deposit box of a licensed commercial bank subject to voluntary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winding up, to a special account at the Central Bank or for the disposal of such monies and </w:t>
      </w:r>
      <w:r>
        <w:rPr>
          <w:rFonts w:ascii="Times" w:hAnsi="Times" w:eastAsia="Times"/>
          <w:b w:val="0"/>
          <w:i w:val="0"/>
          <w:color w:val="221F1F"/>
          <w:sz w:val="16"/>
        </w:rPr>
        <w:t>articles as directed by the Central Bank under the guidelines prepared to that effect.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56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procedure to be adopted regarding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cancellation of the licence of a licensed commercial bank subject to voluntary </w:t>
      </w:r>
      <w:r>
        <w:rPr>
          <w:rFonts w:ascii="Times" w:hAnsi="Times" w:eastAsia="Times"/>
          <w:b w:val="0"/>
          <w:i w:val="0"/>
          <w:color w:val="221F1F"/>
          <w:sz w:val="16"/>
        </w:rPr>
        <w:t>liquidation.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sections 57 to 69 of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sections as amended is to provide for the applicability of the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Banking (Special Provisions) Act, No. 17 of 2023, as such Act has included the </w:t>
      </w:r>
      <w:r>
        <w:rPr>
          <w:rFonts w:ascii="Times" w:hAnsi="Times" w:eastAsia="Times"/>
          <w:b w:val="0"/>
          <w:i w:val="0"/>
          <w:color w:val="221F1F"/>
          <w:sz w:val="16"/>
        </w:rPr>
        <w:t>provisions relating to compulsory liquidation of licensed commercial banks.</w:t>
      </w:r>
    </w:p>
    <w:p>
      <w:pPr>
        <w:autoSpaceDN w:val="0"/>
        <w:autoSpaceDE w:val="0"/>
        <w:widowControl/>
        <w:spacing w:line="252" w:lineRule="auto" w:before="218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Clauses 34 and 35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These clauses amend sections 70 and 72 of the principal enactment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is consequential to the amendments made to sections 63 and 68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>enactment by Clause 33.</w:t>
      </w:r>
    </w:p>
    <w:p>
      <w:pPr>
        <w:autoSpaceDN w:val="0"/>
        <w:autoSpaceDE w:val="0"/>
        <w:widowControl/>
        <w:spacing w:line="247" w:lineRule="auto" w:before="220" w:after="0"/>
        <w:ind w:left="1436" w:right="1296" w:firstLine="30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repeals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to Part IV of the principal enactment by Clause 17.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remove the requirement for obtaining the concurrence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Minister for the minimum equity capital requirement to be maintained by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specialized banks.</w:t>
      </w:r>
    </w:p>
    <w:p>
      <w:pPr>
        <w:autoSpaceDN w:val="0"/>
        <w:autoSpaceDE w:val="0"/>
        <w:widowControl/>
        <w:spacing w:line="252" w:lineRule="auto" w:before="218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H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provide for the applicability of section 21 of the </w:t>
      </w:r>
      <w:r>
        <w:rPr>
          <w:rFonts w:ascii="Times" w:hAnsi="Times" w:eastAsia="Times"/>
          <w:b w:val="0"/>
          <w:i w:val="0"/>
          <w:color w:val="221F1F"/>
          <w:sz w:val="16"/>
        </w:rPr>
        <w:t>principal enactment to licensed specialized banks as well.</w:t>
      </w:r>
    </w:p>
    <w:p>
      <w:pPr>
        <w:autoSpaceDN w:val="0"/>
        <w:autoSpaceDE w:val="0"/>
        <w:widowControl/>
        <w:spacing w:line="254" w:lineRule="auto" w:before="220" w:after="0"/>
        <w:ind w:left="1436" w:right="1340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39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J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expand the ability of the Central Bank to consider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asset size, scale, diversity, and complexity of operations of licensed specialized banks </w:t>
      </w:r>
      <w:r>
        <w:rPr>
          <w:rFonts w:ascii="Times" w:hAnsi="Times" w:eastAsia="Times"/>
          <w:b w:val="0"/>
          <w:i w:val="0"/>
          <w:color w:val="221F1F"/>
          <w:sz w:val="16"/>
        </w:rPr>
        <w:t>when issuing directions to such licensed specialized banks under that section.</w:t>
      </w:r>
    </w:p>
    <w:p>
      <w:pPr>
        <w:autoSpaceDN w:val="0"/>
        <w:autoSpaceDE w:val="0"/>
        <w:widowControl/>
        <w:spacing w:line="252" w:lineRule="auto" w:before="218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40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K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include the applicability of sections 47,48A, 49 and </w:t>
      </w:r>
      <w:r>
        <w:rPr>
          <w:rFonts w:ascii="Times" w:hAnsi="Times" w:eastAsia="Times"/>
          <w:b w:val="0"/>
          <w:i w:val="0"/>
          <w:color w:val="221F1F"/>
          <w:sz w:val="16"/>
        </w:rPr>
        <w:t>49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to licensed specialized banks as well.</w:t>
      </w:r>
    </w:p>
    <w:p>
      <w:pPr>
        <w:autoSpaceDN w:val="0"/>
        <w:autoSpaceDE w:val="0"/>
        <w:widowControl/>
        <w:spacing w:line="254" w:lineRule="auto" w:before="220" w:after="0"/>
        <w:ind w:left="1436" w:right="1342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41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 provide for the applicability of provisions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Banking (Special Provisions) Act, No. 17 of 2023 as such Act has included provisions </w:t>
      </w:r>
      <w:r>
        <w:rPr>
          <w:rFonts w:ascii="Times" w:hAnsi="Times" w:eastAsia="Times"/>
          <w:b w:val="0"/>
          <w:i w:val="0"/>
          <w:color w:val="221F1F"/>
          <w:sz w:val="16"/>
        </w:rPr>
        <w:t>relating to the compulsory liquidation of the licensed specialized banks.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2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344" w:right="1296" w:firstLine="30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79 of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to Part IV of the principal enactment by Clause 17.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a new section 79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legal effect of the new section is to enable the Central Bank to impose administrative fines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 contraventions of the certain provisions of the principal enactment, and the Central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Bank to determine the procedure for imposing administrative fines on a person and the </w:t>
      </w:r>
      <w:r>
        <w:rPr>
          <w:rFonts w:ascii="Times" w:hAnsi="Times" w:eastAsia="Times"/>
          <w:b w:val="0"/>
          <w:i w:val="0"/>
          <w:color w:val="221F1F"/>
          <w:sz w:val="16"/>
        </w:rPr>
        <w:t>amount of such fine, in proportion to the contravention so committed.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of the section as amended is to extend the non-applicability of provisions in the </w:t>
      </w:r>
      <w:r>
        <w:rPr>
          <w:rFonts w:ascii="Times" w:hAnsi="Times" w:eastAsia="Times"/>
          <w:b w:val="0"/>
          <w:i w:val="0"/>
          <w:color w:val="221F1F"/>
          <w:sz w:val="16"/>
        </w:rPr>
        <w:t>Pawn Brokers Ordinance (Chapter 99) to licensed specialized banks as well.</w:t>
      </w:r>
    </w:p>
    <w:p>
      <w:pPr>
        <w:autoSpaceDN w:val="0"/>
        <w:tabs>
          <w:tab w:pos="164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45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inserts new sections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83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>the legal effect of the new sections is to provide for –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to delegate any of its powers, duties, and functions to certain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officers holding specified designations in the Central Bank or any committee </w:t>
      </w:r>
      <w:r>
        <w:rPr>
          <w:rFonts w:ascii="Times" w:hAnsi="Times" w:eastAsia="Times"/>
          <w:b w:val="0"/>
          <w:i w:val="0"/>
          <w:color w:val="221F1F"/>
          <w:sz w:val="16"/>
        </w:rPr>
        <w:t>consisting of such officers; and</w:t>
      </w:r>
    </w:p>
    <w:p>
      <w:pPr>
        <w:autoSpaceDN w:val="0"/>
        <w:tabs>
          <w:tab w:pos="2064" w:val="left"/>
        </w:tabs>
        <w:autoSpaceDE w:val="0"/>
        <w:widowControl/>
        <w:spacing w:line="247" w:lineRule="auto" w:before="202" w:after="0"/>
        <w:ind w:left="167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Central Bank to inform any person to furnish any information that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Central Bank may consider necessary to discharge its powers, duties and functions </w:t>
      </w:r>
      <w:r>
        <w:rPr>
          <w:rFonts w:ascii="Times" w:hAnsi="Times" w:eastAsia="Times"/>
          <w:b w:val="0"/>
          <w:i w:val="0"/>
          <w:color w:val="221F1F"/>
          <w:sz w:val="16"/>
        </w:rPr>
        <w:t>under the principal enactment.</w:t>
      </w:r>
    </w:p>
    <w:p>
      <w:pPr>
        <w:autoSpaceDN w:val="0"/>
        <w:autoSpaceDE w:val="0"/>
        <w:widowControl/>
        <w:spacing w:line="250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46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86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include the definitions of the Auditor General, beneficial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ownership, Board of Directors of a branch of a licensed commercial bank incorporated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outside Sri Lanka, control relationship, Director of Bank Supervision, economic </w:t>
      </w:r>
      <w:r>
        <w:rPr>
          <w:rFonts w:ascii="Times" w:hAnsi="Times" w:eastAsia="Times"/>
          <w:b w:val="0"/>
          <w:i w:val="0"/>
          <w:color w:val="221F1F"/>
          <w:sz w:val="16"/>
        </w:rPr>
        <w:t>interdependence, engagement partner, exposures, international standards, Minister, non-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financial subsidiary, offshore banking business, physical presence, shareholder, shell </w:t>
      </w:r>
      <w:r>
        <w:rPr>
          <w:rFonts w:ascii="Times" w:hAnsi="Times" w:eastAsia="Times"/>
          <w:b w:val="0"/>
          <w:i w:val="0"/>
          <w:color w:val="221F1F"/>
          <w:sz w:val="16"/>
        </w:rPr>
        <w:t>bank and unlawful activities.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Schedule II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effect is to include offshore banking business as a permissible activity for licensed </w:t>
      </w:r>
      <w:r>
        <w:rPr>
          <w:rFonts w:ascii="Times" w:hAnsi="Times" w:eastAsia="Times"/>
          <w:b w:val="0"/>
          <w:i w:val="0"/>
          <w:color w:val="221F1F"/>
          <w:sz w:val="16"/>
        </w:rPr>
        <w:t>commercial banks.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30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48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introduces a savings provision to the principal enactment to </w:t>
      </w:r>
      <w:r>
        <w:rPr>
          <w:rFonts w:ascii="Times" w:hAnsi="Times" w:eastAsia="Times"/>
          <w:b w:val="0"/>
          <w:i w:val="0"/>
          <w:color w:val="221F1F"/>
          <w:sz w:val="16"/>
        </w:rPr>
        <w:t>capture the Scheme formulated by the Monetary Board under section 76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M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of the principal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to continue to be in force until the liabilities of depositors and creditors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defaulting bank referred to in subsection (3C) of that section are fully settled, in accordance </w:t>
      </w:r>
      <w:r>
        <w:rPr>
          <w:rFonts w:ascii="Times" w:hAnsi="Times" w:eastAsia="Times"/>
          <w:b w:val="0"/>
          <w:i w:val="0"/>
          <w:color w:val="221F1F"/>
          <w:sz w:val="16"/>
        </w:rPr>
        <w:t>with the terms and conditions of such Scheme.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42/2023</w:t>
      </w:r>
    </w:p>
    <w:p>
      <w:pPr>
        <w:autoSpaceDN w:val="0"/>
        <w:autoSpaceDE w:val="0"/>
        <w:widowControl/>
        <w:spacing w:line="235" w:lineRule="auto" w:before="254" w:after="0"/>
        <w:ind w:left="22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ANKING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30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1988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4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This Act may be cited as the Banking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No.   of 2024.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this Act shall come into operation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>(in this Act referred to as the “appointed date”)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Banking Act, No.30 of 1988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(hereinafter referred to as the “principal enactment”)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 No.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(6) thereof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 of 1988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“shall not include the Central Bank or a private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company” of the words “shall not include the Central Bank, </w:t>
      </w:r>
      <w:r>
        <w:rPr>
          <w:rFonts w:ascii="Times" w:hAnsi="Times" w:eastAsia="Times"/>
          <w:b w:val="0"/>
          <w:i w:val="0"/>
          <w:color w:val="221F1F"/>
          <w:sz w:val="20"/>
        </w:rPr>
        <w:t>a shell bank or a private company”.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section is hereby inserted immediately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 of the principal enactment and shall have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“Eligibility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5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matters shall be taken into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40"/>
        </w:trPr>
        <w:tc>
          <w:tcPr>
            <w:tcW w:type="dxa" w:w="1804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criteria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for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licence</w:t>
            </w:r>
          </w:p>
        </w:tc>
        <w:tc>
          <w:tcPr>
            <w:tcW w:type="dxa" w:w="4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318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consideration by the Central Bank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determining whether a company is eligible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for a licence under this Act:-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the initial capital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Central Bank, from time to time;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and adequacy of the financial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resources as a means of continuing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support for the licensed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3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be established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94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3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capital and other funding sources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derive from unlawful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3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activities;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suitability of material shareholders in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section 12;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fitness and propriety of directors, chief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executive officer and officers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performing executive functions or any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proposed to be appointed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of the above positions, as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be, in terms of the criteria set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subsection (2) of section 42;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track record for operating in a manner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consistent with the standards of good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governance and integrity;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transparency in ownership structure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beneficial ownership;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establishment of a licensed commercial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in Sri Lanka will be in the interest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viability and stability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banking system and the interest of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national economy;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167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2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compliance with any other requirements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this Act or any other written law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 or outside Sri Lanka.”.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5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 of the principal enactment is hereby amended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5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42"/>
        </w:trPr>
        <w:tc>
          <w:tcPr>
            <w:tcW w:type="dxa" w:w="1503"/>
            <w:vMerge/>
            <w:tcBorders/>
          </w:tcPr>
          <w:p/>
        </w:tc>
        <w:tc>
          <w:tcPr>
            <w:tcW w:type="dxa" w:w="71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6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for the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96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“in such manner” of the words “in such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503"/>
            <w:vMerge/>
            <w:tcBorders/>
          </w:tcPr>
          <w:p/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 along with the application fee”; and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03"/>
            <w:vMerge/>
            <w:tcBorders/>
          </w:tcPr>
          <w:p/>
        </w:tc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2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repeal of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subparagraph (iii)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996" w:val="left"/>
          <w:tab w:pos="3000" w:val="left"/>
        </w:tabs>
        <w:autoSpaceDE w:val="0"/>
        <w:widowControl/>
        <w:spacing w:line="254" w:lineRule="auto" w:before="496" w:after="232"/>
        <w:ind w:left="24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copy of the audited financial statements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company for the preceding three years;”.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 of the principal enactment is hereby amended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 and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498" w:val="left"/>
          <w:tab w:pos="2738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“(1) The Central Bank may require any company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body corporate incorporated outside Sri Lanka,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has applied for a licence under section 3,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out banking business through a branch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thereof, to undertake to remit to Sri Lanka,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commencement of its business in Sri Lanka,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sum of money determined in United States Dollars,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its equivalent in any designated foreign currency.</w:t>
      </w:r>
    </w:p>
    <w:p>
      <w:pPr>
        <w:autoSpaceDN w:val="0"/>
        <w:tabs>
          <w:tab w:pos="2498" w:val="left"/>
        </w:tabs>
        <w:autoSpaceDE w:val="0"/>
        <w:widowControl/>
        <w:spacing w:line="266" w:lineRule="auto" w:before="18" w:after="23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amount so remitted may form part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capital of such company or body corporate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be kept as a deposit with the Central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 such other manner as may be determined,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time, by the Central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subsection (3)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4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thereof, of the following: -</w:t>
      </w:r>
    </w:p>
    <w:p>
      <w:pPr>
        <w:autoSpaceDN w:val="0"/>
        <w:autoSpaceDE w:val="0"/>
        <w:widowControl/>
        <w:spacing w:line="259" w:lineRule="auto" w:before="294" w:after="0"/>
        <w:ind w:left="251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Central Bank may, having regard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soundness of the financial position, risk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liquidity, require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or body corporate specified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establish within Sri Lanka as a subsidiary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its parent company or principal body corporate to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issued with a licence to carry on banking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in Sri Lanka.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1410" w:val="left"/>
          <w:tab w:pos="2422" w:val="left"/>
          <w:tab w:pos="2662" w:val="left"/>
        </w:tabs>
        <w:autoSpaceDE w:val="0"/>
        <w:widowControl/>
        <w:spacing w:line="276" w:lineRule="auto" w:before="502" w:after="248"/>
        <w:ind w:left="1358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 commercial bank incorporated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is operating as a branch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immediately preceding the appointed date,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direct such bank to establish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subsidiary of a parent company or principal body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of such commercial bank to carry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business in Sri Lanka, having regard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soundness of the financial position, risk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management, governance structure, capital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adequacy and availability of liquidity subject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terms and conditions as may be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direction.”.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(a) of subsection (2)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72" w:after="248"/>
        <w:ind w:left="192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such company is authorized to carry on </w:t>
      </w:r>
      <w:r>
        <w:rPr>
          <w:rFonts w:ascii="Times" w:hAnsi="Times" w:eastAsia="Times"/>
          <w:b w:val="0"/>
          <w:i w:val="0"/>
          <w:color w:val="221F1F"/>
          <w:sz w:val="20"/>
        </w:rPr>
        <w:t>banking business;”.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 by the substitution for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“(2) The Monetary Board” of the words and figure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“(2) The Director of Bank Supervision”.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9 of the principal enactment is hereby amended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9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substitution therefor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4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insolvent and winding up proceedings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74" w:lineRule="auto" w:before="2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have been instituted under any other written law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time being in force, whether in or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and a liquidator or receiver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for such bank in the interest of 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depositors and creditors; or”.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7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11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54"/>
        </w:trPr>
        <w:tc>
          <w:tcPr>
            <w:tcW w:type="dxa" w:w="5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6" w:val="left"/>
              </w:tabs>
              <w:autoSpaceDE w:val="0"/>
              <w:widowControl/>
              <w:spacing w:line="257" w:lineRule="auto" w:before="256" w:after="0"/>
              <w:ind w:left="916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11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6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4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1" w:lineRule="auto" w:before="20" w:after="246"/>
        <w:ind w:left="148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“shall commence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Part VIII of this Act.”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“shall commence in accordance with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other written law for the time being in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winding up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licenced commercial bank in 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(3) thereof, by the substitution for the</w:t>
            </w:r>
          </w:p>
        </w:tc>
      </w:tr>
    </w:tbl>
    <w:p>
      <w:pPr>
        <w:autoSpaceDN w:val="0"/>
        <w:tabs>
          <w:tab w:pos="2516" w:val="left"/>
        </w:tabs>
        <w:autoSpaceDE w:val="0"/>
        <w:widowControl/>
        <w:spacing w:line="274" w:lineRule="auto" w:before="10" w:after="242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“close down the business of such bank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with respect to Sri Lanka, in accordance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Part VIII of this Act.” of the words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“close down the business of such bank in accordance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provisions of any other written law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time being in force which specifically provides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any licensed commercial bank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(4) thereof-</w:t>
            </w:r>
          </w:p>
        </w:tc>
      </w:tr>
      <w:tr>
        <w:trPr>
          <w:trHeight w:hRule="exact" w:val="4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substitution,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“such measures;” of the words “such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measures; and”;</w:t>
      </w:r>
    </w:p>
    <w:p>
      <w:pPr>
        <w:autoSpaceDN w:val="0"/>
        <w:tabs>
          <w:tab w:pos="2998" w:val="left"/>
        </w:tabs>
        <w:autoSpaceDE w:val="0"/>
        <w:widowControl/>
        <w:spacing w:line="257" w:lineRule="auto" w:before="302" w:after="14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words “such amalgamation; and”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“such amalgamation:”; and</w:t>
            </w:r>
          </w:p>
        </w:tc>
      </w:tr>
      <w:tr>
        <w:trPr>
          <w:trHeight w:hRule="exact" w:val="4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all the words commencing</w:t>
            </w:r>
          </w:p>
        </w:tc>
      </w:tr>
    </w:tbl>
    <w:p>
      <w:pPr>
        <w:autoSpaceDN w:val="0"/>
        <w:autoSpaceDE w:val="0"/>
        <w:widowControl/>
        <w:spacing w:line="264" w:lineRule="auto" w:before="18" w:after="0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“(i) vesting the business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bank” and ending with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“an acquiring bank:”.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1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12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7" w:lineRule="auto" w:before="256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“written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approval of the Monetary Board given with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0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concurrence of the Minister,”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“written approval of the Central Bank,”;</w:t>
      </w:r>
    </w:p>
    <w:p>
      <w:pPr>
        <w:autoSpaceDN w:val="0"/>
        <w:tabs>
          <w:tab w:pos="2498" w:val="left"/>
          <w:tab w:pos="2902" w:val="left"/>
          <w:tab w:pos="2904" w:val="left"/>
        </w:tabs>
        <w:autoSpaceDE w:val="0"/>
        <w:widowControl/>
        <w:spacing w:line="269" w:lineRule="auto" w:before="30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for a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bank” of the words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consultation with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Minister, for a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bank”;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57" w:lineRule="auto" w:before="304" w:after="246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licensed commercial bank to</w:t>
            </w:r>
          </w:p>
        </w:tc>
      </w:tr>
    </w:tbl>
    <w:p>
      <w:pPr>
        <w:autoSpaceDN w:val="0"/>
        <w:autoSpaceDE w:val="0"/>
        <w:widowControl/>
        <w:spacing w:line="238" w:lineRule="auto" w:before="6" w:after="2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acquire the business or part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business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another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</w:t>
            </w:r>
          </w:p>
        </w:tc>
      </w:tr>
    </w:tbl>
    <w:p>
      <w:pPr>
        <w:autoSpaceDN w:val="0"/>
        <w:tabs>
          <w:tab w:pos="3382" w:val="left"/>
        </w:tabs>
        <w:autoSpaceDE w:val="0"/>
        <w:widowControl/>
        <w:spacing w:line="271" w:lineRule="auto" w:before="20" w:after="24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licensed specialised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a licensed finance company,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branch of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licensed specialised bank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finance company, as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or to sell all or part of its </w:t>
      </w:r>
      <w:r>
        <w:rPr>
          <w:rFonts w:ascii="Times" w:hAnsi="Times" w:eastAsia="Times"/>
          <w:b w:val="0"/>
          <w:i w:val="0"/>
          <w:color w:val="221F1F"/>
          <w:sz w:val="20"/>
        </w:rPr>
        <w:t>business;”;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autoSpaceDE w:val="0"/>
        <w:widowControl/>
        <w:spacing w:line="266" w:lineRule="auto" w:before="18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for the words “within Sri Lanka:”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“within Sri Lanka subject to an application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fee as may be determined by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time;”;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606" w:val="left"/>
          <w:tab w:pos="2996" w:val="left"/>
        </w:tabs>
        <w:autoSpaceDE w:val="0"/>
        <w:widowControl/>
        <w:spacing w:line="259" w:lineRule="auto" w:before="490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“licensed commercial bank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licensed specialised bank.” of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“licensed commercial bank,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specialised bank or a licensed finance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company;”;</w:t>
      </w:r>
    </w:p>
    <w:p>
      <w:pPr>
        <w:autoSpaceDN w:val="0"/>
        <w:tabs>
          <w:tab w:pos="2996" w:val="left"/>
        </w:tabs>
        <w:autoSpaceDE w:val="0"/>
        <w:widowControl/>
        <w:spacing w:line="250" w:lineRule="auto" w:before="276" w:after="216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addition, immediately after paragraph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thereof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licensed commercial bank or a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specialised bank to acquire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86"/>
        <w:ind w:left="34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business or part of the business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financial institution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the regulation or supervision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6" w:val="left"/>
          <w:tab w:pos="2518" w:val="left"/>
          <w:tab w:pos="2756" w:val="left"/>
        </w:tabs>
        <w:autoSpaceDE w:val="0"/>
        <w:widowControl/>
        <w:spacing w:line="262" w:lineRule="auto" w:before="276" w:after="0"/>
        <w:ind w:left="1448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An approval under 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or 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subsection (1) or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granted, unless the Central Bank is satisfied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acquisition or merger or consolidation is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interest of promotion of a safe, sound and stable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banking system, and the fair competition prevailing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banking industry. When granting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an acquisition under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to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 or a body corporate, the Central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in determining whether such individual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directors of such body corporate, as the case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are fit and proper persons, have regard to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set out in subsection (2) of section 42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to the following matters:-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60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track record of the individual or the directors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body corporate;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39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soundness and feasibility of the business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plans of the individual or body corporate;</w:t>
      </w:r>
    </w:p>
    <w:p>
      <w:pPr>
        <w:autoSpaceDN w:val="0"/>
        <w:tabs>
          <w:tab w:pos="2514" w:val="left"/>
          <w:tab w:pos="2902" w:val="left"/>
        </w:tabs>
        <w:autoSpaceDE w:val="0"/>
        <w:widowControl/>
        <w:spacing w:line="257" w:lineRule="auto" w:before="27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sufficiency of the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individual or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a source of continuing financial support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licensed commercial bank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legitimacy of such sources of funding;</w:t>
      </w:r>
    </w:p>
    <w:p>
      <w:pPr>
        <w:autoSpaceDN w:val="0"/>
        <w:tabs>
          <w:tab w:pos="2902" w:val="left"/>
        </w:tabs>
        <w:autoSpaceDE w:val="0"/>
        <w:widowControl/>
        <w:spacing w:line="250" w:lineRule="auto" w:before="276" w:after="1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business record and experience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body corporate for the preceding three years;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transparency in ownership structure and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2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beneficial ownership.”;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50" w:lineRule="auto" w:before="276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422" w:val="left"/>
          <w:tab w:pos="2664" w:val="left"/>
        </w:tabs>
        <w:autoSpaceDE w:val="0"/>
        <w:widowControl/>
        <w:spacing w:line="259" w:lineRule="auto" w:before="276" w:after="21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individual, partnership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shall not, either directly or indirectly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 nominee or acting in concert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individual, partnership or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acquire a material interest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incorporated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under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without the prior written approval </w:t>
      </w:r>
      <w:r>
        <w:rPr>
          <w:rFonts w:ascii="Times" w:hAnsi="Times" w:eastAsia="Times"/>
          <w:b w:val="0"/>
          <w:i w:val="0"/>
          <w:color w:val="221F1F"/>
          <w:sz w:val="20"/>
        </w:rPr>
        <w:t>of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44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Without prejudice to the generality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(2), approval under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this subsection may be granted subject to terms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conditions as the Central Bank may deem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fit.</w:t>
      </w:r>
    </w:p>
    <w:p>
      <w:pPr>
        <w:autoSpaceDN w:val="0"/>
        <w:tabs>
          <w:tab w:pos="2422" w:val="left"/>
          <w:tab w:pos="266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(3), the secretary of a  licensed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86" w:lineRule="auto" w:before="516" w:after="3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not enter in the share register,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index of shareholders or in any other register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maintained to keep records of shareholders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licensed commercial bank, the name of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8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32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individual, an entity (whether corporate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unincorporate) or a nominee of such individual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90" w:lineRule="auto" w:before="30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entity  who has acquired the material interest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contravention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such person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be recognized as a shareholder or a person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as a shareholder of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98" w:lineRule="auto" w:before="352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Without prejudice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where the contravention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been committed by an existing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the licensed commercial bank, it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lawful for the Central Bank to direct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remove the name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from the share register, index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shareholders or any other register maintained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keep records of shareholders of such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as the case may be, within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time as may be specified in such directions.</w:t>
      </w:r>
    </w:p>
    <w:p>
      <w:pPr>
        <w:autoSpaceDN w:val="0"/>
        <w:autoSpaceDE w:val="0"/>
        <w:widowControl/>
        <w:spacing w:line="293" w:lineRule="auto" w:before="62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the duty of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to comply with such direction with effect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direction for removal, and the said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shall not be considered or deemed as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shareholder of such licensed commercial bank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shareholder complies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tabs>
          <w:tab w:pos="2758" w:val="left"/>
        </w:tabs>
        <w:autoSpaceDE w:val="0"/>
        <w:widowControl/>
        <w:spacing w:line="254" w:lineRule="auto" w:before="35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purposes of this subsection,-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722" w:val="left"/>
          <w:tab w:pos="3262" w:val="left"/>
        </w:tabs>
        <w:autoSpaceDE w:val="0"/>
        <w:widowControl/>
        <w:spacing w:line="266" w:lineRule="auto" w:before="496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“acting in concert” means acting pursuant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an understanding (whether formal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informal) to actively co-operate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acquiring a material interest in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so as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or consolidate the control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that licensed commercial bank;</w:t>
      </w:r>
    </w:p>
    <w:p>
      <w:pPr>
        <w:autoSpaceDN w:val="0"/>
        <w:tabs>
          <w:tab w:pos="2722" w:val="left"/>
          <w:tab w:pos="3262" w:val="left"/>
          <w:tab w:pos="3264" w:val="left"/>
        </w:tabs>
        <w:autoSpaceDE w:val="0"/>
        <w:widowControl/>
        <w:spacing w:line="266" w:lineRule="auto" w:before="29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“material interest” means the holding of over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per centum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issued capital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carrying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voting rights or, if the Central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determines that there exists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significant influence over the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to nominate, appoint</w:t>
      </w:r>
    </w:p>
    <w:p>
      <w:pPr>
        <w:autoSpaceDN w:val="0"/>
        <w:tabs>
          <w:tab w:pos="3264" w:val="left"/>
        </w:tabs>
        <w:autoSpaceDE w:val="0"/>
        <w:widowControl/>
        <w:spacing w:line="262" w:lineRule="auto" w:before="32" w:after="16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remove a director,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an officer performing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of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or to exercise  control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over the policies of such bank pursuant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 contract or otherwise.”;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thereof, by the substitution for the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4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“by the Monetary Board with the concurrence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Minister.” of the words “by the Central Bank.”;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(2)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tabs>
          <w:tab w:pos="2424" w:val="left"/>
          <w:tab w:pos="2664" w:val="left"/>
        </w:tabs>
        <w:autoSpaceDE w:val="0"/>
        <w:widowControl/>
        <w:spacing w:line="266" w:lineRule="auto" w:before="2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Notwithstanding anything to the contrary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provisions in this Act or any other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where the Central Bank is satisfied based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information submitted by the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or on its own findings that any </w:t>
      </w:r>
      <w:r>
        <w:rPr>
          <w:rFonts w:ascii="Times" w:hAnsi="Times" w:eastAsia="Times"/>
          <w:b w:val="0"/>
          <w:i w:val="0"/>
          <w:color w:val="221F1F"/>
          <w:sz w:val="20"/>
        </w:rPr>
        <w:t>individual, partnership or body corporate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1502" w:val="left"/>
          <w:tab w:pos="2518" w:val="left"/>
        </w:tabs>
        <w:autoSpaceDE w:val="0"/>
        <w:widowControl/>
        <w:spacing w:line="254" w:lineRule="auto" w:before="486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has acquired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of such bank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or any terms or conditions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granted thereunder, it shall be lawful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to direct such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or such individual, partnership or body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corporate, as the case may be, to dispose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interest subject to such terms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the Central Bank may consider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necessary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after giving such bank or individual,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or body corporate an opportunity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54" w:lineRule="auto" w:before="264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Until the disposal is effected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(3), the Central Bank may direct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whose material interest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acquired or the individual, partnership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corporate who has contravened the provisions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this section, or both such bank and the individual,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 and the body corporate, as the case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be, to give effect to, one or more of the following:-</w:t>
      </w:r>
    </w:p>
    <w:p>
      <w:pPr>
        <w:autoSpaceDN w:val="0"/>
        <w:tabs>
          <w:tab w:pos="2938" w:val="left"/>
        </w:tabs>
        <w:autoSpaceDE w:val="0"/>
        <w:widowControl/>
        <w:spacing w:line="247" w:lineRule="auto" w:before="258" w:after="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suspend the exercise of voting rights entitled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such shareholding or part thereof;</w:t>
      </w:r>
    </w:p>
    <w:p>
      <w:pPr>
        <w:autoSpaceDN w:val="0"/>
        <w:tabs>
          <w:tab w:pos="2592" w:val="left"/>
          <w:tab w:pos="2938" w:val="left"/>
        </w:tabs>
        <w:autoSpaceDE w:val="0"/>
        <w:widowControl/>
        <w:spacing w:line="252" w:lineRule="auto" w:before="26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notwithstanding to the contrary in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law, prohibit such licensed commercial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accruing any distribution rights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pertaining to such shareholding or part thereof;</w:t>
      </w:r>
    </w:p>
    <w:p>
      <w:pPr>
        <w:autoSpaceDN w:val="0"/>
        <w:tabs>
          <w:tab w:pos="2606" w:val="left"/>
          <w:tab w:pos="2938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prohibit the licensed commercial bank issuing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further shares to or pursue any offer made by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individual, partnership or body corporate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has contravened the provisions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autoSpaceDE w:val="0"/>
        <w:widowControl/>
        <w:spacing w:line="247" w:lineRule="auto" w:before="266" w:after="0"/>
        <w:ind w:left="2938" w:right="2304" w:hanging="34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except in a liquidation, prohibit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 paying any sums due,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7" w:lineRule="auto" w:before="484" w:after="0"/>
        <w:ind w:left="28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any form of distribution,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individual, partnership or body corporate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contravened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514" w:val="left"/>
          <w:tab w:pos="2842" w:val="left"/>
        </w:tabs>
        <w:autoSpaceDE w:val="0"/>
        <w:widowControl/>
        <w:spacing w:line="247" w:lineRule="auto" w:before="252" w:after="0"/>
        <w:ind w:left="140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provide further details of such shareholding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acquired in contravention of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Central Bank, in such manner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Central Bank may determine; or</w:t>
      </w:r>
    </w:p>
    <w:p>
      <w:pPr>
        <w:autoSpaceDN w:val="0"/>
        <w:tabs>
          <w:tab w:pos="2542" w:val="left"/>
          <w:tab w:pos="2842" w:val="left"/>
        </w:tabs>
        <w:autoSpaceDE w:val="0"/>
        <w:widowControl/>
        <w:spacing w:line="247" w:lineRule="auto" w:before="252" w:after="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request a licensed stock exchange or Central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Depository System to impose a restriction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trading of shares held in excess of material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interest, by any shareholder as a locked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balance of his share account, until further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instructions to that effect is issued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13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13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subsection (1) thereof,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“(1) The Monetary Board may,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approval of the Minister,” of the words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9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figure “(1) The Central Bank may,”; and</w:t>
      </w:r>
    </w:p>
    <w:p>
      <w:pPr>
        <w:autoSpaceDN w:val="0"/>
        <w:tabs>
          <w:tab w:pos="2422" w:val="left"/>
          <w:tab w:pos="2424" w:val="left"/>
        </w:tabs>
        <w:autoSpaceDE w:val="0"/>
        <w:widowControl/>
        <w:spacing w:line="245" w:lineRule="auto" w:before="252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(3) thereof, by the substitution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“before the Board under subsection (2),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Monetary Board shall, with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 -” of the words “before the Central Bank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26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under subsection (2), the Central Bank shall, –”.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17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insertion of the following immediately after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17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(4) thereof:-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Any licensed commercial bank having a non-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subsidiary that does not provide services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21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such licensed commercial bank or its banking group as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218" w:val="left"/>
        </w:tabs>
        <w:autoSpaceDE w:val="0"/>
        <w:widowControl/>
        <w:spacing w:line="245" w:lineRule="auto" w:before="478" w:after="18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appointed date, shall divest its ownership 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equity share capital of such subsidiary within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five years from the appointed date, after notifying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such decision and the manner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bank will discontinue the business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by such subsidiary.”.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19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(1) thereof, by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“and with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concurrence of the Minister, determine,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time.” of the words “determine, from time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time.”;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(d) of subsection (3)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5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autoSpaceDE w:val="0"/>
        <w:widowControl/>
        <w:spacing w:line="245" w:lineRule="auto" w:before="240" w:after="4"/>
        <w:ind w:left="2518" w:right="2304" w:firstLine="36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any licensed commercial bank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required by such variation to augment its equity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capital, it shall upon application to the Central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Bank, be afforded a period of twelve months,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period as may be granted by the Central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Bank, in which to comply with that requirement.”;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(b) of subsection (7)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 the substitution therefor of the</w:t>
            </w:r>
          </w:p>
        </w:tc>
      </w:tr>
      <w:tr>
        <w:trPr>
          <w:trHeight w:hRule="exact" w:val="3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2518" w:right="2422" w:firstLine="4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variation in the capital adequacy ratio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be communicated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every licensed commercial bank by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in writing, provided that every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commercial bank which is required by such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variation to augment its capital, shall be afforded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of twelve months or such other period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granted by the Central Bank, in which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requirement.”;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addition, immediately after subsection (9)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tabs>
          <w:tab w:pos="2422" w:val="left"/>
          <w:tab w:pos="2842" w:val="left"/>
        </w:tabs>
        <w:autoSpaceDE w:val="0"/>
        <w:widowControl/>
        <w:spacing w:line="247" w:lineRule="auto" w:before="248" w:after="188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“(10) The Central Bank may require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additional capital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 consider appropriate having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specific risks emanating from the </w:t>
      </w:r>
      <w:r>
        <w:rPr>
          <w:rFonts w:ascii="Times" w:hAnsi="Times" w:eastAsia="Times"/>
          <w:b w:val="0"/>
          <w:i w:val="0"/>
          <w:color w:val="221F1F"/>
          <w:sz w:val="20"/>
        </w:rPr>
        <w:t>business of such licensed commercial bank.”.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21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“Liquid</w:t>
            </w:r>
          </w:p>
        </w:tc>
        <w:tc>
          <w:tcPr>
            <w:tcW w:type="dxa" w:w="4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5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Every licensed commercial bank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Assets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shall, at all times maintain liquid assets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are required to meet its liabilities as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time to time, be determined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Central Bank and comply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5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on liquidity having regard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developments in the regulatory</w:t>
            </w:r>
          </w:p>
        </w:tc>
      </w:tr>
    </w:tbl>
    <w:p>
      <w:pPr>
        <w:autoSpaceDN w:val="0"/>
        <w:autoSpaceDE w:val="0"/>
        <w:widowControl/>
        <w:spacing w:line="245" w:lineRule="auto" w:before="6" w:after="4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requirements, and the Central Bank shall,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far as practicable, adopt international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standards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liquidity</w:t>
            </w:r>
          </w:p>
        </w:tc>
      </w:tr>
      <w:tr>
        <w:trPr>
          <w:trHeight w:hRule="exact" w:val="540"/>
        </w:trPr>
        <w:tc>
          <w:tcPr>
            <w:tcW w:type="dxa" w:w="1804"/>
            <w:vMerge/>
            <w:tcBorders/>
          </w:tcPr>
          <w:p/>
        </w:tc>
        <w:tc>
          <w:tcPr>
            <w:tcW w:type="dxa" w:w="56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requirements of such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bank.</w:t>
            </w:r>
          </w:p>
        </w:tc>
      </w:tr>
    </w:tbl>
    <w:p>
      <w:pPr>
        <w:autoSpaceDN w:val="0"/>
        <w:autoSpaceDE w:val="0"/>
        <w:widowControl/>
        <w:spacing w:line="245" w:lineRule="auto" w:before="190" w:after="4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Without prejudice to the provisions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Central Bank may,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time to time, determine additional liquid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assets required to be maintained by any</w:t>
            </w:r>
          </w:p>
        </w:tc>
      </w:tr>
    </w:tbl>
    <w:p>
      <w:pPr>
        <w:autoSpaceDN w:val="0"/>
        <w:autoSpaceDE w:val="0"/>
        <w:widowControl/>
        <w:spacing w:line="247" w:lineRule="auto" w:before="4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meet liabilities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 shall be the duty of every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maintain such assets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ratios as may be directed by the Central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0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22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22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622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2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“Payment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dividends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</w:tr>
      <w:tr>
        <w:trPr>
          <w:trHeight w:hRule="exact" w:val="738"/>
        </w:trPr>
        <w:tc>
          <w:tcPr>
            <w:tcW w:type="dxa" w:w="3007"/>
            <w:vMerge/>
            <w:tcBorders/>
          </w:tcPr>
          <w:p/>
        </w:tc>
        <w:tc>
          <w:tcPr>
            <w:tcW w:type="dxa" w:w="5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46" w:after="0"/>
              <w:ind w:left="98" w:right="1152" w:firstLine="298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 may, from time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having considered the capital or liquidity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216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levels of a licensed commercial bank, issue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directions to such licensed commercial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imposing conditions to be met by such bank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declaring or paying dividends,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scrip or otherwise, or transfer of profits earned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Sri Lanka, outside Sri Lanka.”.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section is hereby inserted immediately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after section 22 of the principal enactment and shall have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as section 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7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" w:after="0"/>
              <w:ind w:left="9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designate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foreign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22" w:after="0"/>
              <w:ind w:left="218" w:right="12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Central Bank may, by Order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designate any foreign currency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carrying on offshore banking business.”.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1798" w:right="63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currency to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 used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offshore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banking</w:t>
      </w:r>
    </w:p>
    <w:p>
      <w:pPr>
        <w:autoSpaceDN w:val="0"/>
        <w:autoSpaceDE w:val="0"/>
        <w:widowControl/>
        <w:spacing w:line="235" w:lineRule="auto" w:before="54" w:after="17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business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9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IV of the principal enactment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IV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178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35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35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“Preparation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2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35. Every licensed commercial bank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maintain accounts and records and prepare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in accordance with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7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applicable accounting standards.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statements of a licensed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59" w:lineRule="auto" w:before="1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represent a true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accurate assessment of the bank’s affairs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reflect its operations and financial condition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both on a solo and consolidated basis.”.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36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4" w:lineRule="auto" w:before="254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9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6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37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37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166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38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38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“Publication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financial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statements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licensed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196" w:after="0"/>
              <w:ind w:left="82" w:right="56" w:firstLine="2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Every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incorporated or established within Sri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4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banks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within three months after</w:t>
            </w:r>
          </w:p>
        </w:tc>
      </w:tr>
    </w:tbl>
    <w:p>
      <w:pPr>
        <w:autoSpaceDN w:val="0"/>
        <w:autoSpaceDE w:val="0"/>
        <w:widowControl/>
        <w:spacing w:line="238" w:lineRule="auto" w:before="4" w:after="1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closure of its financial year,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2"/>
        </w:trPr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</w:t>
            </w:r>
          </w:p>
        </w:tc>
      </w:tr>
    </w:tbl>
    <w:p>
      <w:pPr>
        <w:autoSpaceDN w:val="0"/>
        <w:tabs>
          <w:tab w:pos="3622" w:val="left"/>
          <w:tab w:pos="3624" w:val="left"/>
          <w:tab w:pos="4946" w:val="left"/>
          <w:tab w:pos="5446" w:val="left"/>
          <w:tab w:pos="6168" w:val="left"/>
        </w:tabs>
        <w:autoSpaceDE w:val="0"/>
        <w:widowControl/>
        <w:spacing w:line="266" w:lineRule="auto" w:before="18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its audited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consolidated basis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in respect of its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business in and outside Sri Lanka;</w:t>
      </w:r>
    </w:p>
    <w:p>
      <w:pPr>
        <w:autoSpaceDN w:val="0"/>
        <w:tabs>
          <w:tab w:pos="3624" w:val="left"/>
        </w:tabs>
        <w:autoSpaceDE w:val="0"/>
        <w:widowControl/>
        <w:spacing w:line="254" w:lineRule="auto" w:before="296" w:after="0"/>
        <w:ind w:left="31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exhibit such statements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conspicuous place at each of its</w:t>
      </w:r>
    </w:p>
    <w:p>
      <w:pPr>
        <w:autoSpaceDN w:val="0"/>
        <w:tabs>
          <w:tab w:pos="3624" w:val="left"/>
          <w:tab w:pos="4200" w:val="left"/>
          <w:tab w:pos="5660" w:val="left"/>
        </w:tabs>
        <w:autoSpaceDE w:val="0"/>
        <w:widowControl/>
        <w:spacing w:line="266" w:lineRule="auto" w:before="34" w:after="236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>places of business until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solo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the succeeding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year are prepared and </w:t>
      </w:r>
      <w:r>
        <w:rPr>
          <w:rFonts w:ascii="Times" w:hAnsi="Times" w:eastAsia="Times"/>
          <w:b w:val="0"/>
          <w:i w:val="0"/>
          <w:color w:val="221F1F"/>
          <w:sz w:val="20"/>
        </w:rPr>
        <w:t>exhibited;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 such statements at least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once within the period specified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in at least one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52" w:lineRule="auto" w:before="486" w:after="204"/>
        <w:ind w:left="37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648"/>
        </w:trPr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6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98" w:val="left"/>
              </w:tabs>
              <w:autoSpaceDE w:val="0"/>
              <w:widowControl/>
              <w:spacing w:line="247" w:lineRule="auto" w:before="60" w:after="0"/>
              <w:ind w:left="63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Every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incorporated outside Sri Lanka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shall-</w:t>
            </w:r>
          </w:p>
        </w:tc>
      </w:tr>
      <w:tr>
        <w:trPr>
          <w:trHeight w:hRule="exact" w:val="386"/>
        </w:trPr>
        <w:tc>
          <w:tcPr>
            <w:tcW w:type="dxa" w:w="3007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transmit within three months after</w:t>
            </w:r>
          </w:p>
        </w:tc>
      </w:tr>
    </w:tbl>
    <w:p>
      <w:pPr>
        <w:autoSpaceDN w:val="0"/>
        <w:tabs>
          <w:tab w:pos="3716" w:val="left"/>
          <w:tab w:pos="4132" w:val="left"/>
          <w:tab w:pos="4658" w:val="left"/>
          <w:tab w:pos="5692" w:val="left"/>
          <w:tab w:pos="6122" w:val="left"/>
        </w:tabs>
        <w:autoSpaceDE w:val="0"/>
        <w:widowControl/>
        <w:spacing w:line="254" w:lineRule="auto" w:before="10" w:after="20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closure of its financial year,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Supervision, its audited 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statements for such financial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respect of its business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exhibit such statements in a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conspicuous place at each of its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204"/>
        <w:ind w:left="37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places of business until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succeeding financial year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and exhibited;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publish such statements at least</w:t>
            </w:r>
          </w:p>
        </w:tc>
      </w:tr>
    </w:tbl>
    <w:p>
      <w:pPr>
        <w:autoSpaceDN w:val="0"/>
        <w:tabs>
          <w:tab w:pos="3716" w:val="left"/>
        </w:tabs>
        <w:autoSpaceDE w:val="0"/>
        <w:widowControl/>
        <w:spacing w:line="254" w:lineRule="auto" w:before="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within the period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in at least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Sinhala, Tamil and English daily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newspaper circulating in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official website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respective bank.</w:t>
      </w:r>
    </w:p>
    <w:p>
      <w:pPr>
        <w:autoSpaceDN w:val="0"/>
        <w:autoSpaceDE w:val="0"/>
        <w:widowControl/>
        <w:spacing w:line="250" w:lineRule="auto" w:before="264" w:after="8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Central Bank may specify the form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financial statements 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subsections (1) and (2) including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disclosure requirements to be made and where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form is specified, the financial statements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every licensed commercial bank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prepared in such form.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71" w:lineRule="auto" w:before="50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Central Bank determines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 disclosure made under subsection (3)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does not contain information which is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contain or is otherwise false or misleading,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may, by notice in writing, </w:t>
      </w:r>
      <w:r>
        <w:rPr>
          <w:rFonts w:ascii="Times" w:hAnsi="Times" w:eastAsia="Times"/>
          <w:b w:val="0"/>
          <w:i w:val="0"/>
          <w:color w:val="221F1F"/>
          <w:sz w:val="20"/>
        </w:rPr>
        <w:t>require such bank –</w:t>
      </w:r>
    </w:p>
    <w:p>
      <w:pPr>
        <w:autoSpaceDN w:val="0"/>
        <w:tabs>
          <w:tab w:pos="3622" w:val="left"/>
        </w:tabs>
        <w:autoSpaceDE w:val="0"/>
        <w:widowControl/>
        <w:spacing w:line="266" w:lineRule="auto" w:before="308" w:after="248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publish a disclosure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the information that was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previously omitted;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8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publish a disclosure statement</w:t>
            </w:r>
          </w:p>
        </w:tc>
      </w:tr>
      <w:tr>
        <w:trPr>
          <w:trHeight w:hRule="exact" w:val="28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false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1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misleading information; or</w:t>
      </w:r>
    </w:p>
    <w:p>
      <w:pPr>
        <w:autoSpaceDN w:val="0"/>
        <w:tabs>
          <w:tab w:pos="3622" w:val="left"/>
        </w:tabs>
        <w:autoSpaceDE w:val="0"/>
        <w:widowControl/>
        <w:spacing w:line="257" w:lineRule="auto" w:before="310" w:after="244"/>
        <w:ind w:left="32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take such other corrective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may be specified in the notice.”.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39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904" w:val="left"/>
        </w:tabs>
        <w:autoSpaceDE w:val="0"/>
        <w:widowControl/>
        <w:spacing w:line="264" w:lineRule="auto" w:before="2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 balance sheet and profit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loss account” of the words “financial </w:t>
      </w:r>
      <w:r>
        <w:rPr>
          <w:rFonts w:ascii="Times" w:hAnsi="Times" w:eastAsia="Times"/>
          <w:b w:val="0"/>
          <w:i w:val="0"/>
          <w:color w:val="221F1F"/>
          <w:sz w:val="20"/>
        </w:rPr>
        <w:t>statements”;</w:t>
      </w:r>
    </w:p>
    <w:p>
      <w:pPr>
        <w:autoSpaceDN w:val="0"/>
        <w:tabs>
          <w:tab w:pos="2904" w:val="left"/>
        </w:tabs>
        <w:autoSpaceDE w:val="0"/>
        <w:widowControl/>
        <w:spacing w:line="266" w:lineRule="auto" w:before="308" w:after="18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by the substitution 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“the accounts, balance sheet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profit and loss account” of the words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“financial statements”;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(1)</w:t>
            </w:r>
          </w:p>
        </w:tc>
      </w:tr>
    </w:tbl>
    <w:p>
      <w:pPr>
        <w:autoSpaceDN w:val="0"/>
        <w:autoSpaceDE w:val="0"/>
        <w:widowControl/>
        <w:spacing w:line="235" w:lineRule="auto" w:before="22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59" w:lineRule="auto" w:before="496" w:after="232"/>
        <w:ind w:left="2518" w:right="2422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there are findings which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knowledge of the auditor in the performance of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duties under this Act,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losses have been incurred or likely to incur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materially reduce the capital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30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any licensed commercial bank;</w:t>
      </w:r>
    </w:p>
    <w:p>
      <w:pPr>
        <w:autoSpaceDN w:val="0"/>
        <w:tabs>
          <w:tab w:pos="2832" w:val="left"/>
          <w:tab w:pos="3238" w:val="left"/>
        </w:tabs>
        <w:autoSpaceDE w:val="0"/>
        <w:widowControl/>
        <w:spacing w:line="266" w:lineRule="auto" w:before="294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irregularities have been occurred in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including the engagement of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in unsound or unsafe practices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carrying on of its business which is likely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jeopardize the interests of its depositors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creditors; or</w:t>
      </w:r>
    </w:p>
    <w:p>
      <w:pPr>
        <w:autoSpaceDN w:val="0"/>
        <w:tabs>
          <w:tab w:pos="2846" w:val="left"/>
          <w:tab w:pos="3238" w:val="left"/>
        </w:tabs>
        <w:autoSpaceDE w:val="0"/>
        <w:widowControl/>
        <w:spacing w:line="259" w:lineRule="auto" w:before="29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obligations to the depositors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creditors of such bank are not sufficiently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covered by the assets of such bank,</w:t>
      </w:r>
    </w:p>
    <w:p>
      <w:pPr>
        <w:autoSpaceDN w:val="0"/>
        <w:autoSpaceDE w:val="0"/>
        <w:widowControl/>
        <w:spacing w:line="264" w:lineRule="auto" w:before="290" w:after="22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auditor shall immediately report such findings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matter that can materially affect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safety and soundness of the licensed commercial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bank to the Director of Bank Supervision.”;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(2)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69" w:lineRule="auto" w:before="29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Every report specified in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shall be completed within two months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end of the financial year, shall contain a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auditor as to whether in his opinion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statements contain a true and fair view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bank’s financial position including 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provisions relating to issuing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financial statements and making disclosures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licensed commercial bank and  where the auditor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62" w:lineRule="auto" w:before="496" w:after="22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has called for an explanation or any information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officer or agent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whether such explanation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 is satisfactory.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”</w:t>
      </w:r>
      <w:r>
        <w:rPr>
          <w:rFonts w:ascii="Times" w:hAnsi="Times" w:eastAsia="Times"/>
          <w:b w:val="0"/>
          <w:i w:val="0"/>
          <w:color w:val="221F1F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2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Central Bank.”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following: -</w:t>
            </w:r>
          </w:p>
        </w:tc>
      </w:tr>
    </w:tbl>
    <w:p>
      <w:pPr>
        <w:autoSpaceDN w:val="0"/>
        <w:autoSpaceDE w:val="0"/>
        <w:widowControl/>
        <w:spacing w:line="259" w:lineRule="auto" w:before="230" w:after="18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“(3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Central Bank is of the view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 additional audit is required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conducted in respect of one or more aspects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8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4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business and affairs of a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bank, the Director of Bank Supervision may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bank to conduct an additional audit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such aspects and the cost of such additional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audit shall be met by the respective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bank.</w:t>
      </w:r>
    </w:p>
    <w:p>
      <w:pPr>
        <w:autoSpaceDN w:val="0"/>
        <w:tabs>
          <w:tab w:pos="2422" w:val="left"/>
          <w:tab w:pos="2724" w:val="left"/>
        </w:tabs>
        <w:autoSpaceDE w:val="0"/>
        <w:widowControl/>
        <w:spacing w:line="266" w:lineRule="auto" w:before="284" w:after="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The provisions of sections 38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and 39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respect of the appointment, duties and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remuneration of auditors shall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mutatis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mutandis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apply in respect of any auditor </w:t>
      </w:r>
      <w:r>
        <w:rPr>
          <w:rFonts w:ascii="Times" w:hAnsi="Times" w:eastAsia="Times"/>
          <w:b w:val="0"/>
          <w:i w:val="0"/>
          <w:color w:val="221F1F"/>
          <w:sz w:val="20"/>
        </w:rPr>
        <w:t>employed to conduct an additional audit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section.”;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(7)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autoSpaceDE w:val="0"/>
        <w:widowControl/>
        <w:spacing w:line="254" w:lineRule="auto" w:before="294" w:after="0"/>
        <w:ind w:left="2422" w:right="2448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“(7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engagement partner of the auditor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 licensed commercial bank shall be a member of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4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Institute of Chartered Accountants of Sri Lanka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54" w:lineRule="auto" w:before="49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not be subject to any disqualification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 in Sri Lanka or abroad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being appointed as an auditor.</w:t>
      </w:r>
    </w:p>
    <w:p>
      <w:pPr>
        <w:autoSpaceDN w:val="0"/>
        <w:tabs>
          <w:tab w:pos="2516" w:val="left"/>
          <w:tab w:pos="2816" w:val="left"/>
        </w:tabs>
        <w:autoSpaceDE w:val="0"/>
        <w:widowControl/>
        <w:spacing w:line="257" w:lineRule="auto" w:before="282" w:after="0"/>
        <w:ind w:left="1520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licensed commercial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 the auditor of such bank once in every six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shall change the engagement partner once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every three years.</w:t>
      </w:r>
    </w:p>
    <w:p>
      <w:pPr>
        <w:autoSpaceDN w:val="0"/>
        <w:tabs>
          <w:tab w:pos="2516" w:val="left"/>
          <w:tab w:pos="2816" w:val="left"/>
        </w:tabs>
        <w:autoSpaceDE w:val="0"/>
        <w:widowControl/>
        <w:spacing w:line="259" w:lineRule="auto" w:before="282" w:after="22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licensed commercial bank which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already appointed an auditor shall comply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this section within a period of two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 from the appointed date.”;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8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(7)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(8)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41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“or any of its subsidiaries,” of the words “on solo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consolidated basis”.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6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(2) thereof -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0" w:right="28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tabs>
          <w:tab w:pos="2982" w:val="left"/>
          <w:tab w:pos="3416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possesses academic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 qualifications and effective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experience in banking, finance,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economics, accounting, business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administration, information technology,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risk management, law or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discipline as may be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tabs>
          <w:tab w:pos="2844" w:val="left"/>
        </w:tabs>
        <w:autoSpaceDE w:val="0"/>
        <w:widowControl/>
        <w:spacing w:line="247" w:lineRule="auto" w:before="496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p>
      <w:pPr>
        <w:autoSpaceDN w:val="0"/>
        <w:autoSpaceDE w:val="0"/>
        <w:widowControl/>
        <w:spacing w:line="245" w:lineRule="auto" w:before="248" w:after="4"/>
        <w:ind w:left="3324" w:right="2448" w:hanging="42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that such person is not subject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proceedings, inquiry or investigation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90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consequent upon being served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of a charge involving fraud,</w:t>
            </w:r>
          </w:p>
        </w:tc>
      </w:tr>
    </w:tbl>
    <w:p>
      <w:pPr>
        <w:autoSpaceDN w:val="0"/>
        <w:autoSpaceDE w:val="0"/>
        <w:widowControl/>
        <w:spacing w:line="245" w:lineRule="auto" w:before="4" w:after="6"/>
        <w:ind w:left="33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deceit, dishonesty or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activity, by any court, tribunal,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regulatory authority, supervisory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8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authority, professional association,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Inquiry, or any other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88"/>
        <w:ind w:left="3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body established by law, in Sri Lanka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outside Sri Lanka.”;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(4) thereof, and the</w:t>
            </w:r>
          </w:p>
        </w:tc>
      </w:tr>
      <w:tr>
        <w:trPr>
          <w:trHeight w:hRule="exact" w:val="2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 -</w:t>
            </w:r>
          </w:p>
        </w:tc>
      </w:tr>
    </w:tbl>
    <w:p>
      <w:pPr>
        <w:autoSpaceDN w:val="0"/>
        <w:autoSpaceDE w:val="0"/>
        <w:widowControl/>
        <w:spacing w:line="245" w:lineRule="auto" w:before="188" w:after="4"/>
        <w:ind w:left="2424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 Every licensed commercial bank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notify the Director of Bank Supervision in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form as may be determined by the Director of Bank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Supervision, the name, address and occupation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he considers necessary, any further information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63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-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50" w:after="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person proposed to be appointed, elected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nominated as a director of such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commercial bank, before such appointment,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or nomination, as the case may be;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director of such licensed commercial</w:t>
            </w:r>
          </w:p>
        </w:tc>
      </w:tr>
    </w:tbl>
    <w:p>
      <w:pPr>
        <w:autoSpaceDN w:val="0"/>
        <w:autoSpaceDE w:val="0"/>
        <w:widowControl/>
        <w:spacing w:line="245" w:lineRule="auto" w:before="6" w:after="6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bank, if such bank is aware that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a fit and proper person or where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director becomes otherwise ineligible to hold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 as such director, within fifteen days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bank becoming aware of such facts.”;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(4)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81" w:lineRule="auto" w:before="512" w:after="28"/>
        <w:ind w:left="2518" w:right="2422" w:firstLine="2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“(4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Director of Bank Supervision may,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receipt of notice under subsection (4), if 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considers necessary, cause further investigation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satisfy himself in relation to any of the matters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(1) or (2).”;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(7) thereof, and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88" w:lineRule="auto" w:before="342" w:after="22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“(7) A licensed commercial bank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elect or nominate as a director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bank, a person whose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appointment, election or nomination,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has not been approved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or subsection (6) and no such director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permitted to carry out any duty or function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 in any capacity.”;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(12) thereof, and the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33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autoSpaceDN w:val="0"/>
        <w:tabs>
          <w:tab w:pos="2518" w:val="left"/>
          <w:tab w:pos="2818" w:val="left"/>
        </w:tabs>
        <w:autoSpaceDE w:val="0"/>
        <w:widowControl/>
        <w:spacing w:line="290" w:lineRule="auto" w:before="342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“(12) The Board of Directors of a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shall have the duty to oversee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of the affairs of the licensed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governance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framework and be ultimately responsible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ensuring that the business of such bank is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in compliance with all applicable laws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consistent with safe and sound banking practices.”;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518" w:val="left"/>
        </w:tabs>
        <w:autoSpaceDE w:val="0"/>
        <w:widowControl/>
        <w:spacing w:line="259" w:lineRule="auto" w:before="3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subsection (12)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5" w:lineRule="auto" w:before="480" w:after="4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“(13) Notwithstanding anything to the contrary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any other written law, the Central Bank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time to time, determine the number of members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Board of Directors of a licensed 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which number shall not be less than seven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6"/>
        <w:ind w:left="0" w:right="5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case.”.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(1) thereof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The Chief Executive Officer and such 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45" w:lineRule="auto" w:before="6" w:after="186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a licensed commercial bank performing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executive functions as may be determined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shall be fit and proper persons to hold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respective positions,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42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determining whether such persons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proper persons.”.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</w:tr>
      <w:tr>
        <w:trPr>
          <w:trHeight w:hRule="exact" w:val="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44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68"/>
        </w:trPr>
        <w:tc>
          <w:tcPr>
            <w:tcW w:type="dxa" w:w="1804"/>
            <w:vMerge/>
            <w:tcBorders/>
          </w:tcPr>
          <w:p/>
        </w:tc>
        <w:tc>
          <w:tcPr>
            <w:tcW w:type="dxa" w:w="10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“Disqualification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director,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chief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executive</w:t>
            </w:r>
          </w:p>
        </w:tc>
        <w:tc>
          <w:tcPr>
            <w:tcW w:type="dxa" w:w="38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48" w:right="56" w:firstLine="258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pursuance to findings of any examination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investigation conducted on affairs of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bank, is satisfied at any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or an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 that a person who previously held office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8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performing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executive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2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as a director, the chief executive officer or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 performing executive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bank has committed or has been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licensed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 with the commission of any act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who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previously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involving fraud, deceit, dishonesty or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similar criminal activity or any other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746"/>
        </w:trPr>
        <w:tc>
          <w:tcPr>
            <w:tcW w:type="dxa" w:w="1804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held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positions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such bank</w:t>
            </w:r>
          </w:p>
        </w:tc>
        <w:tc>
          <w:tcPr>
            <w:tcW w:type="dxa" w:w="3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0" w:after="0"/>
              <w:ind w:left="124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improper conduct during the period in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served in such office which may disqualify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person to be a fit and proper person to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1520" w:val="left"/>
          <w:tab w:pos="2858" w:val="left"/>
        </w:tabs>
        <w:autoSpaceDE w:val="0"/>
        <w:widowControl/>
        <w:spacing w:line="262" w:lineRule="auto" w:before="492" w:after="0"/>
        <w:ind w:left="144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appointed, elected, or nominated as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director, the chief executive officer or officer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bank, or any other financial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regulated and supervised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Bank, it shall be lawful for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to determine that such person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fit and proper notwithstanding the fact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whether such person no longer holds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at the time of making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determination.</w:t>
      </w:r>
    </w:p>
    <w:p>
      <w:pPr>
        <w:autoSpaceDN w:val="0"/>
        <w:tabs>
          <w:tab w:pos="2858" w:val="left"/>
          <w:tab w:pos="3116" w:val="left"/>
        </w:tabs>
        <w:autoSpaceDE w:val="0"/>
        <w:widowControl/>
        <w:spacing w:line="257" w:lineRule="auto" w:before="280" w:after="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shall, prior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making such determination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has been offered an opportunity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being heard.</w:t>
      </w:r>
    </w:p>
    <w:p>
      <w:pPr>
        <w:autoSpaceDN w:val="0"/>
        <w:tabs>
          <w:tab w:pos="2858" w:val="left"/>
          <w:tab w:pos="3238" w:val="left"/>
        </w:tabs>
        <w:autoSpaceDE w:val="0"/>
        <w:widowControl/>
        <w:spacing w:line="262" w:lineRule="auto" w:before="282" w:after="222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person so determined as not fit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proper under subsection (1)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eligible to be appointed, elected, nominated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continued as a director,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other officer performing executive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a licensed commercial bank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financial institution regulated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supervised by the Central Bank.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Part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44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conflict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this Act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inconsistency between the provisions of this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prevail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this Act and the provisions of any other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 for the time being in force, 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22"/>
        <w:ind w:left="0" w:right="30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provisions of this Part shall prevail.”.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46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“directions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licensed commercial banks” of the words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45" w:lineRule="auto" w:before="484" w:after="19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“directions to licensed commercial banks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considering the asset size, scale, diversity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complexity of operations of such banks”;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 and the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  therefor of the following:-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limit on large exposures which, having</w:t>
            </w:r>
          </w:p>
        </w:tc>
      </w:tr>
    </w:tbl>
    <w:p>
      <w:pPr>
        <w:autoSpaceDN w:val="0"/>
        <w:tabs>
          <w:tab w:pos="2962" w:val="left"/>
        </w:tabs>
        <w:autoSpaceDE w:val="0"/>
        <w:widowControl/>
        <w:spacing w:line="247" w:lineRule="auto" w:before="8" w:after="194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equity capital, reserves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deposits of such licensed commercial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considerations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including, as far as practicable,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international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applicable on large exposures,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made by such bank-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any single company, public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corporation, firm, association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 or an individual; or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aggregate to-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individual, his close</w:t>
            </w:r>
          </w:p>
        </w:tc>
      </w:tr>
    </w:tbl>
    <w:p>
      <w:pPr>
        <w:autoSpaceDN w:val="0"/>
        <w:tabs>
          <w:tab w:pos="3862" w:val="left"/>
        </w:tabs>
        <w:autoSpaceDE w:val="0"/>
        <w:widowControl/>
        <w:spacing w:line="247" w:lineRule="auto" w:before="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or to a company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firm in which he or his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relations have a substantial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interest; or</w:t>
      </w:r>
    </w:p>
    <w:p>
      <w:pPr>
        <w:autoSpaceDN w:val="0"/>
        <w:tabs>
          <w:tab w:pos="3428" w:val="left"/>
          <w:tab w:pos="3862" w:val="left"/>
        </w:tabs>
        <w:autoSpaceDE w:val="0"/>
        <w:widowControl/>
        <w:spacing w:line="245" w:lineRule="auto" w:before="25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group of connected borrowers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at least one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criteria is satisfied:-</w:t>
      </w:r>
    </w:p>
    <w:p>
      <w:pPr>
        <w:autoSpaceDN w:val="0"/>
        <w:tabs>
          <w:tab w:pos="3938" w:val="left"/>
          <w:tab w:pos="4282" w:val="left"/>
          <w:tab w:pos="434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relationship,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and one or more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control relationship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each other:-</w:t>
      </w:r>
    </w:p>
    <w:p>
      <w:pPr>
        <w:autoSpaceDN w:val="0"/>
        <w:autoSpaceDE w:val="0"/>
        <w:widowControl/>
        <w:spacing w:line="238" w:lineRule="auto" w:before="240" w:after="0"/>
        <w:ind w:left="0" w:right="31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its 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38" w:lineRule="auto" w:before="492" w:after="0"/>
        <w:ind w:left="0" w:right="2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its holding company;</w:t>
      </w:r>
    </w:p>
    <w:p>
      <w:pPr>
        <w:autoSpaceDN w:val="0"/>
        <w:autoSpaceDE w:val="0"/>
        <w:widowControl/>
        <w:spacing w:line="238" w:lineRule="auto" w:before="214" w:after="0"/>
        <w:ind w:left="0" w:right="24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(iii) its associate company;</w:t>
      </w:r>
    </w:p>
    <w:p>
      <w:pPr>
        <w:autoSpaceDN w:val="0"/>
        <w:autoSpaceDE w:val="0"/>
        <w:widowControl/>
        <w:spacing w:line="245" w:lineRule="auto" w:before="200" w:after="128"/>
        <w:ind w:left="4320" w:right="230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a subsidiary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holding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94" w:after="0"/>
              <w:ind w:left="0" w:right="6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(b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 a company in which a</w:t>
            </w:r>
          </w:p>
        </w:tc>
      </w:tr>
      <w:tr>
        <w:trPr>
          <w:trHeight w:hRule="exact" w:val="21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company referred to in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this sub</w:t>
            </w:r>
          </w:p>
        </w:tc>
      </w:tr>
      <w:tr>
        <w:trPr>
          <w:trHeight w:hRule="exact" w:val="212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subparagraph or its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subsidiary, </w:t>
            </w:r>
          </w:p>
        </w:tc>
        <w:tc>
          <w:tcPr>
            <w:tcW w:type="dxa" w:w="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</w:t>
            </w:r>
          </w:p>
        </w:tc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</w:p>
        </w:tc>
      </w:tr>
      <w:tr>
        <w:trPr>
          <w:trHeight w:hRule="exact" w:val="20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company, or a</w:t>
            </w:r>
          </w:p>
        </w:tc>
      </w:tr>
      <w:tr>
        <w:trPr>
          <w:trHeight w:hRule="exact" w:val="2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6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subsidiary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its</w:t>
            </w:r>
          </w:p>
        </w:tc>
      </w:tr>
      <w:tr>
        <w:trPr>
          <w:trHeight w:hRule="exact" w:val="220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58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company, has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substantial interest;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 an individual having a</w:t>
            </w:r>
          </w:p>
        </w:tc>
      </w:tr>
      <w:tr>
        <w:trPr>
          <w:trHeight w:hRule="exact" w:val="20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substantial interest in</w:t>
            </w:r>
          </w:p>
        </w:tc>
      </w:tr>
      <w:tr>
        <w:trPr>
          <w:trHeight w:hRule="exact" w:val="23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company and the</w:t>
            </w:r>
          </w:p>
        </w:tc>
      </w:tr>
      <w:tr>
        <w:trPr>
          <w:trHeight w:hRule="exact" w:val="212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relations of such</w:t>
            </w:r>
          </w:p>
        </w:tc>
      </w:tr>
      <w:tr>
        <w:trPr>
          <w:trHeight w:hRule="exact" w:val="1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individual; or</w:t>
            </w:r>
          </w:p>
        </w:tc>
      </w:tr>
      <w:tr>
        <w:trPr>
          <w:trHeight w:hRule="exact" w:val="20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 any other company</w:t>
            </w:r>
          </w:p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3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having </w:t>
            </w:r>
          </w:p>
        </w:tc>
        <w:tc>
          <w:tcPr>
            <w:tcW w:type="dxa" w:w="78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</w:t>
            </w:r>
          </w:p>
        </w:tc>
        <w:tc>
          <w:tcPr>
            <w:tcW w:type="dxa" w:w="14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indirect control over</w:t>
            </w:r>
          </w:p>
        </w:tc>
      </w:tr>
      <w:tr>
        <w:trPr>
          <w:trHeight w:hRule="exact" w:val="21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company as may</w:t>
            </w:r>
          </w:p>
        </w:tc>
      </w:tr>
      <w:tr>
        <w:trPr>
          <w:trHeight w:hRule="exact" w:val="108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determined by the</w:t>
            </w:r>
          </w:p>
        </w:tc>
      </w:tr>
      <w:tr>
        <w:trPr>
          <w:trHeight w:hRule="exact" w:val="104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1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6762"/>
            <w:gridSpan w:val="6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Central Bank;</w:t>
            </w:r>
          </w:p>
        </w:tc>
      </w:tr>
      <w:tr>
        <w:trPr>
          <w:trHeight w:hRule="exact" w:val="320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economic interdependence</w:t>
            </w:r>
          </w:p>
        </w:tc>
      </w:tr>
      <w:tr>
        <w:trPr>
          <w:trHeight w:hRule="exact" w:val="216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8" w:after="0"/>
              <w:ind w:left="0" w:right="1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2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between </w:t>
            </w:r>
          </w:p>
        </w:tc>
        <w:tc>
          <w:tcPr>
            <w:tcW w:type="dxa" w:w="25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connected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borrowers as may be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Central</w:t>
            </w:r>
          </w:p>
        </w:tc>
      </w:tr>
      <w:tr>
        <w:trPr>
          <w:trHeight w:hRule="exact" w:val="214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Bank </w:t>
            </w:r>
          </w:p>
        </w:tc>
        <w:tc>
          <w:tcPr>
            <w:tcW w:type="dxa" w:w="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based </w:t>
            </w:r>
          </w:p>
        </w:tc>
        <w:tc>
          <w:tcPr>
            <w:tcW w:type="dxa" w:w="1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</w:tr>
      <w:tr>
        <w:trPr>
          <w:trHeight w:hRule="exact" w:val="306"/>
        </w:trPr>
        <w:tc>
          <w:tcPr>
            <w:tcW w:type="dxa" w:w="1127"/>
            <w:vMerge/>
            <w:tcBorders/>
          </w:tcPr>
          <w:p/>
        </w:tc>
        <w:tc>
          <w:tcPr>
            <w:tcW w:type="dxa" w:w="1127"/>
            <w:vMerge/>
            <w:tcBorders/>
          </w:tcPr>
          <w:p/>
        </w:tc>
        <w:tc>
          <w:tcPr>
            <w:tcW w:type="dxa" w:w="36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predetermined criteria: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0"/>
        <w:ind w:left="3298" w:right="24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it shall be lawful for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to comply with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this paragraph within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period of three years from the appointed</w:t>
      </w:r>
    </w:p>
    <w:p>
      <w:pPr>
        <w:autoSpaceDN w:val="0"/>
        <w:tabs>
          <w:tab w:pos="3298" w:val="left"/>
        </w:tabs>
        <w:autoSpaceDE w:val="0"/>
        <w:widowControl/>
        <w:spacing w:line="269" w:lineRule="auto" w:before="18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date or such other period as may be</w:t>
      </w:r>
    </w:p>
    <w:p>
      <w:pPr>
        <w:autoSpaceDN w:val="0"/>
        <w:autoSpaceDE w:val="0"/>
        <w:widowControl/>
        <w:spacing w:line="235" w:lineRule="auto" w:before="2" w:after="0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Central Bank.”.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28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47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47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(1) thereof;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insertion, immediately after subsection (11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 of the following:-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16" w:after="192"/>
        <w:ind w:left="2422" w:right="2516" w:firstLine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provisions of subsections (3), (4), (5),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(6), (7), (11) and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apply to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persons, and such persons shall comply with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provisions:–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chief executive officer or an officer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1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performing executive functions of a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 respect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accommodation granted other than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accommodation granted to such officer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scheme applicable to the employees of such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bank;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216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shareholder of a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material interest, whether individual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 concern;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subsidiary or an associate company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9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licensed commercial bank;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12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holding company of the licensed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including its subsidiaries,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excluding the parent bank and subsidiaries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 bank incorporated outside Sri Lanka;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director of a subsidiary or an associate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company of the licensed commercial bank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director of a holding company and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subsidiaries;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29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512" w:after="0"/>
        <w:ind w:left="263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close relation of a person specified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);</w:t>
      </w:r>
    </w:p>
    <w:p>
      <w:pPr>
        <w:autoSpaceDN w:val="0"/>
        <w:tabs>
          <w:tab w:pos="2996" w:val="left"/>
        </w:tabs>
        <w:autoSpaceDE w:val="0"/>
        <w:widowControl/>
        <w:spacing w:line="266" w:lineRule="auto" w:before="342" w:after="282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concern, whose director or partner is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 of such bank;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concern in which a material shareholder of</w:t>
            </w:r>
          </w:p>
        </w:tc>
      </w:tr>
    </w:tbl>
    <w:p>
      <w:pPr>
        <w:autoSpaceDN w:val="0"/>
        <w:autoSpaceDE w:val="0"/>
        <w:widowControl/>
        <w:spacing w:line="266" w:lineRule="auto" w:before="24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licensed commercial bank or any of his close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relations has substantial interest.</w:t>
      </w:r>
    </w:p>
    <w:p>
      <w:pPr>
        <w:autoSpaceDN w:val="0"/>
        <w:tabs>
          <w:tab w:pos="2518" w:val="left"/>
          <w:tab w:pos="2756" w:val="left"/>
        </w:tabs>
        <w:autoSpaceDE w:val="0"/>
        <w:widowControl/>
        <w:spacing w:line="281" w:lineRule="auto" w:before="340" w:after="0"/>
        <w:ind w:left="143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Any person referred to in subsection (11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contravenes the provisions of subsection (3),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(4), (5), (6), (7), (11) or (11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commits an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Act.”;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34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insertion, immediately after subsection (13)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516" w:val="left"/>
          <w:tab w:pos="2758" w:val="left"/>
        </w:tabs>
        <w:autoSpaceDE w:val="0"/>
        <w:widowControl/>
        <w:spacing w:line="288" w:lineRule="auto" w:before="34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“(14)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Central Bank may require a licensed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to deduct the amount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granted by such bank in excess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limits specified in subsection (4), to any related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party for the purposes of calculating the regulatory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capital ratios under subsection (7) of section 19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such excess to be secured by such security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directed by the Central Bank.</w:t>
      </w:r>
    </w:p>
    <w:p>
      <w:pPr>
        <w:autoSpaceDN w:val="0"/>
        <w:tabs>
          <w:tab w:pos="2516" w:val="left"/>
          <w:tab w:pos="2518" w:val="left"/>
          <w:tab w:pos="2756" w:val="left"/>
        </w:tabs>
        <w:autoSpaceDE w:val="0"/>
        <w:widowControl/>
        <w:spacing w:line="283" w:lineRule="auto" w:before="342" w:after="0"/>
        <w:ind w:left="1452" w:right="2304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minimum period of time that the Central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 may afford to a licensed commercial bank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comply with the provisions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period of twelve months or such other period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determined by the Central Bank, which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any case shall not exceed a period of three years.”.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Part VIIA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8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7" w:lineRule="auto" w:before="258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Part VIIA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22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6" w:val="left"/>
              </w:tabs>
              <w:autoSpaceDE w:val="0"/>
              <w:widowControl/>
              <w:spacing w:line="259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50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50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234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55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55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and figure “in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7" w:lineRule="auto" w:before="22" w:after="18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54 the name of such bank shall be removed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the list of licensed commercial banks and”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 “in section 54”;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</w:tr>
    </w:tbl>
    <w:p>
      <w:pPr>
        <w:autoSpaceDN w:val="0"/>
        <w:autoSpaceDE w:val="0"/>
        <w:widowControl/>
        <w:spacing w:line="264" w:lineRule="auto" w:before="22" w:after="25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words and figure “in accordance with section 72.”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words and figure “in accordance with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72;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thereof of the following:-</w:t>
      </w:r>
    </w:p>
    <w:p>
      <w:pPr>
        <w:autoSpaceDN w:val="0"/>
        <w:autoSpaceDE w:val="0"/>
        <w:widowControl/>
        <w:spacing w:line="264" w:lineRule="auto" w:before="310" w:after="22"/>
        <w:ind w:left="2982" w:right="2516" w:hanging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all monies or other articles held in a safe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deposit box which have not been paid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returned to the rightful owners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7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54, have been transferred to a special account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Central Bank or are disposed in</w:t>
            </w:r>
          </w:p>
        </w:tc>
      </w:tr>
    </w:tbl>
    <w:p>
      <w:pPr>
        <w:autoSpaceDN w:val="0"/>
        <w:autoSpaceDE w:val="0"/>
        <w:widowControl/>
        <w:spacing w:line="264" w:lineRule="auto" w:before="20" w:after="246"/>
        <w:ind w:left="29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directions issued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for such purpose, as the case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may be.”;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marginal note to that section,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substitution therefor of the following:-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45" w:lineRule="auto" w:before="486" w:after="0"/>
        <w:ind w:left="2736" w:right="36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“Distribution of the outstanding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assets among the owners of the</w:t>
      </w:r>
    </w:p>
    <w:p>
      <w:pPr>
        <w:autoSpaceDN w:val="0"/>
        <w:autoSpaceDE w:val="0"/>
        <w:widowControl/>
        <w:spacing w:line="238" w:lineRule="auto" w:before="56" w:after="270"/>
        <w:ind w:left="0" w:right="41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licensed commercial bank”.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56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3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“Cancellation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licence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issued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licensed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commercial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and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name from</w:t>
            </w:r>
          </w:p>
        </w:tc>
        <w:tc>
          <w:tcPr>
            <w:tcW w:type="dxa" w:w="3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12" w:after="0"/>
              <w:ind w:left="76" w:right="42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56. Once all outstanding assets have been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distributed in accordance with the 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section 55, the Director of Bank Supervision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direct such licensed commercial bank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subject to voluntary winding up to submit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audited financial statements of such bank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 for its approval. Once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20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list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audited financial statements are approved 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Central Bank, the Central Bank shall cancel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licence issued to such licensed commercial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 and the name of such bank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removed from the list of licensed commercial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banks.”.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Sections 57 to 69 (both inclusive)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 are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57 to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46"/>
        <w:ind w:left="6718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70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(4), by the substitution for the words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70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“with the undertaking. The provisions of sections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63 and 68 shall apply to the winding up of the affairs under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section.” of the words “with the undertaking.”.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72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thereof,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72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“(1) In addition to the articles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sections 63 and 68 the articles” of the words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 “(1) The articles”.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repeal of subsection (3)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671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principal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32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“the Monetary Board may with the concurrence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Minister,” of the words “the Central Bank may,”.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Part V” of the words and figures “provisions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21, Part V”.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 as follows:-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J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“regarding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81" w:lineRule="auto" w:before="3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manner in which any aspect of the business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particular-”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904" w:val="left"/>
        </w:tabs>
        <w:autoSpaceDE w:val="0"/>
        <w:widowControl/>
        <w:spacing w:line="295" w:lineRule="auto" w:before="356" w:after="29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“considering the asset size, scale, diversity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complexity of operations of such banks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for reasons to be stated in writing to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or more of them, regarding the manner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any aspect of the business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is to be conducted and in particular -”; 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5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section 45 shall,” of the words and figures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“provisions of sections 45, 47, 48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49 and 49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shall,”.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4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3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200"/>
        </w:trPr>
        <w:tc>
          <w:tcPr>
            <w:tcW w:type="dxa" w:w="1289"/>
            <w:vMerge/>
            <w:tcBorders/>
          </w:tcPr>
          <w:p/>
        </w:tc>
        <w:tc>
          <w:tcPr>
            <w:tcW w:type="dxa" w:w="6445"/>
            <w:gridSpan w:val="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80"/>
        </w:trPr>
        <w:tc>
          <w:tcPr>
            <w:tcW w:type="dxa" w:w="1289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 (3) thereof,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1289"/>
            <w:vMerge/>
            <w:tcBorders/>
          </w:tcPr>
          <w:p/>
        </w:tc>
        <w:tc>
          <w:tcPr>
            <w:tcW w:type="dxa" w:w="1289"/>
            <w:vMerge/>
            <w:tcBorders/>
          </w:tcPr>
          <w:p/>
        </w:tc>
        <w:tc>
          <w:tcPr>
            <w:tcW w:type="dxa" w:w="5156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80"/>
        </w:trPr>
        <w:tc>
          <w:tcPr>
            <w:tcW w:type="dxa" w:w="1289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7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subparagraph (i), and the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1289"/>
            <w:vMerge/>
            <w:tcBorders/>
          </w:tcPr>
          <w:p/>
        </w:tc>
        <w:tc>
          <w:tcPr>
            <w:tcW w:type="dxa" w:w="494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therefor of the following:-</w:t>
            </w:r>
          </w:p>
        </w:tc>
        <w:tc>
          <w:tcPr>
            <w:tcW w:type="dxa" w:w="1289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289"/>
            <w:vMerge/>
            <w:tcBorders/>
          </w:tcPr>
          <w:p/>
        </w:tc>
        <w:tc>
          <w:tcPr>
            <w:tcW w:type="dxa" w:w="1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“(i)</w:t>
            </w:r>
          </w:p>
        </w:tc>
        <w:tc>
          <w:tcPr>
            <w:tcW w:type="dxa" w:w="3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bank is incorporated or</w:t>
            </w:r>
          </w:p>
        </w:tc>
        <w:tc>
          <w:tcPr>
            <w:tcW w:type="dxa" w:w="1289"/>
            <w:vMerge/>
            <w:tcBorders/>
          </w:tcPr>
          <w:p/>
        </w:tc>
      </w:tr>
    </w:tbl>
    <w:p>
      <w:pPr>
        <w:autoSpaceDN w:val="0"/>
        <w:tabs>
          <w:tab w:pos="3478" w:val="left"/>
        </w:tabs>
        <w:autoSpaceDE w:val="0"/>
        <w:widowControl/>
        <w:spacing w:line="266" w:lineRule="auto" w:before="16" w:after="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within Sri Lanka by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any written law, proceedings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winding up of the bank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 under the provisions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law for the time being in force,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specifically provides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winding up of the licensed commercial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banks and licensed specialised banks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Sri Lanka.”;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subparagraph (ii) thereof, and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substitution therefor of the following:-</w:t>
      </w:r>
    </w:p>
    <w:p>
      <w:pPr>
        <w:autoSpaceDN w:val="0"/>
        <w:tabs>
          <w:tab w:pos="2966" w:val="left"/>
          <w:tab w:pos="3478" w:val="left"/>
        </w:tabs>
        <w:autoSpaceDE w:val="0"/>
        <w:widowControl/>
        <w:spacing w:line="266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bank is incorporated outside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Lanka, the business of such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under the licence issued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76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shall be closed down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its affairs shall be wound up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provisions of any written law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time being in force, which</w:t>
      </w:r>
    </w:p>
    <w:p>
      <w:pPr>
        <w:autoSpaceDN w:val="0"/>
        <w:tabs>
          <w:tab w:pos="3478" w:val="left"/>
        </w:tabs>
        <w:autoSpaceDE w:val="0"/>
        <w:widowControl/>
        <w:spacing w:line="264" w:lineRule="auto" w:before="34" w:after="23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specifically provides for the winding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 of the licensed commercial banks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licensed specialised banks in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Lanka.”;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3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34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7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subsection (1),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79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figures “subsection (3) of section 33, subsection (3)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41” of the words and figures “subsection (3) of 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285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Bank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impose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administrative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fine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62" w:right="56" w:firstLine="3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Without prejudice to any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 of this Act or any other 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time being in force, it shall be lawful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Central Bank, after affording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opportunity of being heard, to impose an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administrative fine on any person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contravenes the provisions of subsections 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and (4) of section 12, section 19,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21, subsection (1) of section 38 or paragraph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of section 46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Central Bank shall, in determining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impose an administrative fine, take into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0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consideration-</w:t>
      </w:r>
    </w:p>
    <w:p>
      <w:pPr>
        <w:autoSpaceDN w:val="0"/>
        <w:tabs>
          <w:tab w:pos="3562" w:val="left"/>
        </w:tabs>
        <w:autoSpaceDE w:val="0"/>
        <w:widowControl/>
        <w:spacing w:line="238" w:lineRule="auto" w:before="236" w:after="0"/>
        <w:ind w:left="30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the gravity of such contravention;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38" w:after="178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there is any recurrence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contravention;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any loss or damage is caused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depositors or any other person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consequent of such contravention;</w:t>
      </w:r>
    </w:p>
    <w:p>
      <w:pPr>
        <w:autoSpaceDN w:val="0"/>
        <w:tabs>
          <w:tab w:pos="3562" w:val="left"/>
        </w:tabs>
        <w:autoSpaceDE w:val="0"/>
        <w:widowControl/>
        <w:spacing w:line="245" w:lineRule="auto" w:before="236" w:after="2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whether the person against whom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fine is to be imposed is unduly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8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benefitted from such contravention;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financial resources of such</w:t>
            </w:r>
          </w:p>
        </w:tc>
      </w:tr>
    </w:tbl>
    <w:p>
      <w:pPr>
        <w:autoSpaceDN w:val="0"/>
        <w:autoSpaceDE w:val="0"/>
        <w:widowControl/>
        <w:spacing w:line="235" w:lineRule="auto" w:before="18" w:after="0"/>
        <w:ind w:left="0" w:right="4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person;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35</w:t>
      </w:r>
    </w:p>
    <w:p>
      <w:pPr>
        <w:autoSpaceDN w:val="0"/>
        <w:tabs>
          <w:tab w:pos="3658" w:val="left"/>
        </w:tabs>
        <w:autoSpaceDE w:val="0"/>
        <w:widowControl/>
        <w:spacing w:line="238" w:lineRule="auto" w:before="524" w:after="0"/>
        <w:ind w:left="32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mitigating factors; and</w:t>
      </w:r>
    </w:p>
    <w:p>
      <w:pPr>
        <w:autoSpaceDN w:val="0"/>
        <w:tabs>
          <w:tab w:pos="3658" w:val="left"/>
        </w:tabs>
        <w:autoSpaceDE w:val="0"/>
        <w:widowControl/>
        <w:spacing w:line="276" w:lineRule="auto" w:before="376" w:after="0"/>
        <w:ind w:left="319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other matters as it considers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relevant.</w:t>
      </w:r>
    </w:p>
    <w:p>
      <w:pPr>
        <w:autoSpaceDN w:val="0"/>
        <w:autoSpaceDE w:val="0"/>
        <w:widowControl/>
        <w:spacing w:line="235" w:lineRule="auto" w:before="3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(3) The Central Bank shall determine the</w:t>
      </w:r>
    </w:p>
    <w:p>
      <w:pPr>
        <w:autoSpaceDN w:val="0"/>
        <w:tabs>
          <w:tab w:pos="2758" w:val="left"/>
        </w:tabs>
        <w:autoSpaceDE w:val="0"/>
        <w:widowControl/>
        <w:spacing w:line="295" w:lineRule="auto" w:before="76" w:after="318"/>
        <w:ind w:left="15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procedure and manner for imposing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administrative fine on a person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and the amount of such fine, in proportion to </w:t>
      </w:r>
      <w:r>
        <w:rPr>
          <w:rFonts w:ascii="Times" w:hAnsi="Times" w:eastAsia="Times"/>
          <w:b w:val="0"/>
          <w:i w:val="0"/>
          <w:color w:val="221F1F"/>
          <w:sz w:val="20"/>
        </w:rPr>
        <w:t>the contravention so committed.”.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 “and such bank”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the</w:t>
            </w:r>
          </w:p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words “licensed specialised bank and such bank”.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83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sections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1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“Delegation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2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The Central Bank may, if it considers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its powers,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delegate any of its powers, duties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94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Central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functions under this Act to the Governor,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Deputy Governor, Assistant Governor, Director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 Bank Supervision or any other officer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5" w:lineRule="auto" w:before="36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Central Bank who shall not be below the rank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Head of the Department, or any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consisting of such officers of the Central Bank,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 the case may be, to carry on any such powers,</w:t>
      </w:r>
    </w:p>
    <w:p>
      <w:pPr>
        <w:autoSpaceDN w:val="0"/>
        <w:tabs>
          <w:tab w:pos="2876" w:val="left"/>
        </w:tabs>
        <w:autoSpaceDE w:val="0"/>
        <w:widowControl/>
        <w:spacing w:line="271" w:lineRule="auto" w:before="6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3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7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Central</w:t>
            </w:r>
          </w:p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4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Central Bank may, by notice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Bank to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writing, inform any person other than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licensed commercial bank, a licensed</w:t>
            </w:r>
          </w:p>
        </w:tc>
      </w:tr>
      <w:tr>
        <w:trPr>
          <w:trHeight w:hRule="exact" w:val="193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furnish any</w:t>
            </w:r>
          </w:p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specialised bank, a director, Chief Executive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or an officer performing executive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 c.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functions of such bank, to furnish, within such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62" w:lineRule="auto" w:before="12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as specified in the notice,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or produce any document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such notice and as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consider necessary for the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performance and discharge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>duties and functions under this Act.</w:t>
      </w:r>
    </w:p>
    <w:p>
      <w:pPr>
        <w:autoSpaceDN w:val="0"/>
        <w:autoSpaceDE w:val="0"/>
        <w:widowControl/>
        <w:spacing w:line="238" w:lineRule="auto" w:before="278" w:after="1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Notwithstanding anything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contrary in any other written law, it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any person who receives a notice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222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to comply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requirements of such notice within the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therein.”.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0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86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86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“accommodation”, of the following:-</w:t>
      </w:r>
    </w:p>
    <w:p>
      <w:pPr>
        <w:autoSpaceDN w:val="0"/>
        <w:autoSpaceDE w:val="0"/>
        <w:widowControl/>
        <w:spacing w:line="250" w:lineRule="auto" w:before="282" w:after="8"/>
        <w:ind w:left="3142" w:right="2448" w:hanging="48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““Auditor General” means the Auditor 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under Article 153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Constitution;”;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expression “banking business”,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7" w:lineRule="auto" w:before="28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333D3B"/>
          <w:sz w:val="20"/>
        </w:rPr>
        <w:t xml:space="preserve">““beneficial owner” means a natural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ultimately owns or controls ten </w:t>
      </w:r>
      <w:r>
        <w:rPr>
          <w:rFonts w:ascii="Times,Italic" w:hAnsi="Times,Italic" w:eastAsia="Times,Italic"/>
          <w:b w:val="0"/>
          <w:i/>
          <w:color w:val="333D3B"/>
          <w:sz w:val="20"/>
        </w:rPr>
        <w:t xml:space="preserve">per centum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or more of a company, in whole or in part,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238" w:val="left"/>
        </w:tabs>
        <w:autoSpaceDE w:val="0"/>
        <w:widowControl/>
        <w:spacing w:line="254" w:lineRule="auto" w:before="486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through direct or indirect ownership or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control of shares or voting rights or other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ownership interest in that company, and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also includes a natural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exercises effective control through other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 xml:space="preserve">means, and beneficial ownership is to be </w:t>
      </w:r>
      <w:r>
        <w:tab/>
      </w:r>
      <w:r>
        <w:rPr>
          <w:rFonts w:ascii="Times" w:hAnsi="Times" w:eastAsia="Times"/>
          <w:b w:val="0"/>
          <w:i w:val="0"/>
          <w:color w:val="333D3B"/>
          <w:sz w:val="20"/>
        </w:rPr>
        <w:t>construed accordingly;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“Board of Directors of a branch of a licensed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incorporated outside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Lanka” means the Head Office or Regional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such licensed commercial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supervises the respective branch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committee for which powers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overseeing the management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delegated by such Head Office or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Office, as the case may be, to act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as the Board of Directors of such branch;”;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“concern”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52" w:after="20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““control relationship” means the ability of one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borrower of a licensed commercial bank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influence over the activities of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borrowers of such bank;”;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“Director of Bank Supervision” and the substitution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““Director of Bank Supervision” means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Central Bank who is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head of the department of the Central Bank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is entrusted with the regulation 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supervision of the licensed commercial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banks and licensed specialised banks 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38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(5)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7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7" w:lineRule="auto" w:before="12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“domestic banking business”, and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therefor of the following:-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062" w:right="1152" w:hanging="48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““economic interdependence” means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dependence of one borrower of a licensed</w:t>
            </w:r>
          </w:p>
        </w:tc>
      </w:tr>
    </w:tbl>
    <w:p>
      <w:pPr>
        <w:autoSpaceDN w:val="0"/>
        <w:tabs>
          <w:tab w:pos="3142" w:val="left"/>
        </w:tabs>
        <w:autoSpaceDE w:val="0"/>
        <w:widowControl/>
        <w:spacing w:line="254" w:lineRule="auto" w:before="1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commercial bank on a business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borrower of such bank where it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likely that the financial difficulties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latter may impair the repayment capacity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first mentioned borrower;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4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“engagement partner” means the partner or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the firm who is responsible for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audit engagement and its performance,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for the auditor’s report that is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firm, and who, where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required, has the appropriate authority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 professional, legal or regulatory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body;</w:t>
      </w:r>
    </w:p>
    <w:p>
      <w:pPr>
        <w:autoSpaceDN w:val="0"/>
        <w:autoSpaceDE w:val="0"/>
        <w:widowControl/>
        <w:spacing w:line="235" w:lineRule="auto" w:before="266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“exposures” means accommodation and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(6)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investments;”;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“head office of a commercial bank”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following:-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54" w:lineRule="auto" w:before="264" w:after="8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““international standards” means the standards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comprise of principles, guidelines,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processes, or characteristics, that have 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developed through the consensus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experts from many countries and published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globally recognized institution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7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Basel Committee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Banking Supervision, the Financial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31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Stability Board and such other similar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standard setting institution;”;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329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Banking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518" w:val="left"/>
        </w:tabs>
        <w:autoSpaceDE w:val="0"/>
        <w:widowControl/>
        <w:spacing w:line="250" w:lineRule="auto" w:before="49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the definition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expression “local authority” of the following:-</w:t>
      </w:r>
    </w:p>
    <w:p>
      <w:pPr>
        <w:autoSpaceDN w:val="0"/>
        <w:autoSpaceDE w:val="0"/>
        <w:widowControl/>
        <w:spacing w:line="250" w:lineRule="auto" w:before="278" w:after="8"/>
        <w:ind w:left="3238" w:right="2304" w:hanging="5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““Minister” means the Minister assigned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 in terms of Article 44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(8)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45 of the Constitution;”;</w:t>
            </w:r>
          </w:p>
        </w:tc>
      </w:tr>
      <w:tr>
        <w:trPr>
          <w:trHeight w:hRule="exact" w:val="3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“Monetary Board” of the following:-</w:t>
      </w:r>
    </w:p>
    <w:p>
      <w:pPr>
        <w:autoSpaceDN w:val="0"/>
        <w:autoSpaceDE w:val="0"/>
        <w:widowControl/>
        <w:spacing w:line="235" w:lineRule="auto" w:before="278" w:after="1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““non-financial subsidiary” means a subsidiary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7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 licensed commercial bank or a licensed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specialised bank which carries out the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0"/>
        <w:ind w:left="323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business other than the business of a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‘financial sector participant’ as defined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Central Bank of Sri Lanka Act, No.16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2023;”;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(9)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expression “non-resident” of the following:-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9" w:lineRule="auto" w:before="27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““offshore banking business” means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banking business by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licensed commercial bank in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designated foreign currency to non-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residents, and to certain residents as may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Central Bank,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to time;</w:t>
      </w:r>
    </w:p>
    <w:p>
      <w:pPr>
        <w:autoSpaceDN w:val="0"/>
        <w:tabs>
          <w:tab w:pos="2758" w:val="left"/>
          <w:tab w:pos="3238" w:val="left"/>
        </w:tabs>
        <w:autoSpaceDE w:val="0"/>
        <w:widowControl/>
        <w:spacing w:line="257" w:lineRule="auto" w:before="278" w:after="218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“physical presence” means meaningful mind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management located within a country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does not include simple or mere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existence of a local agent or low-level staff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country; 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(10)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insertion immediately after the definition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“resident” of the following: 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196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Banking (Amendment)</w:t>
      </w:r>
    </w:p>
    <w:p>
      <w:pPr>
        <w:autoSpaceDN w:val="0"/>
        <w:autoSpaceDE w:val="0"/>
        <w:widowControl/>
        <w:spacing w:line="269" w:lineRule="auto" w:before="504" w:after="0"/>
        <w:ind w:left="314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““shareholder” shall have the same meaning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given in the Companies Act, No. 07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2007;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76" w:lineRule="auto" w:before="318" w:after="244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“shell bank” means a bank that has no physical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presence in the country in which it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incorporated and licensed, and which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unaffiliated with a financial group that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to effective consolidated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supervision;”;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(11)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definition of the expression “substantial</w:t>
            </w:r>
          </w:p>
        </w:tc>
      </w:tr>
    </w:tbl>
    <w:p>
      <w:pPr>
        <w:autoSpaceDN w:val="0"/>
        <w:autoSpaceDE w:val="0"/>
        <w:widowControl/>
        <w:spacing w:line="269" w:lineRule="auto" w:before="24" w:after="25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interest” by the substitution for the words “on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such firm.” of the words “on behalf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firm;”;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the definition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expression “substantial interest” of the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5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following: -</w:t>
      </w:r>
    </w:p>
    <w:p>
      <w:pPr>
        <w:autoSpaceDN w:val="0"/>
        <w:autoSpaceDE w:val="0"/>
        <w:widowControl/>
        <w:spacing w:line="269" w:lineRule="auto" w:before="318" w:after="240"/>
        <w:ind w:left="3142" w:right="2516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““unlawful activity” shall have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meaning as given in the Prevention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Money Laundering Act, No. 5 of 2006.”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II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Schedule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II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 words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24" w:after="254"/>
        <w:ind w:left="0" w:right="26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“to the buyer.” of the words “to the buyer;”;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immediately after item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z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following:-</w:t>
            </w:r>
          </w:p>
        </w:tc>
      </w:tr>
    </w:tbl>
    <w:p>
      <w:pPr>
        <w:autoSpaceDN w:val="0"/>
        <w:autoSpaceDE w:val="0"/>
        <w:widowControl/>
        <w:spacing w:line="238" w:lineRule="auto" w:before="2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aa</w:t>
      </w:r>
      <w:r>
        <w:rPr>
          <w:rFonts w:ascii="Times" w:hAnsi="Times" w:eastAsia="Times"/>
          <w:b w:val="0"/>
          <w:i w:val="0"/>
          <w:color w:val="221F1F"/>
          <w:sz w:val="20"/>
        </w:rPr>
        <w:t>) conducting offshore banking business.”.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54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3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41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41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subsection 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76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by this Act,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Scheme formulated by the Monetary Board under subsection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Schemes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that section shall continue to be in force until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formulated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liabilities of depositors and creditors of the defaulting bank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Monetary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that subsection are settled in full in accordance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under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terms and conditions of such Scheme.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76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M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3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2"/>
        <w:ind w:left="0" w:right="0"/>
      </w:pPr>
    </w:p>
    <w:p>
      <w:pPr>
        <w:autoSpaceDN w:val="0"/>
        <w:autoSpaceDE w:val="0"/>
        <w:widowControl/>
        <w:spacing w:line="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62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117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42</w:t>
            </w:r>
          </w:p>
        </w:tc>
        <w:tc>
          <w:tcPr>
            <w:tcW w:type="dxa" w:w="50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65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Banking (Amendment)</w:t>
            </w:r>
          </w:p>
        </w:tc>
      </w:tr>
    </w:tbl>
    <w:p>
      <w:pPr>
        <w:autoSpaceDN w:val="0"/>
        <w:autoSpaceDE w:val="0"/>
        <w:widowControl/>
        <w:spacing w:line="238" w:lineRule="auto" w:before="2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