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26,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02.05.2024)</w:t>
      </w:r>
    </w:p>
    <w:p>
      <w:pPr>
        <w:autoSpaceDN w:val="0"/>
        <w:autoSpaceDE w:val="0"/>
        <w:widowControl/>
        <w:spacing w:line="240" w:lineRule="auto" w:before="41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34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LANKA TELECOMMUNICATIONS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9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45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508" w:after="0"/>
        <w:ind w:left="18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Sri Lanka Telecommunications Act, No. 25 of 1991</w:t>
      </w:r>
    </w:p>
    <w:p>
      <w:pPr>
        <w:autoSpaceDN w:val="0"/>
        <w:autoSpaceDE w:val="0"/>
        <w:widowControl/>
        <w:spacing w:line="235" w:lineRule="auto" w:before="506" w:after="0"/>
        <w:ind w:left="0" w:right="2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45" w:lineRule="auto" w:before="42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32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Sri Lanka Telecommunications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25 of 1991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584" w:val="left"/>
          <w:tab w:pos="1674" w:val="left"/>
          <w:tab w:pos="2064" w:val="left"/>
        </w:tabs>
        <w:autoSpaceDE w:val="0"/>
        <w:widowControl/>
        <w:spacing w:line="312" w:lineRule="auto" w:before="19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–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extending the powers, duties and functions of the Commission to carry out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market analysis, to prevent significant market power and to promote fair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competition;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amendments consequential to the amendment made by clause 13 to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amendment is to empower the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to approve or determine the tariffs.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9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section as amended is to empower the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 to resolve the disputes arising out of anti- competitive practices, etc.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10 of the principal enactment by the insertion of </w:t>
      </w:r>
      <w:r>
        <w:rPr>
          <w:rFonts w:ascii="Times" w:hAnsi="Times" w:eastAsia="Times"/>
          <w:b w:val="0"/>
          <w:i w:val="0"/>
          <w:color w:val="221F1F"/>
          <w:sz w:val="16"/>
        </w:rPr>
        <w:t>new subsections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and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immediately after subsection (1) thereof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empower the Commission to divide and allocate radio </w:t>
      </w:r>
      <w:r>
        <w:rPr>
          <w:rFonts w:ascii="Times" w:hAnsi="Times" w:eastAsia="Times"/>
          <w:b w:val="0"/>
          <w:i w:val="0"/>
          <w:color w:val="221F1F"/>
          <w:sz w:val="16"/>
        </w:rPr>
        <w:t>frequency spectrum by way of issuing permits therefor.</w:t>
      </w:r>
    </w:p>
    <w:p>
      <w:pPr>
        <w:autoSpaceDN w:val="0"/>
        <w:autoSpaceDE w:val="0"/>
        <w:widowControl/>
        <w:spacing w:line="245" w:lineRule="auto" w:before="1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amendment is to make the Commission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the sole authority to allocate the use of numbers and confer certain powers on the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 in that behalf.</w:t>
      </w:r>
    </w:p>
    <w:p>
      <w:pPr>
        <w:autoSpaceDN w:val="0"/>
        <w:tabs>
          <w:tab w:pos="1582" w:val="left"/>
          <w:tab w:pos="1674" w:val="left"/>
          <w:tab w:pos="2062" w:val="left"/>
        </w:tabs>
        <w:autoSpaceDE w:val="0"/>
        <w:widowControl/>
        <w:spacing w:line="302" w:lineRule="auto" w:before="19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amendments consequential to the amendment made by clause 13 to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enactment;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insert new subsections (6), (7), (8), (9), (10) and (11) in the that section, to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empower the Commission to impose penalties on the persons who do not comply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orders issued by the Commission under subsection (2) of that section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to specify the manner of recovery of any such penalty in default.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2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245" w:lineRule="auto" w:before="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amendments consequential to the amendment made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13 to the principal enactment;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issue directions to operators who has been issued </w:t>
      </w:r>
      <w:r>
        <w:rPr>
          <w:rFonts w:ascii="Times" w:hAnsi="Times" w:eastAsia="Times"/>
          <w:b w:val="0"/>
          <w:i w:val="0"/>
          <w:color w:val="221F1F"/>
          <w:sz w:val="16"/>
        </w:rPr>
        <w:t>with a licence under section 17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17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>to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empower the Minister to revoke a licence issued under </w:t>
      </w:r>
      <w:r>
        <w:rPr>
          <w:rFonts w:ascii="Times" w:hAnsi="Times" w:eastAsia="Times"/>
          <w:b w:val="0"/>
          <w:i w:val="0"/>
          <w:color w:val="221F1F"/>
          <w:sz w:val="16"/>
        </w:rPr>
        <w:t>section 17;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prohibit any person to engage in the provision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infrastructure services, telecommunication services and cable landing station </w:t>
      </w:r>
      <w:r>
        <w:rPr>
          <w:rFonts w:ascii="Times" w:hAnsi="Times" w:eastAsia="Times"/>
          <w:b w:val="0"/>
          <w:i w:val="0"/>
          <w:color w:val="221F1F"/>
          <w:sz w:val="16"/>
        </w:rPr>
        <w:t>facilities without obtaining a licence from the Commission.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empower the Commission to modify a licence issued </w:t>
      </w:r>
      <w:r>
        <w:rPr>
          <w:rFonts w:ascii="Times" w:hAnsi="Times" w:eastAsia="Times"/>
          <w:b w:val="0"/>
          <w:i w:val="0"/>
          <w:color w:val="221F1F"/>
          <w:sz w:val="16"/>
        </w:rPr>
        <w:t>under section 17 of the principal enactment.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18A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amendments consequential to the amendment made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13 to the principal enactment;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(b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enhance the amount of the fine which shall be imposed on an operator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contravenes the provisions of section 18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from ten thousand rupees to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hundred thousand rupees.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20 of that enactment the new section 20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make provisions –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make arrangements for the operators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into interconnection agreements;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investigate on anti-competitive practices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operators who are parties to an interconnection agreement;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make rules with regard to interconnection rates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for the implementation of the interconnection agreements.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tabs>
          <w:tab w:pos="2064" w:val="left"/>
        </w:tabs>
        <w:autoSpaceDE w:val="0"/>
        <w:widowControl/>
        <w:spacing w:line="245" w:lineRule="auto" w:before="0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the provisions of section 21 with regard to the export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telecommunication apparatus;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 subsection (5) of that section to enhance the penalty for the contravention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provisions of that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extend the power of the Commission-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202" w:after="0"/>
        <w:ind w:left="16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issue licences to possess radio frequency emitting apparatus;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202" w:after="0"/>
        <w:ind w:left="16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withdraw or vary licences issued under that section;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make rules in order to exempt any person or class of person from obtaining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licence under that section, in the public interest and in order to promote the </w:t>
      </w:r>
      <w:r>
        <w:rPr>
          <w:rFonts w:ascii="Times" w:hAnsi="Times" w:eastAsia="Times"/>
          <w:b w:val="0"/>
          <w:i w:val="0"/>
          <w:color w:val="221F1F"/>
          <w:sz w:val="16"/>
        </w:rPr>
        <w:t>common use of any radio frequency.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-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power of the Commission to issue licences to perform cabling 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over or under the land, roads or territorial waters of Sri Lanka; and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introduce certain new grounds under which the Commission may revoke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licence issued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that enactment of the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AA</w:t>
      </w:r>
      <w:r>
        <w:rPr>
          <w:rFonts w:ascii="Times" w:hAnsi="Times" w:eastAsia="Times"/>
          <w:b w:val="0"/>
          <w:i w:val="0"/>
          <w:color w:val="221F1F"/>
          <w:sz w:val="16"/>
        </w:rPr>
        <w:t>,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AB</w:t>
      </w:r>
      <w:r>
        <w:rPr>
          <w:rFonts w:ascii="Times" w:hAnsi="Times" w:eastAsia="Times"/>
          <w:b w:val="0"/>
          <w:i w:val="0"/>
          <w:color w:val="221F1F"/>
          <w:sz w:val="16"/>
        </w:rPr>
        <w:t>,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the </w:t>
      </w:r>
      <w:r>
        <w:rPr>
          <w:rFonts w:ascii="Times" w:hAnsi="Times" w:eastAsia="Times"/>
          <w:b w:val="0"/>
          <w:i w:val="0"/>
          <w:color w:val="221F1F"/>
          <w:sz w:val="16"/>
        </w:rPr>
        <w:t>legal effect of the amendment is-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monitor, manage and protect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cables laid within the territorial waters of Sri Lanka connected with the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any telecommunication service under this Act with the assistance of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 Navy, Department of Coast Guard and Sri Lanka Police;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establish the National Submarine Cable Protection Committee to advise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in the monitoring, management and protection of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cables etc;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the President to declare the protection zones by proclamation published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in relation to a submarine cable and submarine cable landing </w:t>
      </w:r>
      <w:r>
        <w:rPr>
          <w:rFonts w:ascii="Times" w:hAnsi="Times" w:eastAsia="Times"/>
          <w:b w:val="0"/>
          <w:i w:val="0"/>
          <w:color w:val="221F1F"/>
          <w:sz w:val="16"/>
        </w:rPr>
        <w:t>stations;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make rules to specify activities prohibited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carried out in, over or under any protection zone;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authorized officers to arrest without a warrant within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in territorial waters or within a protection zone, any person who </w:t>
      </w:r>
      <w:r>
        <w:rPr>
          <w:rFonts w:ascii="Times" w:hAnsi="Times" w:eastAsia="Times"/>
          <w:b w:val="0"/>
          <w:i w:val="0"/>
          <w:color w:val="221F1F"/>
          <w:sz w:val="16"/>
        </w:rPr>
        <w:t>commits an offence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or contravenes any rule made thereunder </w:t>
      </w:r>
      <w:r>
        <w:rPr>
          <w:rFonts w:ascii="Times" w:hAnsi="Times" w:eastAsia="Times"/>
          <w:b w:val="0"/>
          <w:i w:val="0"/>
          <w:color w:val="221F1F"/>
          <w:sz w:val="16"/>
        </w:rPr>
        <w:t>and to produce him before the High Court of the competent jurisdiction.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245" w:lineRule="auto" w:before="0" w:after="0"/>
        <w:ind w:left="1436" w:right="129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section 11 to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thereof of the new Part II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amendment is to make provisions to impose a surcharge on the licence fee which shall </w:t>
      </w:r>
      <w:r>
        <w:rPr>
          <w:rFonts w:ascii="Times" w:hAnsi="Times" w:eastAsia="Times"/>
          <w:b w:val="0"/>
          <w:i w:val="0"/>
          <w:color w:val="221F1F"/>
          <w:sz w:val="16"/>
        </w:rPr>
        <w:t>be paid by an operator or provider under section 17,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21 or 22 or on the cess which </w:t>
      </w:r>
      <w:r>
        <w:rPr>
          <w:rFonts w:ascii="Times" w:hAnsi="Times" w:eastAsia="Times"/>
          <w:b w:val="0"/>
          <w:i w:val="0"/>
          <w:color w:val="221F1F"/>
          <w:sz w:val="16"/>
        </w:rPr>
        <w:t>shall be paid by an operator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in the event of a default of the payment  by </w:t>
      </w:r>
      <w:r>
        <w:rPr>
          <w:rFonts w:ascii="Times" w:hAnsi="Times" w:eastAsia="Times"/>
          <w:b w:val="0"/>
          <w:i w:val="0"/>
          <w:color w:val="221F1F"/>
          <w:sz w:val="16"/>
        </w:rPr>
        <w:t>any such operator, provider or licensee, of the licence fee or the cess, as the case may be.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33, 34 and 35 of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is consequential to the amendment made by clause 13 to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35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35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35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make provisions to enable the operators to share facilities and resources among themselves </w:t>
      </w:r>
      <w:r>
        <w:rPr>
          <w:rFonts w:ascii="Times" w:hAnsi="Times" w:eastAsia="Times"/>
          <w:b w:val="0"/>
          <w:i w:val="0"/>
          <w:color w:val="221F1F"/>
          <w:sz w:val="16"/>
        </w:rPr>
        <w:t>and with other bodies.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36 and 37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clause13 to the principal enactment.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38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by clause13 and clause 24 to the principal enactment.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39 and 40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amendments made by clause13 to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43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amendment made by clause 20 to the principal enactment by inserting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–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enhance the punishment to be imposed on a person who is guilty of an offence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subsection (1) of section 19 or section 22 and to introduce an additional </w:t>
      </w:r>
      <w:r>
        <w:rPr>
          <w:rFonts w:ascii="Times" w:hAnsi="Times" w:eastAsia="Times"/>
          <w:b w:val="0"/>
          <w:i w:val="0"/>
          <w:color w:val="221F1F"/>
          <w:sz w:val="16"/>
        </w:rPr>
        <w:t>fine in the event of the offence being committed continuously;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for the confiscation by the Magistrate the telecommunication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apparatus used for commission of an offence under subsection (1)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19;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2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introduce a penalty for a person who is guilty of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section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46 thereof and the legal effect of the amendment </w:t>
      </w:r>
      <w:r>
        <w:rPr>
          <w:rFonts w:ascii="Times" w:hAnsi="Times" w:eastAsia="Times"/>
          <w:b w:val="0"/>
          <w:i w:val="0"/>
          <w:color w:val="221F1F"/>
          <w:sz w:val="16"/>
        </w:rPr>
        <w:t>is to make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tabs>
          <w:tab w:pos="2064" w:val="left"/>
        </w:tabs>
        <w:autoSpaceDE w:val="0"/>
        <w:widowControl/>
        <w:spacing w:line="245" w:lineRule="auto" w:before="0" w:after="122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interference, disruption or disturbance to a telecommunication system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3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use of a telecommunication system to deceive or mislead a person to be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offence; and</w:t>
            </w:r>
          </w:p>
          <w:p>
            <w:pPr>
              <w:autoSpaceDN w:val="0"/>
              <w:autoSpaceDE w:val="0"/>
              <w:widowControl/>
              <w:spacing w:line="235" w:lineRule="auto" w:before="1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provision of false information as to the identity of the user of a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telecommunication service to be an offence.</w:t>
      </w:r>
    </w:p>
    <w:p>
      <w:pPr>
        <w:autoSpaceDN w:val="0"/>
        <w:autoSpaceDE w:val="0"/>
        <w:widowControl/>
        <w:spacing w:line="245" w:lineRule="auto" w:before="18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 is to make amendments consequential to the amendment </w:t>
      </w:r>
      <w:r>
        <w:rPr>
          <w:rFonts w:ascii="Times" w:hAnsi="Times" w:eastAsia="Times"/>
          <w:b w:val="0"/>
          <w:i w:val="0"/>
          <w:color w:val="221F1F"/>
          <w:sz w:val="16"/>
        </w:rPr>
        <w:t>made by clause 20 by the insertion of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introduce a penalty for a person who is guilty of offence for damaging </w:t>
      </w:r>
      <w:r>
        <w:rPr>
          <w:rFonts w:ascii="Times" w:hAnsi="Times" w:eastAsia="Times"/>
          <w:b w:val="0"/>
          <w:i w:val="0"/>
          <w:color w:val="221F1F"/>
          <w:sz w:val="16"/>
        </w:rPr>
        <w:t>submarine cable or submarine cable landing station etc.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86" w:after="122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12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5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sending or transmitting messages persistently using a telephone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publishing, sending or transmitting telephone numbers of other subscribers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 of causing annoyance or inconvenience to be an offence; and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provision to enable a telecommunication officer to disconnect the telephone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connections used for the commission of an offence under that section.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124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59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>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3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provision for causing of public commotion or disrupting public tranquillity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a telephone to be an offence and to specify the penalty therefor; and</w:t>
            </w:r>
          </w:p>
          <w:p>
            <w:pPr>
              <w:autoSpaceDN w:val="0"/>
              <w:autoSpaceDE w:val="0"/>
              <w:widowControl/>
              <w:spacing w:line="235" w:lineRule="auto" w:before="1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provision that giving or causing to be given to the Commission or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0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officer appointed to assist the Commission false or misleading information, </w:t>
      </w:r>
      <w:r>
        <w:rPr>
          <w:rFonts w:ascii="Times" w:hAnsi="Times" w:eastAsia="Times"/>
          <w:b w:val="0"/>
          <w:i w:val="0"/>
          <w:color w:val="221F1F"/>
          <w:sz w:val="16"/>
        </w:rPr>
        <w:t>to be an offence and to specify the penalty therefor.</w:t>
      </w:r>
    </w:p>
    <w:p>
      <w:pPr>
        <w:autoSpaceDN w:val="0"/>
        <w:autoSpaceDE w:val="0"/>
        <w:widowControl/>
        <w:spacing w:line="245" w:lineRule="auto" w:before="18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empower the Magistrate to forfeit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telecommunication apparatus used for the commission of an offence under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autoSpaceDE w:val="0"/>
        <w:widowControl/>
        <w:spacing w:line="245" w:lineRule="auto" w:before="186" w:after="124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power of the Commission for making </w:t>
      </w:r>
      <w:r>
        <w:rPr>
          <w:rFonts w:ascii="Times" w:hAnsi="Times" w:eastAsia="Times"/>
          <w:b w:val="0"/>
          <w:i w:val="0"/>
          <w:color w:val="221F1F"/>
          <w:sz w:val="16"/>
        </w:rPr>
        <w:t>rules for the purpose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formulating Codes of Practice applicable to respective operators, providers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licensees;</w:t>
            </w:r>
          </w:p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issuing guidelines, from time to time, which shall be adhered to by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operators, provider and licensees; and</w:t>
      </w:r>
    </w:p>
    <w:p>
      <w:pPr>
        <w:autoSpaceDN w:val="0"/>
        <w:tabs>
          <w:tab w:pos="2062" w:val="left"/>
        </w:tabs>
        <w:autoSpaceDE w:val="0"/>
        <w:widowControl/>
        <w:spacing w:line="235" w:lineRule="auto" w:before="204" w:after="0"/>
        <w:ind w:left="16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for the management of radio frequency spectrum.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provisions to incorporate  new definitions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expressions, “Army”, “cable landing station”, “Department of Coast Guard”, “exclusive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zone”, “infrastructure”, “person”, “police officer”, “provider”, “radio access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network “,  “radio frequency emitting apparatus”, “Sri Lanka Air Force”, “Sri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Navy” and  “submarine cable”, in that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9/2024</w:t>
      </w:r>
    </w:p>
    <w:p>
      <w:pPr>
        <w:autoSpaceDN w:val="0"/>
        <w:autoSpaceDE w:val="0"/>
        <w:widowControl/>
        <w:spacing w:line="250" w:lineRule="auto" w:before="28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ELECOMMUNICATIONS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1991</w:t>
      </w:r>
    </w:p>
    <w:p>
      <w:pPr>
        <w:autoSpaceDN w:val="0"/>
        <w:autoSpaceDE w:val="0"/>
        <w:widowControl/>
        <w:spacing w:line="252" w:lineRule="auto" w:before="28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80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2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Telecommunications (Amendment) Act, No.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Sri Lanka Telecommunications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25 of 1991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 of 1991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“his powers”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“he considers”, of the words “its powers” and “it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considers”, respectively;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 “operator” of the words “operator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“operators” of the words “operators 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2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“to operate telecommunication systems”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“to operators”;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“an operator”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 operator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provider”;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“operator” and “operators”,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 and provider” and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providers”, respectively;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“to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69" w:lineRule="auto" w:before="18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tariffs or methods for determining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tariffs,” of the words and figures “to approve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determine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Minister, under section 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tariffs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methods for approving or determining such </w:t>
      </w:r>
      <w:r>
        <w:rPr>
          <w:rFonts w:ascii="Times" w:hAnsi="Times" w:eastAsia="Times"/>
          <w:b w:val="0"/>
          <w:i w:val="0"/>
          <w:color w:val="221F1F"/>
          <w:sz w:val="20"/>
        </w:rPr>
        <w:t>tariffs,”;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 “operators”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“operators and providers”,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wherever that word appear in that paragraph;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“operators of telecommunication systems”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“operators and providers”;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“operators” of the words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“unauthorized radio frequency emissions;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“unauthorized radio frequency </w:t>
      </w:r>
      <w:r>
        <w:rPr>
          <w:rFonts w:ascii="Times" w:hAnsi="Times" w:eastAsia="Times"/>
          <w:b w:val="0"/>
          <w:i w:val="0"/>
          <w:color w:val="221F1F"/>
          <w:sz w:val="20"/>
        </w:rPr>
        <w:t>emissions;”; and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50" w:lineRule="auto" w:before="498" w:after="6"/>
        <w:ind w:left="26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market analysis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telecommunication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examine the dynamics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 market to understand the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competition in it;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intervene to prevent the emergence 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abuse of significant market power;</w:t>
      </w:r>
    </w:p>
    <w:p>
      <w:pPr>
        <w:autoSpaceDN w:val="0"/>
        <w:tabs>
          <w:tab w:pos="3236" w:val="left"/>
        </w:tabs>
        <w:autoSpaceDE w:val="0"/>
        <w:widowControl/>
        <w:spacing w:line="245" w:lineRule="auto" w:before="252" w:after="6"/>
        <w:ind w:left="27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regulatory measures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promote fair competition and to eliminate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 competitive practices;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such measures or issue such</w:t>
            </w:r>
          </w:p>
        </w:tc>
      </w:tr>
    </w:tbl>
    <w:p>
      <w:pPr>
        <w:autoSpaceDN w:val="0"/>
        <w:tabs>
          <w:tab w:pos="3236" w:val="left"/>
        </w:tabs>
        <w:autoSpaceDE w:val="0"/>
        <w:widowControl/>
        <w:spacing w:line="247" w:lineRule="auto" w:before="6" w:after="19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directives, which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as appropriate and necessary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achievement of social 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 for the sector, such as universal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specified minimum level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service; and “.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 approve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5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approve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determine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tariff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tariffs based on 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principles:-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tariffs shall be non-discriminatory;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tariffs shall be oriented towards cost,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general cross subsidies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eliminated.</w:t>
      </w:r>
    </w:p>
    <w:p>
      <w:pPr>
        <w:autoSpaceDN w:val="0"/>
        <w:autoSpaceDE w:val="0"/>
        <w:widowControl/>
        <w:spacing w:line="238" w:lineRule="auto" w:before="252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operator or provider may propose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tariffs or adjustments to tariffs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operator or a provider proposes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or adjustment of tariffs,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approve or reject such tariffs or adjustment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 subject to subsection (1),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consideration –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54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policy and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requirements; and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facilities or services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or provider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class of users or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 area: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partially approve a proposed tariff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adjustment to tariffs proposed by an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provider or grant such approval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imposed by 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determine to </w:t>
      </w:r>
      <w:r>
        <w:rPr>
          <w:rFonts w:ascii="Times" w:hAnsi="Times" w:eastAsia="Times"/>
          <w:b w:val="0"/>
          <w:i w:val="0"/>
          <w:color w:val="221F1F"/>
          <w:sz w:val="20"/>
        </w:rPr>
        <w:t>forbear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tariff of any service in whole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such tariff, subject to such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or without conditions.</w:t>
      </w:r>
    </w:p>
    <w:p>
      <w:pPr>
        <w:autoSpaceDN w:val="0"/>
        <w:tabs>
          <w:tab w:pos="2782" w:val="left"/>
          <w:tab w:pos="3022" w:val="left"/>
          <w:tab w:pos="3942" w:val="left"/>
          <w:tab w:pos="4426" w:val="left"/>
          <w:tab w:pos="4992" w:val="left"/>
          <w:tab w:pos="5614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may, in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Minister, by way of rules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a special tariff plan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manner of setting, reviewing,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publishing, approving adjustments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service provided by an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or a provider.</w:t>
      </w:r>
    </w:p>
    <w:p>
      <w:pPr>
        <w:autoSpaceDN w:val="0"/>
        <w:autoSpaceDE w:val="0"/>
        <w:widowControl/>
        <w:spacing w:line="238" w:lineRule="auto" w:before="27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An operator or a provider shall not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telecommunication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obtaining approval to a tariff plan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under this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490" w:after="212"/>
        <w:ind w:left="148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operator or provider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contravenes the provisions of subsection 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be liable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to a fine not exceeding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an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one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 “operator”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“operator or the provider, as the case may be”, wherever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appears in that section.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“every operator”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“every operator and provider”.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22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2" w:after="19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 operator,” of the words “an operator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provider,”;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operator” of the words “such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provider”.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disputes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competitive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1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 (1) The Commission shall, on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motion or on a complaint or request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by any person with respect to-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practices, etc.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498" w:after="23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existence or the construed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any anti-competitive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acquisition, existence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existence of an abuse of a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66" w:lineRule="auto" w:before="1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dominant position (significant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power) which may affect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 one or more markets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 operator or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operates a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296" w:after="238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creation or construed creation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merger situation;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having the right of access market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network at fair, cost based and non-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discriminatory terms and conditions,</w:t>
      </w:r>
    </w:p>
    <w:p>
      <w:pPr>
        <w:autoSpaceDN w:val="0"/>
        <w:autoSpaceDE w:val="0"/>
        <w:widowControl/>
        <w:spacing w:line="257" w:lineRule="auto" w:before="29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 investigation as in the manner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deem necessary.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66" w:lineRule="auto" w:before="29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give any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provider, who is the subject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commenced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an opportunity of being heard and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producing any documentary evidence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9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upon investigation the</w:t>
      </w:r>
    </w:p>
    <w:p>
      <w:pPr>
        <w:autoSpaceDN w:val="0"/>
        <w:tabs>
          <w:tab w:pos="2764" w:val="left"/>
        </w:tabs>
        <w:autoSpaceDE w:val="0"/>
        <w:widowControl/>
        <w:spacing w:line="266" w:lineRule="auto" w:before="3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any one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but such situation does not operate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not likely to operate against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interest, the Commission shall, by order made</w:t>
      </w:r>
    </w:p>
    <w:p>
      <w:pPr>
        <w:autoSpaceDN w:val="0"/>
        <w:tabs>
          <w:tab w:pos="2764" w:val="left"/>
        </w:tabs>
        <w:autoSpaceDE w:val="0"/>
        <w:widowControl/>
        <w:spacing w:line="269" w:lineRule="auto" w:before="3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that behalf, authorize the existence of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858" w:val="left"/>
        </w:tabs>
        <w:autoSpaceDE w:val="0"/>
        <w:widowControl/>
        <w:spacing w:line="262" w:lineRule="auto" w:before="49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 subject to such terms and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consider necessary or expedient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remedying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resulting adverse effects, if any, on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or providers in the market wherein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  situations specified in 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exists.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62" w:lineRule="auto" w:before="280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upon investigation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situation operates or is likely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against public interest,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appropriate order abating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existence of any such situation and for the</w:t>
      </w:r>
    </w:p>
    <w:p>
      <w:pPr>
        <w:autoSpaceDN w:val="0"/>
        <w:tabs>
          <w:tab w:pos="2858" w:val="left"/>
        </w:tabs>
        <w:autoSpaceDE w:val="0"/>
        <w:widowControl/>
        <w:spacing w:line="252" w:lineRule="auto" w:before="2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remedying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resulting adverse effects thereof.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62" w:lineRule="auto" w:before="278" w:after="222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upon investigation,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may, where necessary,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appropriate order other than the 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subsections (3) and (4)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50" w:lineRule="auto" w:before="60" w:after="0"/>
              <w:ind w:left="61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Rules may be made in respect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impose specific obligations 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and providers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market power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defined by the Commission, with a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3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of promoting fair competition,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market distortions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safeguarding consumer interests;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71" w:lineRule="auto" w:before="504" w:after="23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non – discriminatory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and to ensure equal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to all 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section 10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108" w:after="25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Commission shall have the power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divide and allocate any part of the radio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frequency spectrum into number of bands it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5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thinks appropriate and specify the service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for which each band may be 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frequency channel plans;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 the radio frequency or any band of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radio frequencies to users of radio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apparatus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in section 22.</w:t>
      </w:r>
    </w:p>
    <w:p>
      <w:pPr>
        <w:autoSpaceDN w:val="0"/>
        <w:tabs>
          <w:tab w:pos="2184" w:val="left"/>
          <w:tab w:pos="2422" w:val="left"/>
        </w:tabs>
        <w:autoSpaceDE w:val="0"/>
        <w:widowControl/>
        <w:spacing w:line="276" w:lineRule="auto" w:before="318" w:after="224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issue to any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obtain a licence for any purpose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22, a frequency reservation permit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specified by the Commission on a payment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subject to the right of cancellation and such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rules made in that 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8" w:val="left"/>
          <w:tab w:pos="3162" w:val="left"/>
        </w:tabs>
        <w:autoSpaceDE w:val="0"/>
        <w:widowControl/>
        <w:spacing w:line="295" w:lineRule="auto" w:before="48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“Commission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Commission shall be the sole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the sole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authority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vested with the power to manage the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0" w:after="4"/>
        <w:ind w:left="17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allocation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numbers, names, codes and identifiers. </w:t>
      </w:r>
      <w:r>
        <w:rPr>
          <w:rFonts w:ascii="Times" w:hAnsi="Times" w:eastAsia="Times"/>
          <w:b w:val="0"/>
          <w:i w:val="0"/>
          <w:color w:val="221F1F"/>
          <w:sz w:val="16"/>
        </w:rPr>
        <w:t>and use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numbers etc.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The Commission shall be responsible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promoting the efficient allocation 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 and identifiers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prepare, specify, publish, and administer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 for the use of numbers, names, codes,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identifiers, including the power -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276" w:after="18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assign numbers, a block or blocks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numbers, codes, and names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respective plans;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grant approval to lease or sell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use a number, a block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blocks of numbers or codes;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6" w:after="12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amend the plans for numbering,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names, codes and identifiers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prepared;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rules-</w:t>
            </w:r>
          </w:p>
        </w:tc>
      </w:tr>
    </w:tbl>
    <w:p>
      <w:pPr>
        <w:autoSpaceDN w:val="0"/>
        <w:tabs>
          <w:tab w:pos="3778" w:val="left"/>
          <w:tab w:pos="4078" w:val="left"/>
        </w:tabs>
        <w:autoSpaceDE w:val="0"/>
        <w:widowControl/>
        <w:spacing w:line="257" w:lineRule="auto" w:before="21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for specifying charges for 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a block or blocks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 and names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assigned;</w:t>
      </w:r>
    </w:p>
    <w:p>
      <w:pPr>
        <w:autoSpaceDN w:val="0"/>
        <w:autoSpaceDE w:val="0"/>
        <w:widowControl/>
        <w:spacing w:line="259" w:lineRule="auto" w:before="276" w:after="0"/>
        <w:ind w:left="407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relating to managing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identifiers in the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52" w:lineRule="auto" w:before="498" w:after="8"/>
        <w:ind w:left="398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for determining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withdrawal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block or blocks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numbers, codes, and 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under this section; and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directions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to-</w:t>
            </w:r>
          </w:p>
        </w:tc>
      </w:tr>
    </w:tbl>
    <w:p>
      <w:pPr>
        <w:autoSpaceDN w:val="0"/>
        <w:tabs>
          <w:tab w:pos="3682" w:val="left"/>
          <w:tab w:pos="3982" w:val="left"/>
        </w:tabs>
        <w:autoSpaceDE w:val="0"/>
        <w:widowControl/>
        <w:spacing w:line="252" w:lineRule="auto" w:before="20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submit information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utilization of numbers, names,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codes, and identifiers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section; and</w:t>
      </w:r>
    </w:p>
    <w:p>
      <w:pPr>
        <w:autoSpaceDN w:val="0"/>
        <w:autoSpaceDE w:val="0"/>
        <w:widowControl/>
        <w:spacing w:line="250" w:lineRule="auto" w:before="266" w:after="0"/>
        <w:ind w:left="39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adhere to the respective plan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use of numbers, names,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codes and identifiers.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have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number portability and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guidelines and directions to operators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implementation.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54" w:lineRule="auto" w:before="264" w:after="186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 withdraw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codes, a block or blocks of numbers,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or codes of numbers allocated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by giving prior notice in writing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allocation was made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an opportunity to such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representations.”.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“authorized by a licence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 to operate a telecommunication system”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“issued with a licence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(4) and (5)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  “operator” of the words 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and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(5)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subsections:-</w:t>
            </w:r>
          </w:p>
        </w:tc>
      </w:tr>
    </w:tbl>
    <w:p>
      <w:pPr>
        <w:autoSpaceDN w:val="0"/>
        <w:tabs>
          <w:tab w:pos="2876" w:val="left"/>
          <w:tab w:pos="2878" w:val="left"/>
          <w:tab w:pos="3116" w:val="left"/>
        </w:tabs>
        <w:autoSpaceDE w:val="0"/>
        <w:widowControl/>
        <w:spacing w:line="259" w:lineRule="auto" w:before="21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Where a person issued with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 order issued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Commission may by notice require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pay a penalty of an amount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annual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of the year immediately preceding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concerned, accrued from the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such licence.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6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 The Commission shall be responsible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collection of a penalty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 the money so collected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credited to the Fund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2" w:lineRule="auto" w:before="27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any person who has  become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in terms of subsection (6) fails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penalty, within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the Commission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exparte application to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the competent jurisdiction for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the payment of the penalty recovered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like manner as a fine imposed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notwithstanding such sum may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fine which that court may,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exercise of its ordinary jurisdiction impose.</w:t>
      </w:r>
    </w:p>
    <w:p>
      <w:pPr>
        <w:autoSpaceDN w:val="0"/>
        <w:tabs>
          <w:tab w:pos="3116" w:val="left"/>
        </w:tabs>
        <w:autoSpaceDE w:val="0"/>
        <w:widowControl/>
        <w:spacing w:line="254" w:lineRule="auto" w:before="284" w:after="0"/>
        <w:ind w:left="28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 Where a penalty is imposed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on a body of persons, then–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74" w:lineRule="auto" w:before="502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every person who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of non-compliance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a director, and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officer responsible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control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622" w:val="left"/>
        </w:tabs>
        <w:autoSpaceDE w:val="0"/>
        <w:widowControl/>
        <w:spacing w:line="259" w:lineRule="auto" w:before="308" w:after="23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firm,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every partner of that 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is not a body corporate,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74" w:lineRule="auto" w:before="2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at the time of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of requirements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the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with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that body,</w:t>
      </w:r>
    </w:p>
    <w:p>
      <w:pPr>
        <w:autoSpaceDN w:val="0"/>
        <w:tabs>
          <w:tab w:pos="2782" w:val="left"/>
        </w:tabs>
        <w:autoSpaceDE w:val="0"/>
        <w:widowControl/>
        <w:spacing w:line="271" w:lineRule="auto" w:before="30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pay such penalty, unless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had no knowledge of the failure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that he exercised all due care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diligence to ensure the compliance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therewith.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person who is aggrieved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imposition of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under this section,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to the High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154P of the Constitution.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4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person who prefers an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(10) shall deposit in cash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such sum of money equal to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subsections (6)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registrar of the High Court.”.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(6) thereof,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4" w:lineRule="auto" w:before="18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“revoked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terms in that behalf contained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licence” of the words and figures “revoked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”;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71" w:lineRule="auto" w:before="270" w:after="236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directions to any operator to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has been issued under this section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the use, with another operator specified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any facility owned or used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operator including any radio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network, subject to such terms and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17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“Revocation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licence issued under section 17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licence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revoked by the Minister assigning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 under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therefor, on the breach of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17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licence and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of the provisions of this 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any regulation or rule made thereunder.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(not being a date earlier than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 from the date of publication of the Order)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66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reasons for the revocation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to the relevant operator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fifteen days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revocation.</w:t>
      </w:r>
    </w:p>
    <w:p>
      <w:pPr>
        <w:autoSpaceDN w:val="0"/>
        <w:tabs>
          <w:tab w:pos="1426" w:val="left"/>
          <w:tab w:pos="2782" w:val="left"/>
          <w:tab w:pos="3022" w:val="left"/>
        </w:tabs>
        <w:autoSpaceDE w:val="0"/>
        <w:widowControl/>
        <w:spacing w:line="276" w:lineRule="auto" w:before="27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Order referred to in subsection 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also specify the interim arrangement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operating the telecommunication system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the licence was issued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thereof has been revoked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6" w:after="242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Minister revokes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17, the licensee may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thirty days from the date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to him the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appeal against such revocation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which may confirm or set aside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decision of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engage in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engage in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activities except under the authority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licence issued by the Commission in that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behalf:-</w:t>
            </w:r>
          </w:p>
        </w:tc>
      </w:tr>
      <w:tr>
        <w:trPr>
          <w:trHeight w:hRule="exact" w:val="5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providing infrastructure services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8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by rules,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operating a telecommunication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system;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services specified by rules; or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02" w:after="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providing cable landing station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4" w:lineRule="auto" w:before="498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facilities shall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cables laid within the territorial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waters of Sri Lanka.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8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charges for cable landing station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including access to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shall be approved or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8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A licence issued under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form and  on payment of such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such terms and conditions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licence;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326" w:val="left"/>
          <w:tab w:pos="371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conform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standards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 by rules made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engages in any activity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without obtaining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commits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62" w:lineRule="auto" w:before="296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may, at any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 licence granted under this section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breach of any terms and conditions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62" w:lineRule="auto" w:before="49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on the failure by the licensee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technical standards he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to conform to.</w:t>
      </w:r>
    </w:p>
    <w:p>
      <w:pPr>
        <w:autoSpaceDN w:val="0"/>
        <w:tabs>
          <w:tab w:pos="1426" w:val="left"/>
          <w:tab w:pos="2782" w:val="left"/>
          <w:tab w:pos="3022" w:val="left"/>
        </w:tabs>
        <w:autoSpaceDE w:val="0"/>
        <w:widowControl/>
        <w:spacing w:line="269" w:lineRule="auto" w:before="298" w:after="0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Commission refuses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a licence under subsection 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revokes a licence under subsection (3),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or the licensee,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thirty days from the date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communication to him the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appeal against such refusal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revocation, as the case may be, to the Court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which may confirm or set aside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Commission.</w:t>
      </w:r>
    </w:p>
    <w:p>
      <w:pPr>
        <w:autoSpaceDN w:val="0"/>
        <w:autoSpaceDE w:val="0"/>
        <w:widowControl/>
        <w:spacing w:line="238" w:lineRule="auto" w:before="298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(8) Rules shall be made under this Act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specify-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making an application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 licence under subsection (1);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to be fulfilled by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to make an application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category of licence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6" w:after="238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validity and the manner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renewal of a licence;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grounds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suspension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cancellation of a licence.”.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14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“modification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condition of a licence”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“modification of a licence”, wherever those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in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(3)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978" w:val="left"/>
          <w:tab w:pos="3686" w:val="left"/>
          <w:tab w:pos="4812" w:val="left"/>
          <w:tab w:pos="5310" w:val="left"/>
          <w:tab w:pos="5822" w:val="left"/>
        </w:tabs>
        <w:autoSpaceDE w:val="0"/>
        <w:widowControl/>
        <w:spacing w:line="259" w:lineRule="auto" w:before="29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Commission may modify any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such modification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efficient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3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regulation or rule made thereunder.”; 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marginal note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 and figures “section 17.”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 “sections 17 and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“without obtaining the prior approval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Commission.” of the words “except with a provider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issued by the Commission under section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(2) and (3) thereof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subsection:-</w:t>
      </w:r>
    </w:p>
    <w:p>
      <w:pPr>
        <w:autoSpaceDN w:val="0"/>
        <w:tabs>
          <w:tab w:pos="2756" w:val="left"/>
          <w:tab w:pos="3016" w:val="left"/>
        </w:tabs>
        <w:autoSpaceDE w:val="0"/>
        <w:widowControl/>
        <w:spacing w:line="254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a provider requests the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use the telecommunication system,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permit such provider to use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system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subject to the provisions of this Act.”;</w:t>
      </w:r>
    </w:p>
    <w:p>
      <w:pPr>
        <w:autoSpaceDN w:val="0"/>
        <w:tabs>
          <w:tab w:pos="2756" w:val="left"/>
        </w:tabs>
        <w:autoSpaceDE w:val="0"/>
        <w:widowControl/>
        <w:spacing w:line="269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“ten thousand rupees” of the words “one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20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9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“Interconnection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 require an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tele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to enter into an agreement with another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for the interconnection between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telecommunication systems, in the</w:t>
            </w:r>
          </w:p>
        </w:tc>
      </w:tr>
    </w:tbl>
    <w:p>
      <w:pPr>
        <w:autoSpaceDN w:val="0"/>
        <w:autoSpaceDE w:val="0"/>
        <w:widowControl/>
        <w:spacing w:line="281" w:lineRule="auto" w:before="26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where the Commission deems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interconnection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efficient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or for the public interest.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76" w:lineRule="auto" w:before="332" w:after="28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operators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 enter into an agreement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6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systems,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systems, telecommunication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apparatus of each other.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83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terms and conditions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negotiated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the respective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the operators to such interconnection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and shall further provide for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3718" w:val="left"/>
        </w:tabs>
        <w:autoSpaceDE w:val="0"/>
        <w:widowControl/>
        <w:spacing w:line="266" w:lineRule="auto" w:before="500" w:after="2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interconnection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shall conform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respective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to each operator who is a party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interconnection agreement;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consumers connected to the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system of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have access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system of other</w:t>
      </w:r>
    </w:p>
    <w:p>
      <w:pPr>
        <w:autoSpaceDN w:val="0"/>
        <w:tabs>
          <w:tab w:pos="3718" w:val="left"/>
        </w:tabs>
        <w:autoSpaceDE w:val="0"/>
        <w:widowControl/>
        <w:spacing w:line="257" w:lineRule="auto" w:before="4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who is a party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306" w:after="2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who are parties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 the same level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quality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71" w:lineRule="auto" w:before="306" w:after="24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arrangement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efficient and fair and the parties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ensure that services are supplied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non-discriminatory basis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capacity, interfaces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subject to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interconnected services are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shall reflect internationally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accepted best practices;</w:t>
      </w:r>
    </w:p>
    <w:p>
      <w:pPr>
        <w:autoSpaceDN w:val="0"/>
        <w:tabs>
          <w:tab w:pos="3718" w:val="left"/>
        </w:tabs>
        <w:autoSpaceDE w:val="0"/>
        <w:widowControl/>
        <w:spacing w:line="257" w:lineRule="auto" w:before="302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services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 effective and sustainable</w:t>
      </w:r>
    </w:p>
    <w:p>
      <w:pPr>
        <w:autoSpaceDN w:val="0"/>
        <w:tabs>
          <w:tab w:pos="3718" w:val="left"/>
        </w:tabs>
        <w:autoSpaceDE w:val="0"/>
        <w:widowControl/>
        <w:spacing w:line="276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competition;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4" w:lineRule="auto" w:before="4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rates for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cost oriented and be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methodology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8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stipulate the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to be incorporated in an </w:t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 if necessary.</w:t>
      </w:r>
    </w:p>
    <w:p>
      <w:pPr>
        <w:autoSpaceDN w:val="0"/>
        <w:tabs>
          <w:tab w:pos="1374" w:val="left"/>
          <w:tab w:pos="2782" w:val="left"/>
          <w:tab w:pos="3022" w:val="left"/>
        </w:tabs>
        <w:autoSpaceDE w:val="0"/>
        <w:widowControl/>
        <w:spacing w:line="269" w:lineRule="auto" w:before="298" w:after="0"/>
        <w:ind w:left="135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Commission is satisfied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have resorted to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anti- competitive practice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respective licences issued under this Act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receives a complaint from a third party to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shall, after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notice to the parties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commence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into the same.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shall give the parties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interconnection agreement, who is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an investigation commenced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an opportunity of being heard </w:t>
      </w:r>
      <w:r>
        <w:rPr>
          <w:rFonts w:ascii="Times" w:hAnsi="Times" w:eastAsia="Times"/>
          <w:b w:val="0"/>
          <w:i w:val="0"/>
          <w:color w:val="221F1F"/>
          <w:sz w:val="20"/>
        </w:rPr>
        <w:t>and of producing any documentary evidence.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upon investigation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is satisfied that an anti-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practice exists,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directions to the parties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to take such steps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deems it necessary to avoid </w:t>
      </w:r>
      <w:r>
        <w:rPr>
          <w:rFonts w:ascii="Times" w:hAnsi="Times" w:eastAsia="Times"/>
          <w:b w:val="0"/>
          <w:i w:val="0"/>
          <w:color w:val="221F1F"/>
          <w:sz w:val="20"/>
        </w:rPr>
        <w:t>such   anti-competitive practice and make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 agreement to that effect.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496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operator 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  imposed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any other operator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seeks access to the telecommunication system,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9" w:lineRule="auto" w:before="8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apparatus of such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inform the Commission in respect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failure and the Commission shall within thirty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working days of the receipt of such information,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, in consultation with both operators,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 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to interconnection services and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levied for such service.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8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determination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 by the Commission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binding on the operators proposed to be entered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interconnection agreement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operator who fails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made under subsection (8)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commits an offence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ten million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event of the offence being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continuously, to an additional fine of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for each day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88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operator who is aggrieved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under subsection (8), may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determination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within thirty days from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38" w:lineRule="auto" w:before="48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 may make rules for -</w:t>
      </w:r>
    </w:p>
    <w:p>
      <w:pPr>
        <w:autoSpaceDN w:val="0"/>
        <w:tabs>
          <w:tab w:pos="3624" w:val="left"/>
          <w:tab w:pos="4036" w:val="left"/>
          <w:tab w:pos="4482" w:val="left"/>
          <w:tab w:pos="5888" w:val="left"/>
          <w:tab w:pos="6300" w:val="left"/>
        </w:tabs>
        <w:autoSpaceDE w:val="0"/>
        <w:widowControl/>
        <w:spacing w:line="245" w:lineRule="auto" w:before="250" w:after="18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stipulating the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 methodology relating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interconnection rates for services;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8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 guidelines and directions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to the interconnection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to implement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 agreement.”.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 the substitution for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“import,” of the words “import, export,”;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47" w:lineRule="auto" w:before="248" w:after="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commencing from “to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thousand rupees” to the end of that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an imprisonment of either 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six months or to both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and in the event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committed continuously, to a fine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thousand five hundred rupees for each day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offence is so committed after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8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0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4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“use any radio frequency or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apparatus” of the words “use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radio frequency or use or possess any radio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frequency emitting apparatus”;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 by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by rules made in that behalf:”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“as may be prescribed:”;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878" w:val="left"/>
          <w:tab w:pos="3116" w:val="left"/>
        </w:tabs>
        <w:autoSpaceDE w:val="0"/>
        <w:widowControl/>
        <w:spacing w:line="266" w:lineRule="auto" w:before="296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licence issued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service or services  or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such radio frequency or radio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 are used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the validity of such licence.”;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Commission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any licence issued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condition or restriction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subject to or in the event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the payment of any 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thereunder or on the failure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comply with any regulation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under this Act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same.”;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6" w:lineRule="auto" w:before="51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 may vary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any radio frequency assigned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licence under subsection (1)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 services or purpose for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frequency has been assigned,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tabs>
          <w:tab w:pos="2784" w:val="left"/>
          <w:tab w:pos="3022" w:val="left"/>
        </w:tabs>
        <w:autoSpaceDE w:val="0"/>
        <w:widowControl/>
        <w:spacing w:line="286" w:lineRule="auto" w:before="340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revoke, vary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any radio frequency after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notice to the relevant person prior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period of such revocation, variation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withdrawal and giving reasons therefor.</w:t>
      </w:r>
    </w:p>
    <w:p>
      <w:pPr>
        <w:autoSpaceDN w:val="0"/>
        <w:autoSpaceDE w:val="0"/>
        <w:widowControl/>
        <w:spacing w:line="276" w:lineRule="auto" w:before="340" w:after="0"/>
        <w:ind w:left="278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consider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any compensation to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whose frequency licence has been varied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5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withdrawn under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8" w:lineRule="auto" w:before="3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overall planning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radio frequency spectrum,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power to direct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a licence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to comply with and to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technologies for the efficient use of radio </w:t>
      </w:r>
      <w:r>
        <w:rPr>
          <w:rFonts w:ascii="Times" w:hAnsi="Times" w:eastAsia="Times"/>
          <w:b w:val="0"/>
          <w:i w:val="0"/>
          <w:color w:val="221F1F"/>
          <w:sz w:val="20"/>
        </w:rPr>
        <w:t>frequency spectrum in the public interest.”;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81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person uses” of the words and figure “Save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provided for in subsection (6), a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uses”; and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4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(5)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4" w:lineRule="auto" w:before="502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the Commission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public interest and in order to promote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common use of any radio frequency exempt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32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rules made in that behalf, any person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 of persons from having to obtain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use of or possession, establishment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installation of any radio frequency emitting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apparatus either absolutely or subject to such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3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terms, conditions and restrictions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such rules.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4" w:lineRule="auto" w:before="292" w:after="23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adopt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competition-based methodology in assigning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frequencies and such methodology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promulgated by way of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as and when required.”.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“cabling work in any premises” 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“cabling work in any premises, over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land, roads or territorial waters of Sri Lanka,”;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  The Commission may, at any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or suspend any licence granted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section-</w:t>
      </w:r>
    </w:p>
    <w:p>
      <w:pPr>
        <w:autoSpaceDN w:val="0"/>
        <w:tabs>
          <w:tab w:pos="3312" w:val="left"/>
          <w:tab w:pos="3716" w:val="left"/>
          <w:tab w:pos="3718" w:val="left"/>
        </w:tabs>
        <w:autoSpaceDE w:val="0"/>
        <w:widowControl/>
        <w:spacing w:line="264" w:lineRule="auto" w:before="29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term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the licence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  <w:tab w:pos="3624" w:val="left"/>
        </w:tabs>
        <w:autoSpaceDE w:val="0"/>
        <w:widowControl/>
        <w:spacing w:line="252" w:lineRule="auto" w:before="498" w:after="206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failure by the licensee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failure by the licensee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regulation or rule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revocation or suspension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deemed to be necessary in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6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interest or in the interest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security.”.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in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“Responsibility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shall, with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of the Sri Lanka Navy,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Coast Guard and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protect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submarine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Police, monitor, manage and protect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cables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submarine cables laid within the territorial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54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any telecommunication 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subject to the advice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Submarine Cable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</w:t>
      </w:r>
    </w:p>
    <w:p>
      <w:pPr>
        <w:autoSpaceDN w:val="0"/>
        <w:autoSpaceDE w:val="0"/>
        <w:widowControl/>
        <w:spacing w:line="238" w:lineRule="auto" w:before="264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established a 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called and known as the National Submarine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Cable Protection Committee (in this section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7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AB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“Committee”) consisting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3716" w:val="left"/>
          <w:tab w:pos="3718" w:val="left"/>
        </w:tabs>
        <w:autoSpaceDE w:val="0"/>
        <w:widowControl/>
        <w:spacing w:line="264" w:lineRule="auto" w:before="502" w:after="248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Sri Lanka Navy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the Commander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Navy;</w:t>
      </w:r>
    </w:p>
    <w:p>
      <w:pPr>
        <w:autoSpaceDN w:val="0"/>
        <w:tabs>
          <w:tab w:pos="3716" w:val="left"/>
        </w:tabs>
        <w:autoSpaceDE w:val="0"/>
        <w:widowControl/>
        <w:spacing w:line="259" w:lineRule="auto" w:before="308" w:after="2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Coast Guard Officer of the Coast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Guard Department nominated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Department;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police officer of the police force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Inspector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Customs nominated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Director-General of Customs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360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Customs Ordinance (Chapter 235);</w:t>
      </w:r>
    </w:p>
    <w:p>
      <w:pPr>
        <w:autoSpaceDN w:val="0"/>
        <w:tabs>
          <w:tab w:pos="3356" w:val="left"/>
          <w:tab w:pos="3716" w:val="left"/>
        </w:tabs>
        <w:autoSpaceDE w:val="0"/>
        <w:widowControl/>
        <w:spacing w:line="274" w:lineRule="auto" w:before="308" w:after="248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not below the rank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Assistant Secretary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the Fisheries and Aquatic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nominated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Marine Environment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Authority established by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Marine Pollution Prevention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35 of 2008  nominated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Manager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  <w:tab w:pos="4060" w:val="left"/>
          <w:tab w:pos="4910" w:val="left"/>
          <w:tab w:pos="5326" w:val="left"/>
          <w:tab w:pos="5616" w:val="left"/>
          <w:tab w:pos="5832" w:val="left"/>
        </w:tabs>
        <w:autoSpaceDE w:val="0"/>
        <w:widowControl/>
        <w:spacing w:line="264" w:lineRule="auto" w:before="4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Environmental Act, No. 47 of 1980,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Authority;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296" w:after="8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providers issued with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to operate a 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landing station;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nominated by the Director-</w:t>
            </w:r>
          </w:p>
        </w:tc>
      </w:tr>
    </w:tbl>
    <w:p>
      <w:pPr>
        <w:autoSpaceDN w:val="0"/>
        <w:tabs>
          <w:tab w:pos="3624" w:val="left"/>
        </w:tabs>
        <w:autoSpaceDE w:val="0"/>
        <w:widowControl/>
        <w:spacing w:line="264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Merchant Shipping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Act, No. 52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1971.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96" w:after="0"/>
        <w:ind w:left="27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Committee shall have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functions:-</w:t>
      </w:r>
    </w:p>
    <w:p>
      <w:pPr>
        <w:autoSpaceDN w:val="0"/>
        <w:tabs>
          <w:tab w:pos="3218" w:val="left"/>
          <w:tab w:pos="3624" w:val="left"/>
        </w:tabs>
        <w:autoSpaceDE w:val="0"/>
        <w:widowControl/>
        <w:spacing w:line="269" w:lineRule="auto" w:before="296" w:after="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monitoring,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protection of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laid within the territorial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service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formulations of policies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protection and resilience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submarine cables and submarine</w:t>
      </w:r>
    </w:p>
    <w:p>
      <w:pPr>
        <w:autoSpaceDN w:val="0"/>
        <w:tabs>
          <w:tab w:pos="3624" w:val="left"/>
        </w:tabs>
        <w:autoSpaceDE w:val="0"/>
        <w:widowControl/>
        <w:spacing w:line="276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cable landing stations;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3716" w:val="left"/>
        </w:tabs>
        <w:autoSpaceDE w:val="0"/>
        <w:widowControl/>
        <w:spacing w:line="271" w:lineRule="auto" w:before="504" w:after="26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exercise or discharge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or functions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President may,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 to be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proclamation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on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 made by the Minister,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President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78" w:lineRule="auto" w:before="1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any zone of the sea adjacent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territorial waters including exclusive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zones, to be the protection zone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“protection zone”)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submarine cable and submarine 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landing station.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4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prior to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under subsection (1),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recommendations of the Committee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matter.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6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operator requests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any zone as a protection zone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submit his recommendations to the President.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4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President refuses to declare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zone as a protection zone,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to be informed of such decision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relevant operator.</w:t>
      </w:r>
    </w:p>
    <w:p>
      <w:pPr>
        <w:autoSpaceDN w:val="0"/>
        <w:autoSpaceDE w:val="0"/>
        <w:widowControl/>
        <w:spacing w:line="274" w:lineRule="auto" w:before="320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operator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President may appeal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forty five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decision.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496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shall, in consultation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Committee, make his recommendations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appeal to the President, and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decision on the appeal within forty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days from the date of receipt such appeal.</w:t>
      </w:r>
    </w:p>
    <w:p>
      <w:pPr>
        <w:autoSpaceDN w:val="0"/>
        <w:autoSpaceDE w:val="0"/>
        <w:widowControl/>
        <w:spacing w:line="254" w:lineRule="auto" w:before="3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the President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shall be final and conclusive.</w:t>
      </w:r>
    </w:p>
    <w:p>
      <w:pPr>
        <w:autoSpaceDN w:val="0"/>
        <w:autoSpaceDE w:val="0"/>
        <w:widowControl/>
        <w:spacing w:line="254" w:lineRule="auto" w:before="294" w:after="12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proclamation made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(1), may be revoked or varied by the President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manner.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shall, in</w:t>
            </w:r>
          </w:p>
        </w:tc>
      </w:tr>
      <w:tr>
        <w:trPr>
          <w:trHeight w:hRule="exact" w:val="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Committee, make rules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activities prohibited to be carried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in, over or under any protection zone.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Without prejudice to the generality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conferred under subsection (1),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make rules for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the use of following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fishing methods and equipments:-</w:t>
            </w:r>
          </w:p>
        </w:tc>
      </w:tr>
    </w:tbl>
    <w:p>
      <w:pPr>
        <w:autoSpaceDN w:val="0"/>
        <w:autoSpaceDE w:val="0"/>
        <w:widowControl/>
        <w:spacing w:line="257" w:lineRule="auto" w:before="230" w:after="0"/>
        <w:ind w:left="3600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trawl gear that is designed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work on or near the seabed;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90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net anchored to the seabed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kept upright by floating;</w:t>
      </w:r>
    </w:p>
    <w:p>
      <w:pPr>
        <w:autoSpaceDN w:val="0"/>
        <w:tabs>
          <w:tab w:pos="3562" w:val="left"/>
          <w:tab w:pos="3982" w:val="left"/>
        </w:tabs>
        <w:autoSpaceDE w:val="0"/>
        <w:widowControl/>
        <w:spacing w:line="259" w:lineRule="auto" w:before="290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fishing line that is designed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catch fish at or near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seabed;</w:t>
      </w:r>
    </w:p>
    <w:p>
      <w:pPr>
        <w:autoSpaceDN w:val="0"/>
        <w:autoSpaceDE w:val="0"/>
        <w:widowControl/>
        <w:spacing w:line="238" w:lineRule="auto" w:before="296" w:after="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a dredger;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35" w:lineRule="auto" w:before="49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a pot or trap;</w:t>
      </w:r>
    </w:p>
    <w:p>
      <w:pPr>
        <w:autoSpaceDN w:val="0"/>
        <w:autoSpaceDE w:val="0"/>
        <w:widowControl/>
        <w:spacing w:line="238" w:lineRule="auto" w:before="280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a seine;</w:t>
      </w:r>
    </w:p>
    <w:p>
      <w:pPr>
        <w:autoSpaceDN w:val="0"/>
        <w:autoSpaceDE w:val="0"/>
        <w:widowControl/>
        <w:spacing w:line="250" w:lineRule="auto" w:before="276" w:after="12"/>
        <w:ind w:left="4078" w:right="2304" w:hanging="46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a structure moored to the seabed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primary function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attracting fish for capture;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the towing, operating,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suspending from a ship-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any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item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mentioned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p>
      <w:pPr>
        <w:autoSpaceDN w:val="0"/>
        <w:tabs>
          <w:tab w:pos="3718" w:val="left"/>
          <w:tab w:pos="407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net, rope, chain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used in connection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operations;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6" w:after="206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prohibiting the lowering, raising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suspending an anchor from a ship;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sand mining;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exploring for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exploiting resources (other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marine species);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mining or the use of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mining techniques;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any activity that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64" w:lineRule="auto" w:before="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involves a serious risk that an object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connect with the seabed, if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between the object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submarine cable would be capable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damaging the submarine cable;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4" w:lineRule="auto" w:before="498" w:after="232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prohibiting any activity that, if done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near a submarine cable,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a serious risk of damaging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submarine 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authorized officer may arrest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 warrant within Sri Lanka including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territorial waters or within a protection zone,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commits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AC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contravenes any rule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 and may produce him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High Court of the competent jurisdiction.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is arrested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any article that has been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commission of the offence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has been arrested,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seized and detained in a place,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High Court of the competent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officers designated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in that behalf shall be an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officer for the purposes of this section:-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296" w:after="23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police officer of the police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 Sergent;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Army not below the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a soldier;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Sri Lanka Navy not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below the rank of a petty officer;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Sri Lanka Air Force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a Sergent;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3716" w:val="left"/>
        </w:tabs>
        <w:autoSpaceDE w:val="0"/>
        <w:widowControl/>
        <w:spacing w:line="250" w:lineRule="auto" w:before="490" w:after="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Coast Guard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7" w:lineRule="auto" w:before="276" w:after="216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authorized officer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peace officer within the meaning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Act, No. 15 of 1979.”.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and” of the word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figures “section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;”;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of the following paragraph:-</w:t>
      </w:r>
    </w:p>
    <w:p>
      <w:pPr>
        <w:autoSpaceDN w:val="0"/>
        <w:tabs>
          <w:tab w:pos="2918" w:val="left"/>
          <w:tab w:pos="3178" w:val="left"/>
        </w:tabs>
        <w:autoSpaceDE w:val="0"/>
        <w:widowControl/>
        <w:spacing w:line="254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collected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by the Commission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(8) of section 11;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Part 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3770" w:val="left"/>
          <w:tab w:pos="6718" w:val="left"/>
        </w:tabs>
        <w:autoSpaceDE w:val="0"/>
        <w:widowControl/>
        <w:spacing w:line="259" w:lineRule="auto" w:before="6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“PART II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</w:p>
    <w:p>
      <w:pPr>
        <w:autoSpaceDN w:val="0"/>
        <w:autoSpaceDE w:val="0"/>
        <w:widowControl/>
        <w:spacing w:line="238" w:lineRule="auto" w:before="276" w:after="216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URCHARGE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ICENCE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EE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operator, provider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impose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licensee, who has been issued with a licence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surcharge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17,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21 or 22 , as the case be,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default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 to pay any fee required to be paid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licence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those sections on or before the date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 or cess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Commission to make such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, or an operator who has failed  to pay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69" w:lineRule="auto" w:before="49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cess  required to be paid by an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 or before the due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licence issued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 or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shall be liable to pay a surcharge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amount in default, at the rate of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default amount for the first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per each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subsequent month.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8" w:after="23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issue a notice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in respect of whom the surcharge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to be imposed specifying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details:-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reasons for surcharging;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amount in default and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surcharge decided thereon;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action contemplated for its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recovery;</w:t>
      </w:r>
    </w:p>
    <w:p>
      <w:pPr>
        <w:autoSpaceDN w:val="0"/>
        <w:tabs>
          <w:tab w:pos="3624" w:val="left"/>
        </w:tabs>
        <w:autoSpaceDE w:val="0"/>
        <w:widowControl/>
        <w:spacing w:line="257" w:lineRule="auto" w:before="298" w:after="16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or before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specified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to be paid;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details of the manner in which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payment shall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sum to be charged under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recovery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has not been paid within the time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notice under subsection (2)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where the Commission is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immediate action is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recovery of such sum, the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 a certificate containing particulars of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81" w:lineRule="auto" w:before="510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and the name and last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place of employment or residence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liable to pay such sum,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Court of the competent jurisdiction.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3" w:lineRule="auto" w:before="336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such person who is liable to pay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default, to show cause as to why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proceedings for the recovery of the sum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recovered shall not be taken against him.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8" w:lineRule="auto" w:before="3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who is liable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fails to show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sum to be recovered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fine imposed by a sentence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person who is liable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for an offence punishable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fine only and not punishable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3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certificate issued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conclusive proof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has been duly assessed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in default in any proceeding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Magistrate under subsection (1).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Chapter XXIV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1979,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default of payment of a fine, and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the Magistrate may make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he could have made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of imposing such sentence.”.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33, 34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35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8" w:after="0"/>
              <w:ind w:left="862" w:right="5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33, 34 and 35 of the principal enactment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“operator or provider “, wherever that word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4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35 of the principal enactment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and 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“Sharing of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It shall be the duty of the Mayor 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infrastructure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a local authority or the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 or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or the Management of a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or other body, to assist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provider, on the  request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operator or provider,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for sharing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infrastructure facility</w:t>
      </w:r>
      <w:r>
        <w:rPr>
          <w:rFonts w:ascii="Times" w:hAnsi="Times" w:eastAsia="Times"/>
          <w:b w:val="0"/>
          <w:i w:val="0"/>
          <w:color w:val="221F1F"/>
          <w:sz w:val="20"/>
        </w:rPr>
        <w:t>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 by such local authority,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or body and specified by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telecommunication service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a telecommunication system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 is licensed to operate or,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>other service or facilities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resources such </w:t>
      </w:r>
      <w:r>
        <w:rPr>
          <w:rFonts w:ascii="Times" w:hAnsi="Times" w:eastAsia="Times"/>
          <w:b w:val="0"/>
          <w:i w:val="0"/>
          <w:color w:val="221F1F"/>
          <w:sz w:val="20"/>
        </w:rPr>
        <w:t>provider is licensed  to provide, under this Act.</w:t>
      </w:r>
    </w:p>
    <w:p>
      <w:pPr>
        <w:autoSpaceDN w:val="0"/>
        <w:autoSpaceDE w:val="0"/>
        <w:widowControl/>
        <w:spacing w:line="235" w:lineRule="auto" w:before="282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Rules shall be made under this Act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Sharing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 the implementation of the provisions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may, in the public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 or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interest, direct in writing to any operator to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corporate with another operator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share the use of any facility or resource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radio access network owned or used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such operator.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486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to issuing the direction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shall,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opportunity for both such operators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make representations, in 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sharing of such facility 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efficient manner.</w:t>
      </w:r>
    </w:p>
    <w:p>
      <w:pPr>
        <w:autoSpaceDN w:val="0"/>
        <w:autoSpaceDE w:val="0"/>
        <w:widowControl/>
        <w:spacing w:line="250" w:lineRule="auto" w:before="264" w:after="20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make rules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implementation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36 and 37 of the principal enactment are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 and 37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 or provider”, wherever that word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2516" w:val="left"/>
          <w:tab w:pos="6718" w:val="left"/>
        </w:tabs>
        <w:autoSpaceDE w:val="0"/>
        <w:widowControl/>
        <w:spacing w:line="250" w:lineRule="auto" w:before="6" w:after="204"/>
        <w:ind w:left="211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 “operator”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 or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 and figures “section 36,”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and figures “section 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section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6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36,”.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39 and 40 of the principal enactment are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 or provider”, wherever that word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 and 40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“All offences under subsection (1)”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“All offences under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 the offences specified in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Act”.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25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(1)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1436" w:val="left"/>
          <w:tab w:pos="2782" w:val="left"/>
          <w:tab w:pos="3022" w:val="left"/>
        </w:tabs>
        <w:autoSpaceDE w:val="0"/>
        <w:widowControl/>
        <w:spacing w:line="278" w:lineRule="auto" w:before="27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(1) Every person guilty of an offence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19 and section 22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by a Magistrate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fifty thousand rupees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exceeding ten million rupees or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six months and not exceeding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or to both such fine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 and in the event of the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continuously, to a fine of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 rupees for each day on which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is so committed after conviction.”; and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 :-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addition to the penalty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Magistrate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to confiscate all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the commission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of section 19.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person guilty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Magistrate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million rupees or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three years or to both such fine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80" w:after="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imprisonment and in the event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being committed continuously,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fine of ten thousand rupees for each day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offence is so committed after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46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“Interference,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 willfully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to tele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with, disrupts or disturbs any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 system in respect of which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licence has been issued under section 17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radio frequency emitting apparatus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which a licence has been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commits an offence and shall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five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Deceiving or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with the intention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misleading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misrepresenting, deceiving or misleading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using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omits, changes or modifies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tele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calling party number or introduces any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calling party number other than his own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number commits an offence and shall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by a Magistrate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a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ten million rupees and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willfully provides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 information as to the identity of user to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telecommunication service commits an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and shall on conviction be liable to a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user to obtain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less than one hundred thousand rupees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 exceeding one million rupees and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78" w:lineRule="auto" w:before="454" w:after="28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47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92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3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intentionally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47. Every person who, with the intention of-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damaging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tampering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or obstructing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tele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or delivery of any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installation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telecommunication service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data; or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interrupting or acquainting himself</w:t>
            </w:r>
          </w:p>
        </w:tc>
      </w:tr>
    </w:tbl>
    <w:p>
      <w:pPr>
        <w:autoSpaceDN w:val="0"/>
        <w:autoSpaceDE w:val="0"/>
        <w:widowControl/>
        <w:spacing w:line="269" w:lineRule="auto" w:before="28" w:after="286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contents of, any message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transmitting any message or data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has no authority to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transmit; or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344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mischief or any 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vandalism,</w:t>
      </w:r>
    </w:p>
    <w:p>
      <w:pPr>
        <w:autoSpaceDN w:val="0"/>
        <w:tabs>
          <w:tab w:pos="2782" w:val="left"/>
        </w:tabs>
        <w:autoSpaceDE w:val="0"/>
        <w:widowControl/>
        <w:spacing w:line="293" w:lineRule="auto" w:before="3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damages, removes or tampers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cable, submarine cable landing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  telecommunication installation line,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other thing whatever being part of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in or about any telecommunication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submarine cable in the provision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service within Sri Lanka or outside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47" w:lineRule="auto" w:before="484" w:after="8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economic zone of Sri Lanka,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thereof commits an offence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one hundred million rupees or to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either description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 years or to both such fine and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 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“(1) Every person who –</w:t>
      </w:r>
    </w:p>
    <w:p>
      <w:pPr>
        <w:autoSpaceDN w:val="0"/>
        <w:tabs>
          <w:tab w:pos="3536" w:val="left"/>
        </w:tabs>
        <w:autoSpaceDE w:val="0"/>
        <w:widowControl/>
        <w:spacing w:line="245" w:lineRule="auto" w:before="254" w:after="6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persistently makes telephone calls,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sends or transmits messages using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telephone;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publishes, sends or transmits telephone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numbers of other subscribers,</w:t>
      </w:r>
    </w:p>
    <w:p>
      <w:pPr>
        <w:autoSpaceDN w:val="0"/>
        <w:tabs>
          <w:tab w:pos="2876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excuse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causing annoyance, inconvenience  or needless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anxiety to any telecommunication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commits an offence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in default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such fine , to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months.”;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“allow such a call to be made.”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“allow such call to be made or proceed to disconnect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telephone connection through which such call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was made.”.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and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48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willfully makes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telephone call or sends or transmits a message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a telephone, with the intention of causing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commotion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disrupting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commotion or disrupting public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tranquility commits an offence and shall 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tranquility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a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a fine not exceeding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telephone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million rupees or to an imprisonment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81" w:lineRule="auto" w:before="22" w:after="26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term not  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and in the event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continuously, to a fine of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five hundred   rupees for each day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months or to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who knowingly —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218" w:val="left"/>
          <w:tab w:pos="3622" w:val="left"/>
        </w:tabs>
        <w:autoSpaceDE w:val="0"/>
        <w:widowControl/>
        <w:spacing w:line="271" w:lineRule="auto" w:before="6" w:after="26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etc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any false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misleading information relating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 of any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to the</w:t>
            </w:r>
          </w:p>
        </w:tc>
      </w:tr>
    </w:tbl>
    <w:p>
      <w:pPr>
        <w:autoSpaceDN w:val="0"/>
        <w:autoSpaceDE w:val="0"/>
        <w:widowControl/>
        <w:spacing w:line="271" w:lineRule="auto" w:before="16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assist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false or misleading information,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876" w:val="left"/>
        </w:tabs>
        <w:autoSpaceDE w:val="0"/>
        <w:widowControl/>
        <w:spacing w:line="266" w:lineRule="auto" w:before="498" w:after="236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in the default of the payment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to an imprisonment for a term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six</w:t>
      </w:r>
      <w:r>
        <w:rPr>
          <w:rFonts w:ascii="Times" w:hAnsi="Times" w:eastAsia="Times"/>
          <w:b w:val="0"/>
          <w:i w:val="0"/>
          <w:color w:val="221F1F"/>
          <w:sz w:val="20"/>
        </w:rPr>
        <w:t>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22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(2)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subsections:-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any person is convicted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Magistrate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order that any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or in connection with,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that offence be forfeited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State.</w:t>
      </w:r>
    </w:p>
    <w:p>
      <w:pPr>
        <w:autoSpaceDN w:val="0"/>
        <w:autoSpaceDE w:val="0"/>
        <w:widowControl/>
        <w:spacing w:line="262" w:lineRule="auto" w:before="296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telecommunication apparatus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forfeited by an order of the Magistrate,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vest absolutely in the State upon the making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3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order.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(5) Such vesting shall take effect-</w:t>
      </w:r>
    </w:p>
    <w:p>
      <w:pPr>
        <w:autoSpaceDN w:val="0"/>
        <w:tabs>
          <w:tab w:pos="3312" w:val="left"/>
          <w:tab w:pos="3716" w:val="left"/>
        </w:tabs>
        <w:autoSpaceDE w:val="0"/>
        <w:widowControl/>
        <w:spacing w:line="269" w:lineRule="auto" w:before="29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no appeal is preferred after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within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appeal against the order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may be preferred to a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established by Article 154P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 or the Supreme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9" w:lineRule="auto" w:before="498" w:after="23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preferred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High Court established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154P of the Constitution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Supreme Court, upon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such appeal, either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confirming the order of forfeiture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setting aside the appeal”;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marginal note to that section,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following:-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252"/>
        <w:ind w:left="278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“Magistrate to grant 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warrant and seize, and forfeit,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telecommunication apparatus”.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  <w:tab w:pos="2602" w:val="left"/>
        </w:tabs>
        <w:autoSpaceDE w:val="0"/>
        <w:widowControl/>
        <w:spacing w:line="278" w:lineRule="auto" w:before="1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generality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conferred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power to make rules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the following :-</w:t>
      </w:r>
    </w:p>
    <w:p>
      <w:pPr>
        <w:autoSpaceDN w:val="0"/>
        <w:autoSpaceDE w:val="0"/>
        <w:widowControl/>
        <w:spacing w:line="276" w:lineRule="auto" w:before="332" w:after="0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formulating Codes of Practice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respective operators, providers,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658" w:val="left"/>
          <w:tab w:pos="3022" w:val="left"/>
        </w:tabs>
        <w:autoSpaceDE w:val="0"/>
        <w:widowControl/>
        <w:spacing w:line="274" w:lineRule="auto" w:before="33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issuing guidelines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adhered to by the operators,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 and licensees; and</w:t>
      </w:r>
    </w:p>
    <w:p>
      <w:pPr>
        <w:autoSpaceDN w:val="0"/>
        <w:tabs>
          <w:tab w:pos="3022" w:val="left"/>
        </w:tabs>
        <w:autoSpaceDE w:val="0"/>
        <w:widowControl/>
        <w:spacing w:line="264" w:lineRule="auto" w:before="334" w:after="0"/>
        <w:ind w:left="26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management of radio frequency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spectrum.”.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66" w:lineRule="auto" w:before="268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15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before the definition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expression “cabling work” of the following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tabs>
          <w:tab w:pos="3176" w:val="left"/>
        </w:tabs>
        <w:autoSpaceDE w:val="0"/>
        <w:widowControl/>
        <w:spacing w:line="266" w:lineRule="auto" w:before="314" w:after="0"/>
        <w:ind w:left="2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““Army” means Army raised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Army Act (Chapter 357);</w:t>
      </w:r>
    </w:p>
    <w:p>
      <w:pPr>
        <w:autoSpaceDN w:val="0"/>
        <w:autoSpaceDE w:val="0"/>
        <w:widowControl/>
        <w:spacing w:line="266" w:lineRule="auto" w:before="340" w:after="0"/>
        <w:ind w:left="317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“cable landing station” means a facility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undersea fiber optic cables carrying</w:t>
      </w:r>
    </w:p>
    <w:p>
      <w:pPr>
        <w:autoSpaceDN w:val="0"/>
        <w:tabs>
          <w:tab w:pos="3176" w:val="left"/>
        </w:tabs>
        <w:autoSpaceDE w:val="0"/>
        <w:widowControl/>
        <w:spacing w:line="27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telecommunications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traffic are connected to terrestrial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network; ”;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33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“cabling work” of the following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5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81" w:lineRule="auto" w:before="306" w:after="278"/>
        <w:ind w:left="323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““Department of Coast Guard”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Department of Coast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 Act, No. 41 of 2009;”;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“Director- General”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autoSpaceDE w:val="0"/>
        <w:widowControl/>
        <w:spacing w:line="266" w:lineRule="auto" w:before="342" w:after="0"/>
        <w:ind w:left="323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““exclusive economic zone” means a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declared under section 5 of the Maritime</w:t>
      </w:r>
    </w:p>
    <w:p>
      <w:pPr>
        <w:autoSpaceDN w:val="0"/>
        <w:tabs>
          <w:tab w:pos="3236" w:val="left"/>
        </w:tabs>
        <w:autoSpaceDE w:val="0"/>
        <w:widowControl/>
        <w:spacing w:line="274" w:lineRule="auto" w:before="6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 Law, No. 22 of 1976;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922" w:val="left"/>
          <w:tab w:pos="3282" w:val="left"/>
        </w:tabs>
        <w:autoSpaceDE w:val="0"/>
        <w:widowControl/>
        <w:spacing w:line="245" w:lineRule="auto" w:before="478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“infrastructure” means a telecommunication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facility including a line, submarine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cable, distribution point, duct, pit,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tunnel, manhole, tower, mast, pole,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antenna, structure and active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for the purpose of providing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service;”;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“operator”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 :-</w:t>
      </w:r>
    </w:p>
    <w:p>
      <w:pPr>
        <w:autoSpaceDN w:val="0"/>
        <w:autoSpaceDE w:val="0"/>
        <w:widowControl/>
        <w:spacing w:line="238" w:lineRule="auto" w:before="240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““person” include a body of persons;</w:t>
      </w:r>
    </w:p>
    <w:p>
      <w:pPr>
        <w:autoSpaceDN w:val="0"/>
        <w:autoSpaceDE w:val="0"/>
        <w:widowControl/>
        <w:spacing w:line="245" w:lineRule="auto" w:before="240" w:after="180"/>
        <w:ind w:left="32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in the Police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53);”;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 the definition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“prescribed” of the following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definition :-</w:t>
      </w:r>
    </w:p>
    <w:p>
      <w:pPr>
        <w:autoSpaceDN w:val="0"/>
        <w:autoSpaceDE w:val="0"/>
        <w:widowControl/>
        <w:spacing w:line="245" w:lineRule="auto" w:before="240" w:after="0"/>
        <w:ind w:left="32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““provider” means a person authorized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licence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32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facilities or cable landing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 facilities;”;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“public switched network” of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definition:-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4"/>
        <w:ind w:left="32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“radio access network” means a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network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connects end-user devices to the core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through a radio link;”;and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“radio beam”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64" w:lineRule="auto" w:before="498" w:after="0"/>
        <w:ind w:left="335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““radio frequency emitting apparatus”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radio communication equipment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or intended to transmit or emit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radio waves;</w:t>
      </w:r>
    </w:p>
    <w:p>
      <w:pPr>
        <w:autoSpaceDN w:val="0"/>
        <w:tabs>
          <w:tab w:pos="2998" w:val="left"/>
          <w:tab w:pos="3358" w:val="left"/>
        </w:tabs>
        <w:autoSpaceDE w:val="0"/>
        <w:widowControl/>
        <w:spacing w:line="264" w:lineRule="auto" w:before="296" w:after="0"/>
        <w:ind w:left="151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Air Force” means the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 Force raised and maintained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Air Force Act (Chapter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359);</w:t>
      </w:r>
    </w:p>
    <w:p>
      <w:pPr>
        <w:autoSpaceDN w:val="0"/>
        <w:autoSpaceDE w:val="0"/>
        <w:widowControl/>
        <w:spacing w:line="238" w:lineRule="auto" w:before="298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“Sri Lanka Navy” means the Sri Lanka Navy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raised and maintained under 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Navy Act (Chapter 358);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204"/>
        <w:ind w:left="335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“submarine cable” means a cable laid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sea, between land-based stations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carry telecommunication signals;”.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4510"/>
        <w:gridCol w:w="4510"/>
      </w:tblGrid>
      <w:tr>
        <w:trPr>
          <w:trHeight w:hRule="exact" w:val="9582"/>
        </w:trPr>
        <w:tc>
          <w:tcPr>
            <w:tcW w:type="dxa" w:w="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4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