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a2ewb0lrt2bw" w:id="0"/>
      <w:bookmarkEnd w:id="0"/>
      <w:r w:rsidDel="00000000" w:rsidR="00000000" w:rsidRPr="00000000">
        <w:rPr>
          <w:rtl w:val="0"/>
        </w:rPr>
        <w:t xml:space="preserve">Integrantes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Esteban Rojas Rodriguez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Joab  Felipe Rodriguez Posada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Dayana Vera Leon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Juan David Sanchez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heading=h.e6g1mqyfm5ns" w:id="1"/>
      <w:bookmarkEnd w:id="1"/>
      <w:r w:rsidDel="00000000" w:rsidR="00000000" w:rsidRPr="00000000">
        <w:rPr>
          <w:rtl w:val="0"/>
        </w:rPr>
        <w:t xml:space="preserve">Definición del Proyecto de Software</w:t>
      </w:r>
    </w:p>
    <w:p w:rsidR="00000000" w:rsidDel="00000000" w:rsidP="00000000" w:rsidRDefault="00000000" w:rsidRPr="00000000" w14:paraId="00000008">
      <w:pPr>
        <w:pStyle w:val="Subtitle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/>
        <w:rPr/>
      </w:pPr>
      <w:bookmarkStart w:colFirst="0" w:colLast="0" w:name="_heading=h.o7hveyh92aa" w:id="2"/>
      <w:bookmarkEnd w:id="2"/>
      <w:r w:rsidDel="00000000" w:rsidR="00000000" w:rsidRPr="00000000">
        <w:rPr>
          <w:vertAlign w:val="baseline"/>
          <w:rtl w:val="0"/>
        </w:rPr>
        <w:t xml:space="preserve">Problema que resuelve: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  <w:t xml:space="preserve">Actualmente 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compañías no cuentan con un sistema óptimo para controlar el inventario</w:t>
      </w:r>
      <w:r w:rsidDel="00000000" w:rsidR="00000000" w:rsidRPr="00000000">
        <w:rPr>
          <w:rtl w:val="0"/>
        </w:rPr>
        <w:t xml:space="preserve">, muchas manejan su inventario de forma manual en documentos físicos como lo pueden ser archivos, documentos, hojas, o incluso Excel. Muchas de éstas formas tienden a ser complicadas, largas, tediosas y pueden ser más vulnerables a cometer un margen de error y difícil corrección, ya que, puede ser ambiguo  de entender  ya sea para los empleados a cargo o administradores.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 a resolver: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56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Agilizar los procesos de inventario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56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Tener disponible la información de todo el stock e inventario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56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Tener presente las fechas de caducidad y no sobrepasar el espacio disponible de bodega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56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Tener un orden de los productos por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/>
        <w:rPr/>
      </w:pPr>
      <w:bookmarkStart w:colFirst="0" w:colLast="0" w:name="_heading=h.5iblho8fozg7" w:id="3"/>
      <w:bookmarkEnd w:id="3"/>
      <w:r w:rsidDel="00000000" w:rsidR="00000000" w:rsidRPr="00000000">
        <w:rPr>
          <w:vertAlign w:val="baseline"/>
          <w:rtl w:val="0"/>
        </w:rPr>
        <w:t xml:space="preserve">Objetivo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400" w:firstLine="3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busca lograr optimizar los tiempos para hacer el registro y almacenamiento de la información de inventarios, buscando orden, al eliminar el registro en papel donde puede ser borrado o perdido por la tinta, el agua, el tiempo y poderlo guardar en un lugar más seguro y conservable; además de volver este proceso manual a lo digital. No de una forma abrumadora como lo puede ser un excel, sino un ambiente más amigable con el usuario que ingrese en él.</w:t>
      </w:r>
    </w:p>
    <w:p w:rsidR="00000000" w:rsidDel="00000000" w:rsidP="00000000" w:rsidRDefault="00000000" w:rsidRPr="00000000" w14:paraId="00000012">
      <w:pPr>
        <w:ind w:left="400" w:firstLine="3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esto, se plantea una plataforma web la cual sea accesible desde múltiples dispositivos, que tenga diseños enfocados a la marca de la empresa, que cuente con un sistema web responsive que se adapte a los tamaños de las diferentes pantallas donde se ejecute el sistema.</w:t>
      </w:r>
    </w:p>
    <w:p w:rsidR="00000000" w:rsidDel="00000000" w:rsidP="00000000" w:rsidRDefault="00000000" w:rsidRPr="00000000" w14:paraId="00000013">
      <w:pPr>
        <w:ind w:left="8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/>
        <w:rPr/>
      </w:pPr>
      <w:bookmarkStart w:colFirst="0" w:colLast="0" w:name="_heading=h.zhgeebzfj5a3" w:id="4"/>
      <w:bookmarkEnd w:id="4"/>
      <w:r w:rsidDel="00000000" w:rsidR="00000000" w:rsidRPr="00000000">
        <w:rPr>
          <w:vertAlign w:val="baseline"/>
          <w:rtl w:val="0"/>
        </w:rPr>
        <w:t xml:space="preserve">Usuarios o actores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Administrador plataforma: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Jefe 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Autoriza registro como “administrador” y elimina 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ind w:left="8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Administrador inventario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modifica y registra el inventario con previa autorización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7">
      <w:pPr>
        <w:ind w:left="8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Distribuidor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Brinda la información del Stock y revisa/visualiza el Stock e inventario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/>
        <w:rPr/>
      </w:pPr>
      <w:bookmarkStart w:colFirst="0" w:colLast="0" w:name="_heading=h.uolozs1aa6kc" w:id="5"/>
      <w:bookmarkEnd w:id="5"/>
      <w:r w:rsidDel="00000000" w:rsidR="00000000" w:rsidRPr="00000000">
        <w:rPr>
          <w:vertAlign w:val="baseline"/>
          <w:rtl w:val="0"/>
        </w:rPr>
        <w:t xml:space="preserve">Solución propuesta: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400" w:firstLine="3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solución por medio de nuestra página web (adaptativa a pantalla de celular y computador, para mayor comodidad y necesidad del usuario) se va a sistematizar el proceso para organizar el inventario de manera digital, donde podrán administrar y almacenar la información por categorías de productos por una persona encargada con autorización de edición de esta.</w:t>
      </w:r>
    </w:p>
    <w:p w:rsidR="00000000" w:rsidDel="00000000" w:rsidP="00000000" w:rsidRDefault="00000000" w:rsidRPr="00000000" w14:paraId="0000001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/>
        <w:rPr/>
      </w:pPr>
      <w:bookmarkStart w:colFirst="0" w:colLast="0" w:name="_heading=h.v6n211y8cu27" w:id="6"/>
      <w:bookmarkEnd w:id="6"/>
      <w:r w:rsidDel="00000000" w:rsidR="00000000" w:rsidRPr="00000000">
        <w:rPr>
          <w:vertAlign w:val="baseline"/>
          <w:rtl w:val="0"/>
        </w:rPr>
        <w:t xml:space="preserve">Alcance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va a desarrollar una plataforma que le permita al usuario ingresar ya sea desde el computador o celular, creando el login para que el sistema valide la identidad del usuario autorizado para ingresar/modificar/visualizar el inventario: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 ALCANCE: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registro: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Registro usuarios. Validar duplicidad de correo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Autenticación: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Identifica al usuario previamente autorizado por el administrador de plataforma.Cambio de contraseña.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Productos: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Ingreso de los productos por categoría. Ingreso de las fechas de caducidad. Cálculo de cantidad de productos en stock.</w:t>
      </w:r>
    </w:p>
    <w:p w:rsidR="00000000" w:rsidDel="00000000" w:rsidP="00000000" w:rsidRDefault="00000000" w:rsidRPr="00000000" w14:paraId="00000026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 QUE NO ESTÁ EN ALCANCE: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estadísticas y reportes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Mostrar cual producto ha sido más vendido y menos vendido.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Notificaciones: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Muestra las alertas de fechas de caducidad cercanas a vencimiento a su número de teléfono registrado. Adicional, notificar y mostrar quiénes fueron los usuarios que ingresan recientemente al programa.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Subtitle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/>
        <w:rPr/>
      </w:pPr>
      <w:bookmarkStart w:colFirst="0" w:colLast="0" w:name="_heading=h.gfgvrg448ctz" w:id="7"/>
      <w:bookmarkEnd w:id="7"/>
      <w:r w:rsidDel="00000000" w:rsidR="00000000" w:rsidRPr="00000000">
        <w:rPr>
          <w:vertAlign w:val="baseline"/>
          <w:rtl w:val="0"/>
        </w:rPr>
        <w:t xml:space="preserve">Tiempo y 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tiempo estimado del proyecto va a tomar la Etapa Lectiva (19 meses), realizado por un equipo de cuatro aprendices del program de adso, instructores que actúan como consultores técnicos, </w:t>
      </w:r>
    </w:p>
    <w:p w:rsidR="00000000" w:rsidDel="00000000" w:rsidP="00000000" w:rsidRDefault="00000000" w:rsidRPr="00000000" w14:paraId="0000002F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Tecnologías.</w:t>
      </w:r>
    </w:p>
    <w:p w:rsidR="00000000" w:rsidDel="00000000" w:rsidP="00000000" w:rsidRDefault="00000000" w:rsidRPr="00000000" w14:paraId="00000031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- React, TypeScript, GTK</w:t>
      </w:r>
    </w:p>
    <w:p w:rsidR="00000000" w:rsidDel="00000000" w:rsidP="00000000" w:rsidRDefault="00000000" w:rsidRPr="00000000" w14:paraId="00000032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- Python, Java, Flask, Fastapi</w:t>
      </w:r>
    </w:p>
    <w:p w:rsidR="00000000" w:rsidDel="00000000" w:rsidP="00000000" w:rsidRDefault="00000000" w:rsidRPr="00000000" w14:paraId="00000033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Bases de Datos MySQL, Oracle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/>
        <w:rPr/>
      </w:pPr>
      <w:bookmarkStart w:colFirst="0" w:colLast="0" w:name="_heading=h.a1kidekra0if" w:id="8"/>
      <w:bookmarkEnd w:id="8"/>
      <w:r w:rsidDel="00000000" w:rsidR="00000000" w:rsidRPr="00000000">
        <w:rPr>
          <w:vertAlign w:val="baseline"/>
          <w:rtl w:val="0"/>
        </w:rPr>
        <w:t xml:space="preserve">Impacto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Priorizar la disponibilidad/calidad de los productos para ofrecer los mejores estándares a los clientes, tener fácil acceso a la edición, registro y visualización de los datos del inventario, control de estadísticas de sus productos.</w:t>
      </w:r>
    </w:p>
    <w:p w:rsidR="00000000" w:rsidDel="00000000" w:rsidP="00000000" w:rsidRDefault="00000000" w:rsidRPr="00000000" w14:paraId="00000037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 QUE INTERACTÚAN EN LA PLATAFORMA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PROCESO EL QUE SE DEBE EXPLICAR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AUTENTICACIÓN BÁSICA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FLUJO POR MÓDULO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y2a9nedttu9" w:id="9"/>
      <w:bookmarkEnd w:id="9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42.51968503937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➢"/>
      <w:lvlJc w:val="left"/>
      <w:pPr>
        <w:ind w:left="84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8">
    <w:name w:val="heading 7"/>
    <w:basedOn w:val="1"/>
    <w:next w:val="1"/>
    <w:link w:val="56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Emphasis"/>
    <w:basedOn w:val="11"/>
    <w:uiPriority w:val="20"/>
    <w:qFormat w:val="1"/>
    <w:rPr>
      <w:i w:val="1"/>
      <w:iCs w:val="1"/>
    </w:rPr>
  </w:style>
  <w:style w:type="character" w:styleId="14">
    <w:name w:val="Strong"/>
    <w:basedOn w:val="11"/>
    <w:uiPriority w:val="22"/>
    <w:qFormat w:val="1"/>
    <w:rPr>
      <w:b w:val="1"/>
      <w:bCs w:val="1"/>
    </w:rPr>
  </w:style>
  <w:style w:type="paragraph" w:styleId="15">
    <w:name w:val="List Continue 2"/>
    <w:basedOn w:val="1"/>
    <w:uiPriority w:val="99"/>
    <w:unhideWhenUsed w:val="1"/>
    <w:pPr>
      <w:spacing w:after="120"/>
      <w:ind w:left="720"/>
      <w:contextualSpacing w:val="1"/>
    </w:p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50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cs="Cambria" w:eastAsia="Cambria" w:hAnsi="Courier"/>
      <w:sz w:val="20"/>
      <w:szCs w:val="20"/>
      <w:lang w:val="en"/>
    </w:rPr>
  </w:style>
  <w:style w:type="paragraph" w:styleId="18">
    <w:name w:val="List Continue 3"/>
    <w:basedOn w:val="1"/>
    <w:uiPriority w:val="99"/>
    <w:unhideWhenUsed w:val="1"/>
    <w:pPr>
      <w:spacing w:after="120"/>
      <w:ind w:left="1080"/>
      <w:contextualSpacing w:val="1"/>
    </w:pPr>
  </w:style>
  <w:style w:type="paragraph" w:styleId="19">
    <w:name w:val="List Continue"/>
    <w:basedOn w:val="1"/>
    <w:uiPriority w:val="99"/>
    <w:unhideWhenUsed w:val="1"/>
    <w:pPr>
      <w:spacing w:after="120"/>
      <w:ind w:left="360"/>
      <w:contextualSpacing w:val="1"/>
    </w:pPr>
  </w:style>
  <w:style w:type="paragraph" w:styleId="20">
    <w:name w:val="Body Text 2"/>
    <w:basedOn w:val="1"/>
    <w:link w:val="48"/>
    <w:uiPriority w:val="99"/>
    <w:unhideWhenUsed w:val="1"/>
    <w:pPr>
      <w:spacing w:after="120" w:line="480" w:lineRule="auto"/>
    </w:pPr>
  </w:style>
  <w:style w:type="paragraph" w:styleId="21">
    <w:name w:val="List 3"/>
    <w:basedOn w:val="1"/>
    <w:uiPriority w:val="99"/>
    <w:unhideWhenUsed w:val="1"/>
    <w:pPr>
      <w:ind w:left="1080" w:hanging="360"/>
      <w:contextualSpacing w:val="1"/>
    </w:pPr>
  </w:style>
  <w:style w:type="paragraph" w:styleId="22">
    <w:name w:val="List Number 2"/>
    <w:basedOn w:val="1"/>
    <w:uiPriority w:val="99"/>
    <w:unhideWhenUsed w:val="1"/>
    <w:pPr>
      <w:contextualSpacing w:val="1"/>
    </w:pPr>
  </w:style>
  <w:style w:type="paragraph" w:styleId="23">
    <w:name w:val="header"/>
    <w:basedOn w:val="1"/>
    <w:link w:val="38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iPriority w:val="99"/>
    <w:unhideWhenUsed w:val="1"/>
    <w:pPr>
      <w:contextualSpacing w:val="1"/>
    </w:pPr>
  </w:style>
  <w:style w:type="paragraph" w:styleId="25">
    <w:name w:val="List Number"/>
    <w:basedOn w:val="1"/>
    <w:uiPriority w:val="99"/>
    <w:unhideWhenUsed w:val="1"/>
    <w:pPr>
      <w:contextualSpacing w:val="1"/>
    </w:pPr>
  </w:style>
  <w:style w:type="paragraph" w:styleId="26">
    <w:name w:val="List 2"/>
    <w:basedOn w:val="1"/>
    <w:uiPriority w:val="99"/>
    <w:unhideWhenUsed w:val="1"/>
    <w:pPr>
      <w:ind w:left="720" w:hanging="360"/>
      <w:contextualSpacing w:val="1"/>
    </w:pPr>
  </w:style>
  <w:style w:type="paragraph" w:styleId="27">
    <w:name w:val="List Bullet 3"/>
    <w:basedOn w:val="1"/>
    <w:uiPriority w:val="99"/>
    <w:unhideWhenUsed w:val="1"/>
    <w:pPr>
      <w:contextualSpacing w:val="1"/>
    </w:pPr>
  </w:style>
  <w:style w:type="paragraph" w:styleId="28">
    <w:name w:val="List"/>
    <w:basedOn w:val="1"/>
    <w:uiPriority w:val="99"/>
    <w:unhideWhenUsed w:val="1"/>
    <w:pPr>
      <w:ind w:left="360" w:hanging="360"/>
      <w:contextualSpacing w:val="1"/>
    </w:pPr>
  </w:style>
  <w:style w:type="paragraph" w:styleId="29">
    <w:name w:val="List Bullet"/>
    <w:basedOn w:val="1"/>
    <w:uiPriority w:val="99"/>
    <w:unhideWhenUsed w:val="1"/>
    <w:pPr>
      <w:numPr>
        <w:ilvl w:val="0"/>
        <w:numId w:val="1"/>
      </w:numPr>
      <w:contextualSpacing w:val="1"/>
    </w:pPr>
  </w:style>
  <w:style w:type="paragraph" w:styleId="30">
    <w:name w:val="List Bullet 2"/>
    <w:basedOn w:val="1"/>
    <w:uiPriority w:val="99"/>
    <w:unhideWhenUsed w:val="1"/>
    <w:pPr>
      <w:numPr>
        <w:ilvl w:val="0"/>
        <w:numId w:val="2"/>
      </w:numPr>
      <w:contextualSpacing w:val="1"/>
    </w:pPr>
  </w:style>
  <w:style w:type="paragraph" w:styleId="31">
    <w:name w:val="footer"/>
    <w:basedOn w:val="1"/>
    <w:link w:val="39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Body Text"/>
    <w:basedOn w:val="1"/>
    <w:link w:val="47"/>
    <w:uiPriority w:val="99"/>
    <w:unhideWhenUsed w:val="1"/>
    <w:pPr>
      <w:spacing w:after="120"/>
    </w:pPr>
  </w:style>
  <w:style w:type="paragraph" w:styleId="34">
    <w:name w:val="Body Text 3"/>
    <w:basedOn w:val="1"/>
    <w:link w:val="49"/>
    <w:uiPriority w:val="99"/>
    <w:unhideWhenUsed w:val="1"/>
    <w:pPr>
      <w:spacing w:after="120"/>
    </w:pPr>
    <w:rPr>
      <w:sz w:val="16"/>
      <w:szCs w:val="16"/>
    </w:rPr>
  </w:style>
  <w:style w:type="table" w:styleId="36">
    <w:name w:val="Table Grid"/>
    <w:basedOn w:val="37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37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38" w:customStyle="1">
    <w:name w:val="Header Char"/>
    <w:basedOn w:val="11"/>
    <w:link w:val="23"/>
    <w:uiPriority w:val="99"/>
    <w:qFormat w:val="1"/>
  </w:style>
  <w:style w:type="character" w:styleId="39" w:customStyle="1">
    <w:name w:val="Footer Char"/>
    <w:basedOn w:val="11"/>
    <w:link w:val="31"/>
    <w:uiPriority w:val="99"/>
    <w:qFormat w:val="1"/>
  </w:style>
  <w:style w:type="paragraph" w:styleId="40">
    <w:name w:val="No Spacing"/>
    <w:uiPriority w:val="1"/>
    <w:qFormat w:val="1"/>
    <w:pPr>
      <w:spacing w:after="0" w:line="240" w:lineRule="auto"/>
    </w:pPr>
    <w:rPr>
      <w:rFonts w:ascii="Cambria" w:cs="Cambria" w:eastAsia="Cambria" w:hAnsi="Cambria"/>
      <w:sz w:val="22"/>
      <w:szCs w:val="22"/>
      <w:lang w:val="en"/>
    </w:rPr>
  </w:style>
  <w:style w:type="character" w:styleId="41" w:customStyle="1">
    <w:name w:val="Heading 1 Char"/>
    <w:basedOn w:val="11"/>
    <w:link w:val="2"/>
    <w:uiPriority w:val="9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42" w:customStyle="1">
    <w:name w:val="Heading 2 Char"/>
    <w:basedOn w:val="11"/>
    <w:link w:val="3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43" w:customStyle="1">
    <w:name w:val="Heading 3 Char"/>
    <w:basedOn w:val="11"/>
    <w:link w:val="4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44" w:customStyle="1">
    <w:name w:val="Title Char"/>
    <w:basedOn w:val="11"/>
    <w:link w:val="35"/>
    <w:uiPriority w:val="10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45" w:customStyle="1">
    <w:name w:val="Subtitle Char"/>
    <w:basedOn w:val="11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uiPriority w:val="34"/>
    <w:qFormat w:val="1"/>
    <w:pPr>
      <w:ind w:left="720"/>
      <w:contextualSpacing w:val="1"/>
    </w:pPr>
  </w:style>
  <w:style w:type="character" w:styleId="47" w:customStyle="1">
    <w:name w:val="Body Text Char"/>
    <w:basedOn w:val="11"/>
    <w:link w:val="33"/>
    <w:uiPriority w:val="99"/>
  </w:style>
  <w:style w:type="character" w:styleId="48" w:customStyle="1">
    <w:name w:val="Body Text 2 Char"/>
    <w:basedOn w:val="11"/>
    <w:link w:val="20"/>
    <w:uiPriority w:val="99"/>
  </w:style>
  <w:style w:type="character" w:styleId="49" w:customStyle="1">
    <w:name w:val="Body Text 3 Char"/>
    <w:basedOn w:val="11"/>
    <w:link w:val="34"/>
    <w:uiPriority w:val="99"/>
    <w:rPr>
      <w:sz w:val="16"/>
      <w:szCs w:val="16"/>
    </w:rPr>
  </w:style>
  <w:style w:type="character" w:styleId="50" w:customStyle="1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2" w:customStyle="1">
    <w:name w:val="Quote Char"/>
    <w:basedOn w:val="11"/>
    <w:link w:val="51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3" w:customStyle="1">
    <w:name w:val="Heading 4 Char"/>
    <w:basedOn w:val="11"/>
    <w:link w:val="5"/>
    <w:uiPriority w:val="9"/>
    <w:semiHidden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4" w:customStyle="1">
    <w:name w:val="Heading 5 Char"/>
    <w:basedOn w:val="11"/>
    <w:link w:val="6"/>
    <w:uiPriority w:val="9"/>
    <w:semiHidden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55" w:customStyle="1">
    <w:name w:val="Heading 6 Char"/>
    <w:basedOn w:val="11"/>
    <w:link w:val="7"/>
    <w:uiPriority w:val="9"/>
    <w:semiHidden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56" w:customStyle="1">
    <w:name w:val="Heading 7 Char"/>
    <w:basedOn w:val="11"/>
    <w:link w:val="8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57" w:customStyle="1">
    <w:name w:val="Heading 8 Char"/>
    <w:basedOn w:val="11"/>
    <w:link w:val="9"/>
    <w:uiPriority w:val="9"/>
    <w:semiHidden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58" w:customStyle="1">
    <w:name w:val="Heading 9 Char"/>
    <w:basedOn w:val="11"/>
    <w:link w:val="10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0" w:customStyle="1">
    <w:name w:val="Intense Quote Char"/>
    <w:basedOn w:val="11"/>
    <w:link w:val="59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1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62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3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64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65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66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table" w:styleId="67">
    <w:name w:val="Light Shading"/>
    <w:basedOn w:val="37"/>
    <w:uiPriority w:val="60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68">
    <w:name w:val="Light Shading Accent 1"/>
    <w:basedOn w:val="37"/>
    <w:uiPriority w:val="60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69">
    <w:name w:val="Light Shading Accent 2"/>
    <w:basedOn w:val="37"/>
    <w:uiPriority w:val="60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70">
    <w:name w:val="Light Shading Accent 3"/>
    <w:basedOn w:val="37"/>
    <w:uiPriority w:val="60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71">
    <w:name w:val="Light Shading Accent 4"/>
    <w:basedOn w:val="37"/>
    <w:uiPriority w:val="60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72">
    <w:name w:val="Light Shading Accent 5"/>
    <w:basedOn w:val="37"/>
    <w:uiPriority w:val="60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73">
    <w:name w:val="Light Shading Accent 6"/>
    <w:basedOn w:val="37"/>
    <w:uiPriority w:val="60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74">
    <w:name w:val="Light List"/>
    <w:basedOn w:val="37"/>
    <w:uiPriority w:val="6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75">
    <w:name w:val="Light List Accent 1"/>
    <w:basedOn w:val="37"/>
    <w:uiPriority w:val="6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76">
    <w:name w:val="Light List Accent 2"/>
    <w:basedOn w:val="37"/>
    <w:uiPriority w:val="6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77">
    <w:name w:val="Light List Accent 3"/>
    <w:basedOn w:val="37"/>
    <w:uiPriority w:val="6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78">
    <w:name w:val="Light List Accent 4"/>
    <w:basedOn w:val="37"/>
    <w:uiPriority w:val="6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79">
    <w:name w:val="Light List Accent 5"/>
    <w:basedOn w:val="37"/>
    <w:uiPriority w:val="6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80">
    <w:name w:val="Light List Accent 6"/>
    <w:basedOn w:val="37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81">
    <w:name w:val="Light Grid"/>
    <w:basedOn w:val="37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82">
    <w:name w:val="Light Grid Accent 1"/>
    <w:basedOn w:val="37"/>
    <w:uiPriority w:val="62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83">
    <w:name w:val="Light Grid Accent 2"/>
    <w:basedOn w:val="37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84">
    <w:name w:val="Light Grid Accent 3"/>
    <w:basedOn w:val="37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85">
    <w:name w:val="Light Grid Accent 4"/>
    <w:basedOn w:val="37"/>
    <w:uiPriority w:val="62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86">
    <w:name w:val="Light Grid Accent 5"/>
    <w:basedOn w:val="37"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87">
    <w:name w:val="Light Grid Accent 6"/>
    <w:basedOn w:val="37"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88">
    <w:name w:val="Medium Shading 1"/>
    <w:basedOn w:val="37"/>
    <w:uiPriority w:val="63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9">
    <w:name w:val="Medium Shading 1 Accent 1"/>
    <w:basedOn w:val="37"/>
    <w:uiPriority w:val="63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0">
    <w:name w:val="Medium Shading 1 Accent 2"/>
    <w:basedOn w:val="37"/>
    <w:uiPriority w:val="63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1">
    <w:name w:val="Medium Shading 1 Accent 3"/>
    <w:basedOn w:val="37"/>
    <w:uiPriority w:val="63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2">
    <w:name w:val="Medium Shading 1 Accent 4"/>
    <w:basedOn w:val="37"/>
    <w:uiPriority w:val="63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3">
    <w:name w:val="Medium Shading 1 Accent 5"/>
    <w:basedOn w:val="37"/>
    <w:uiPriority w:val="63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4">
    <w:name w:val="Medium Shading 1 Accent 6"/>
    <w:basedOn w:val="37"/>
    <w:uiPriority w:val="63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5">
    <w:name w:val="Medium Shading 2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6">
    <w:name w:val="Medium Shading 2 Accent 1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7">
    <w:name w:val="Medium Shading 2 Accent 2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8">
    <w:name w:val="Medium Shading 2 Accent 3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9">
    <w:name w:val="Medium Shading 2 Accent 4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0">
    <w:name w:val="Medium Shading 2 Accent 5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1">
    <w:name w:val="Medium Shading 2 Accent 6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2">
    <w:name w:val="Medium List 1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shd w:color="auto" w:fill="bfbfbf" w:themeFill="text1" w:themeFillTint="00003F" w:val="clear"/>
      </w:tcPr>
    </w:tblStylePr>
  </w:style>
  <w:style w:type="table" w:styleId="103">
    <w:name w:val="Medium List 1 Accent 1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shd w:color="auto" w:fill="d3dfee" w:themeFill="accent1" w:themeFillTint="00003F" w:val="clear"/>
      </w:tcPr>
    </w:tblStylePr>
  </w:style>
  <w:style w:type="table" w:styleId="104">
    <w:name w:val="Medium List 1 Accent 2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shd w:color="auto" w:fill="efd3d3" w:themeFill="accent2" w:themeFillTint="00003F" w:val="clear"/>
      </w:tcPr>
    </w:tblStylePr>
  </w:style>
  <w:style w:type="table" w:styleId="105">
    <w:name w:val="Medium List 1 Accent 3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shd w:color="auto" w:fill="e6eed5" w:themeFill="accent3" w:themeFillTint="00003F" w:val="clear"/>
      </w:tcPr>
    </w:tblStylePr>
  </w:style>
  <w:style w:type="table" w:styleId="106">
    <w:name w:val="Medium List 1 Accent 4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shd w:color="auto" w:fill="dfd8e8" w:themeFill="accent4" w:themeFillTint="00003F" w:val="clear"/>
      </w:tcPr>
    </w:tblStylePr>
  </w:style>
  <w:style w:type="table" w:styleId="107">
    <w:name w:val="Medium List 1 Accent 5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shd w:color="auto" w:fill="d2eaf0" w:themeFill="accent5" w:themeFillTint="00003F" w:val="clear"/>
      </w:tcPr>
    </w:tblStylePr>
  </w:style>
  <w:style w:type="table" w:styleId="108">
    <w:name w:val="Medium List 1 Accent 6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shd w:color="auto" w:fill="fde5d1" w:themeFill="accent6" w:themeFillTint="00003F" w:val="clear"/>
      </w:tcPr>
    </w:tblStylePr>
  </w:style>
  <w:style w:type="table" w:styleId="109">
    <w:name w:val="Medium List 2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0">
    <w:name w:val="Medium List 2 Accent 1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1">
    <w:name w:val="Medium List 2 Accent 2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2">
    <w:name w:val="Medium List 2 Accent 3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3">
    <w:name w:val="Medium List 2 Accent 4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4">
    <w:name w:val="Medium List 2 Accent 5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5">
    <w:name w:val="Medium List 2 Accent 6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6">
    <w:name w:val="Medium Grid 1"/>
    <w:basedOn w:val="37"/>
    <w:uiPriority w:val="67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17">
    <w:name w:val="Medium Grid 1 Accent 1"/>
    <w:basedOn w:val="37"/>
    <w:uiPriority w:val="67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18">
    <w:name w:val="Medium Grid 1 Accent 2"/>
    <w:basedOn w:val="37"/>
    <w:uiPriority w:val="67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19">
    <w:name w:val="Medium Grid 1 Accent 3"/>
    <w:basedOn w:val="37"/>
    <w:uiPriority w:val="67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20">
    <w:name w:val="Medium Grid 1 Accent 4"/>
    <w:basedOn w:val="37"/>
    <w:uiPriority w:val="67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21">
    <w:name w:val="Medium Grid 1 Accent 5"/>
    <w:basedOn w:val="37"/>
    <w:uiPriority w:val="67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22">
    <w:name w:val="Medium Grid 1 Accent 6"/>
    <w:basedOn w:val="37"/>
    <w:uiPriority w:val="67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table" w:styleId="123">
    <w:name w:val="Medium Grid 2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4">
    <w:name w:val="Medium Grid 2 Accent 1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5">
    <w:name w:val="Medium Grid 2 Accent 2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6">
    <w:name w:val="Medium Grid 2 Accent 3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7">
    <w:name w:val="Medium Grid 2 Accent 4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8">
    <w:name w:val="Medium Grid 2 Accent 5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9">
    <w:name w:val="Medium Grid 2 Accent 6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30">
    <w:name w:val="Medium Grid 3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31">
    <w:name w:val="Medium Grid 3 Accent 1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32">
    <w:name w:val="Medium Grid 3 Accent 2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33">
    <w:name w:val="Medium Grid 3 Accent 3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34">
    <w:name w:val="Medium Grid 3 Accent 4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35">
    <w:name w:val="Medium Grid 3 Accent 5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36">
    <w:name w:val="Medium Grid 3 Accent 6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37">
    <w:name w:val="Dark List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38">
    <w:name w:val="Dark List Accent 1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39">
    <w:name w:val="Dark List Accent 2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40">
    <w:name w:val="Dark List Accent 3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41">
    <w:name w:val="Dark List Accent 4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42">
    <w:name w:val="Dark List Accent 5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43">
    <w:name w:val="Dark List Accent 6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44">
    <w:name w:val="Colorful Shading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shd w:color="auto" w:fill="999999" w:themeFill="text1" w:themeFillTint="000066" w:val="clear"/>
      </w:tcPr>
    </w:tblStylePr>
    <w:tblStylePr w:type="band1Horz"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cPr>
        <w:shd w:color="auto" w:fill="b8cce4" w:themeFill="accent1" w:themeFillTint="000066" w:val="clear"/>
      </w:tcPr>
    </w:tblStylePr>
    <w:tblStylePr w:type="band1Horz"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cPr>
        <w:shd w:color="auto" w:fill="e5b8b7" w:themeFill="accent2" w:themeFillTint="000066" w:val="clear"/>
      </w:tcPr>
    </w:tblStylePr>
    <w:tblStylePr w:type="band1Horz"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cPr>
        <w:shd w:color="auto" w:fill="d6e3bc" w:themeFill="accent3" w:themeFillTint="000066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48">
    <w:name w:val="Colorful Shading Accent 4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cPr>
        <w:shd w:color="auto" w:fill="ccc0d9" w:themeFill="accent4" w:themeFillTint="000066" w:val="clear"/>
      </w:tcPr>
    </w:tblStylePr>
    <w:tblStylePr w:type="band1Horz"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cPr>
        <w:shd w:color="auto" w:fill="b6dde8" w:themeFill="accent5" w:themeFillTint="000066" w:val="clear"/>
      </w:tcPr>
    </w:tblStylePr>
    <w:tblStylePr w:type="band1Horz"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cPr>
        <w:shd w:color="auto" w:fill="fbd4b4" w:themeFill="accent6" w:themeFillTint="000066" w:val="clear"/>
      </w:tcPr>
    </w:tblStylePr>
    <w:tblStylePr w:type="band1Horz"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shd w:color="auto" w:fill="cccccc" w:themeFill="text1" w:themeFillTint="000033" w:val="clear"/>
      </w:tcPr>
    </w:tblStylePr>
  </w:style>
  <w:style w:type="table" w:styleId="152">
    <w:name w:val="Colorful List Accent 1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shd w:color="auto" w:fill="dbe5f1" w:themeFill="accent1" w:themeFillTint="000033" w:val="clear"/>
      </w:tcPr>
    </w:tblStylePr>
  </w:style>
  <w:style w:type="table" w:styleId="153">
    <w:name w:val="Colorful List Accent 2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shd w:color="auto" w:fill="f2dbdb" w:themeFill="accent2" w:themeFillTint="000033" w:val="clear"/>
      </w:tcPr>
    </w:tblStylePr>
  </w:style>
  <w:style w:type="table" w:styleId="154">
    <w:name w:val="Colorful List Accent 3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shd w:color="auto" w:fill="eaf1dd" w:themeFill="accent3" w:themeFillTint="000033" w:val="clear"/>
      </w:tcPr>
    </w:tblStylePr>
  </w:style>
  <w:style w:type="table" w:styleId="155">
    <w:name w:val="Colorful List Accent 4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shd w:color="auto" w:fill="e5dfec" w:themeFill="accent4" w:themeFillTint="000033" w:val="clear"/>
      </w:tcPr>
    </w:tblStylePr>
  </w:style>
  <w:style w:type="table" w:styleId="156">
    <w:name w:val="Colorful List Accent 5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shd w:color="auto" w:fill="daeef3" w:themeFill="accent5" w:themeFillTint="000033" w:val="clear"/>
      </w:tcPr>
    </w:tblStylePr>
  </w:style>
  <w:style w:type="table" w:styleId="157">
    <w:name w:val="Colorful List Accent 6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shd w:color="auto" w:fill="fde9d9" w:themeFill="accent6" w:themeFillTint="000033" w:val="clear"/>
      </w:tcPr>
    </w:tblStylePr>
  </w:style>
  <w:style w:type="table" w:styleId="158">
    <w:name w:val="Colorful Grid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59">
    <w:name w:val="Colorful Grid Accent 1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60">
    <w:name w:val="Colorful Grid Accent 2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61">
    <w:name w:val="Colorful Grid Accent 3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62">
    <w:name w:val="Colorful Grid Accent 4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63">
    <w:name w:val="Colorful Grid Accent 5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64">
    <w:name w:val="Colorful Grid Accent 6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7ht+MfDHs5FydPRnQMSQWqwwgg==">CgMxLjAyDmguYTJld2IwbHJ0MmJ3Mg5oLmU2ZzFtcXlmbTVuczINaC5vN2h2ZXloOTJhYTIOaC41aWJsaG84Zm96ZzcyDmguemhnZWViemZqNWEzMg5oLnVvbG96czFhYTZrYzIOaC52Nm4yMTF5OGN1MjcyDmguZ2ZndnJnNDQ4Y3R6Mg5oLmExa2lkZWtyYTBpZjIOaC4xeTJhOW5lZHR0dTk4AHIhMXhScjNDUDNOX0ZIc2g3OWJGZ1dtNndYbUlQbUtfei04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A8060864ED7B4EEA8BCCDC2ECBDD85DA_12</vt:lpwstr>
  </property>
</Properties>
</file>