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80C9" w14:textId="63990F24" w:rsidR="000A5D39" w:rsidRDefault="00BA1D58">
      <w:pPr>
        <w:rPr>
          <w:sz w:val="36"/>
          <w:szCs w:val="36"/>
        </w:rPr>
      </w:pPr>
      <w:r w:rsidRPr="00BA1D58">
        <w:rPr>
          <w:sz w:val="36"/>
          <w:szCs w:val="36"/>
        </w:rPr>
        <w:t xml:space="preserve">Dyslexia Friendly </w:t>
      </w:r>
      <w:r w:rsidR="00EB35D5">
        <w:rPr>
          <w:sz w:val="36"/>
          <w:szCs w:val="36"/>
        </w:rPr>
        <w:t>R</w:t>
      </w:r>
      <w:r w:rsidRPr="00BA1D58">
        <w:rPr>
          <w:sz w:val="36"/>
          <w:szCs w:val="36"/>
        </w:rPr>
        <w:t>ules</w:t>
      </w:r>
    </w:p>
    <w:p w14:paraId="12CC7BE1" w14:textId="77777777" w:rsidR="00BA1D58" w:rsidRDefault="00BA1D58">
      <w:pPr>
        <w:rPr>
          <w:sz w:val="36"/>
          <w:szCs w:val="36"/>
        </w:rPr>
      </w:pPr>
    </w:p>
    <w:p w14:paraId="05010A22" w14:textId="77777777" w:rsidR="00BA1D58" w:rsidRPr="00BA1D58" w:rsidRDefault="00BA1D58" w:rsidP="00BA1D58">
      <w:pPr>
        <w:rPr>
          <w:sz w:val="24"/>
          <w:szCs w:val="24"/>
        </w:rPr>
      </w:pPr>
    </w:p>
    <w:p w14:paraId="13EE752C" w14:textId="31C765ED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>1. Fonts</w:t>
      </w:r>
      <w:r w:rsidR="00F80F3A">
        <w:rPr>
          <w:sz w:val="24"/>
          <w:szCs w:val="24"/>
        </w:rPr>
        <w:t xml:space="preserve"> style</w:t>
      </w:r>
      <w:r w:rsidR="00CF5E9B">
        <w:rPr>
          <w:sz w:val="24"/>
          <w:szCs w:val="24"/>
        </w:rPr>
        <w:t>s</w:t>
      </w:r>
      <w:r w:rsidR="00F80F3A">
        <w:rPr>
          <w:sz w:val="24"/>
          <w:szCs w:val="24"/>
        </w:rPr>
        <w:t xml:space="preserve"> and size</w:t>
      </w:r>
    </w:p>
    <w:p w14:paraId="3E11E304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Use sans serif fonts like Arial, Comic Sans, Verdana, Tahoma, etc. These fonts appear less crowded.</w:t>
      </w:r>
    </w:p>
    <w:p w14:paraId="4F3ED59D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Font size should be 12-14 point or equivalent. Some dyslexic readers may request a larger font.</w:t>
      </w:r>
    </w:p>
    <w:p w14:paraId="3895B49D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Increase inter-letter spacing by about 35% of the average letter width.</w:t>
      </w:r>
    </w:p>
    <w:p w14:paraId="623EB6F0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Ensure inter-word spacing is at least 3.5 times the inter-letter spacing.</w:t>
      </w:r>
    </w:p>
    <w:p w14:paraId="1AFCEF1B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Larger line spacing (about 150%) can improve readability.</w:t>
      </w:r>
    </w:p>
    <w:p w14:paraId="51ECAF17" w14:textId="4B807553" w:rsidR="00BA1D58" w:rsidRPr="00BA1D58" w:rsidRDefault="00CF5E9B" w:rsidP="00BA1D58">
      <w:pPr>
        <w:rPr>
          <w:sz w:val="24"/>
          <w:szCs w:val="24"/>
        </w:rPr>
      </w:pPr>
      <w:r>
        <w:rPr>
          <w:sz w:val="24"/>
          <w:szCs w:val="24"/>
        </w:rPr>
        <w:t xml:space="preserve">   -</w:t>
      </w:r>
      <w:r w:rsidR="00BA1D58" w:rsidRPr="00BA1D58">
        <w:rPr>
          <w:sz w:val="24"/>
          <w:szCs w:val="24"/>
        </w:rPr>
        <w:t xml:space="preserve"> Avoid Underlining and Italics</w:t>
      </w:r>
      <w:r w:rsidR="004A66D1">
        <w:rPr>
          <w:sz w:val="24"/>
          <w:szCs w:val="24"/>
        </w:rPr>
        <w:t xml:space="preserve"> as t</w:t>
      </w:r>
      <w:r w:rsidR="00BA1D58" w:rsidRPr="00BA1D58">
        <w:rPr>
          <w:sz w:val="24"/>
          <w:szCs w:val="24"/>
        </w:rPr>
        <w:t>hese styles can make text appear crowded. Use bold for emphasis instead.</w:t>
      </w:r>
    </w:p>
    <w:p w14:paraId="0005DB87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Avoid using capital letters for continuous text. Lowercase letters are easier to read.</w:t>
      </w:r>
    </w:p>
    <w:p w14:paraId="7BC3792B" w14:textId="77777777" w:rsidR="00BA1D58" w:rsidRPr="00BA1D58" w:rsidRDefault="00BA1D58" w:rsidP="00BA1D58">
      <w:pPr>
        <w:rPr>
          <w:sz w:val="24"/>
          <w:szCs w:val="24"/>
        </w:rPr>
      </w:pPr>
    </w:p>
    <w:p w14:paraId="150C707E" w14:textId="7D95C228" w:rsidR="00BA1D58" w:rsidRPr="00BA1D58" w:rsidRDefault="00CF5E9B" w:rsidP="00BA1D58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BA1D58" w:rsidRPr="00BA1D58">
        <w:rPr>
          <w:sz w:val="24"/>
          <w:szCs w:val="24"/>
        </w:rPr>
        <w:t>. Headings and Structure:</w:t>
      </w:r>
    </w:p>
    <w:p w14:paraId="19445B95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Use headings and styles to create a consistent structure to aid navigation.</w:t>
      </w:r>
    </w:p>
    <w:p w14:paraId="6E7A1361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For headings, use a font size that is at least 20% larger than normal text. Consider using bold for further emphasis.</w:t>
      </w:r>
    </w:p>
    <w:p w14:paraId="5C466F8A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Use formatting tools for alignment, justification, indents, lists, line, and paragraph spacing.</w:t>
      </w:r>
    </w:p>
    <w:p w14:paraId="1531F25A" w14:textId="77777777" w:rsidR="00BA1D58" w:rsidRPr="00BA1D58" w:rsidRDefault="00BA1D58" w:rsidP="00BA1D58">
      <w:pPr>
        <w:rPr>
          <w:sz w:val="24"/>
          <w:szCs w:val="24"/>
        </w:rPr>
      </w:pPr>
    </w:p>
    <w:p w14:paraId="382B2BC8" w14:textId="289038B4" w:rsidR="00BA1D58" w:rsidRPr="00BA1D58" w:rsidRDefault="00CF5E9B" w:rsidP="00BA1D58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BA1D58" w:rsidRPr="00BA1D58">
        <w:rPr>
          <w:sz w:val="24"/>
          <w:szCs w:val="24"/>
        </w:rPr>
        <w:t>. Color:</w:t>
      </w:r>
    </w:p>
    <w:p w14:paraId="6B3B5D43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Use single color backgrounds without patterns, pictures, or distracting elements.</w:t>
      </w:r>
    </w:p>
    <w:p w14:paraId="5F75C9BA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Ensure sufficient contrast levels between background and text.</w:t>
      </w:r>
    </w:p>
    <w:p w14:paraId="44C8BE1C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Use dark colored text on a light (not white) background.</w:t>
      </w:r>
    </w:p>
    <w:p w14:paraId="64321455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Avoid using green and red/pink, as these colors can be difficult for individuals with color vision deficiencies.</w:t>
      </w:r>
    </w:p>
    <w:p w14:paraId="7042EAC0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Consider using alternative background colors like cream or soft pastel.</w:t>
      </w:r>
    </w:p>
    <w:p w14:paraId="5234BAD7" w14:textId="77777777" w:rsidR="00BA1D58" w:rsidRPr="00BA1D58" w:rsidRDefault="00BA1D58" w:rsidP="00BA1D58">
      <w:pPr>
        <w:rPr>
          <w:sz w:val="24"/>
          <w:szCs w:val="24"/>
        </w:rPr>
      </w:pPr>
    </w:p>
    <w:p w14:paraId="4BF0A3F2" w14:textId="7C39CAB0" w:rsidR="00BA1D58" w:rsidRPr="00BA1D58" w:rsidRDefault="00CF5E9B" w:rsidP="00BA1D58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="00BA1D58" w:rsidRPr="00BA1D58">
        <w:rPr>
          <w:sz w:val="24"/>
          <w:szCs w:val="24"/>
        </w:rPr>
        <w:t>. Layout:</w:t>
      </w:r>
    </w:p>
    <w:p w14:paraId="69CE4C95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lastRenderedPageBreak/>
        <w:t xml:space="preserve">   - Left-align text without justification for even spacing between words.</w:t>
      </w:r>
    </w:p>
    <w:p w14:paraId="2A5CEFE2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Avoid using multiple columns.</w:t>
      </w:r>
    </w:p>
    <w:p w14:paraId="4A6B7F54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Keep sentences short and simple (60-70 characters).</w:t>
      </w:r>
    </w:p>
    <w:p w14:paraId="19008545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Use white space to declutter near text and group related content.</w:t>
      </w:r>
    </w:p>
    <w:p w14:paraId="4405740B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Incorporate regular section headings and include a table of contents for long documents.</w:t>
      </w:r>
    </w:p>
    <w:p w14:paraId="2041AAE1" w14:textId="77777777" w:rsidR="00BA1D58" w:rsidRPr="00BA1D58" w:rsidRDefault="00BA1D58" w:rsidP="00BA1D58">
      <w:pPr>
        <w:rPr>
          <w:sz w:val="24"/>
          <w:szCs w:val="24"/>
        </w:rPr>
      </w:pPr>
    </w:p>
    <w:p w14:paraId="07D80FA0" w14:textId="3AEAE7C6" w:rsidR="00BA1D58" w:rsidRPr="00BA1D58" w:rsidRDefault="00CF5E9B" w:rsidP="00BA1D58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BA1D58" w:rsidRPr="00BA1D58">
        <w:rPr>
          <w:sz w:val="24"/>
          <w:szCs w:val="24"/>
        </w:rPr>
        <w:t>. Writing Style</w:t>
      </w:r>
      <w:r w:rsidR="00495A69">
        <w:rPr>
          <w:sz w:val="24"/>
          <w:szCs w:val="24"/>
        </w:rPr>
        <w:t>:</w:t>
      </w:r>
    </w:p>
    <w:p w14:paraId="06DC11D8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Be concise and avoid long, dense paragraphs.</w:t>
      </w:r>
    </w:p>
    <w:p w14:paraId="43A53F18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Write in simple, clear language using everyday words.</w:t>
      </w:r>
    </w:p>
    <w:p w14:paraId="35725B54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Utilize images, flow charts, and graphics to support text.</w:t>
      </w:r>
    </w:p>
    <w:p w14:paraId="01A326BD" w14:textId="7A623C22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Consider using bullet points and numbering for better comprehension</w:t>
      </w:r>
    </w:p>
    <w:p w14:paraId="6B11BF27" w14:textId="77777777" w:rsidR="00BA1D58" w:rsidRPr="00BA1D58" w:rsidRDefault="00BA1D58" w:rsidP="00BA1D58">
      <w:pPr>
        <w:rPr>
          <w:sz w:val="24"/>
          <w:szCs w:val="24"/>
        </w:rPr>
      </w:pPr>
      <w:r w:rsidRPr="00BA1D58">
        <w:rPr>
          <w:sz w:val="24"/>
          <w:szCs w:val="24"/>
        </w:rPr>
        <w:t xml:space="preserve">   - Minimize the use of jargon and abbreviations. When necessary, provide a glossary.</w:t>
      </w:r>
    </w:p>
    <w:p w14:paraId="5FB6448D" w14:textId="711DE8A9" w:rsidR="00BA1D58" w:rsidRDefault="00BA1D58" w:rsidP="00BA1D58">
      <w:pPr>
        <w:rPr>
          <w:sz w:val="24"/>
          <w:szCs w:val="24"/>
        </w:rPr>
      </w:pPr>
    </w:p>
    <w:p w14:paraId="2592496B" w14:textId="77777777" w:rsidR="00BA1D58" w:rsidRDefault="00BA1D58" w:rsidP="00BA1D58">
      <w:pPr>
        <w:rPr>
          <w:sz w:val="24"/>
          <w:szCs w:val="24"/>
        </w:rPr>
      </w:pPr>
    </w:p>
    <w:p w14:paraId="2FB41F2F" w14:textId="77777777" w:rsidR="00BA1D58" w:rsidRDefault="00BA1D58" w:rsidP="00BA1D58">
      <w:pPr>
        <w:rPr>
          <w:sz w:val="24"/>
          <w:szCs w:val="24"/>
        </w:rPr>
      </w:pPr>
    </w:p>
    <w:p w14:paraId="76770355" w14:textId="77777777" w:rsidR="00BA1D58" w:rsidRDefault="00BA1D58" w:rsidP="00BA1D58">
      <w:pPr>
        <w:rPr>
          <w:sz w:val="24"/>
          <w:szCs w:val="24"/>
        </w:rPr>
      </w:pPr>
    </w:p>
    <w:p w14:paraId="5FA4E377" w14:textId="77777777" w:rsidR="00BA1D58" w:rsidRDefault="00BA1D58" w:rsidP="00BA1D58">
      <w:pPr>
        <w:rPr>
          <w:sz w:val="24"/>
          <w:szCs w:val="24"/>
        </w:rPr>
      </w:pPr>
    </w:p>
    <w:p w14:paraId="36F1130B" w14:textId="77777777" w:rsidR="00BA1D58" w:rsidRDefault="00BA1D58" w:rsidP="00BA1D58">
      <w:pPr>
        <w:rPr>
          <w:sz w:val="24"/>
          <w:szCs w:val="24"/>
        </w:rPr>
      </w:pPr>
    </w:p>
    <w:p w14:paraId="622C8AD1" w14:textId="77777777" w:rsidR="00BA1D58" w:rsidRDefault="00BA1D58" w:rsidP="00BA1D58">
      <w:pPr>
        <w:rPr>
          <w:sz w:val="24"/>
          <w:szCs w:val="24"/>
        </w:rPr>
      </w:pPr>
    </w:p>
    <w:p w14:paraId="7860681E" w14:textId="77777777" w:rsidR="00BA1D58" w:rsidRDefault="00BA1D58" w:rsidP="00BA1D58">
      <w:pPr>
        <w:rPr>
          <w:sz w:val="24"/>
          <w:szCs w:val="24"/>
        </w:rPr>
      </w:pPr>
    </w:p>
    <w:p w14:paraId="5177A580" w14:textId="77777777" w:rsidR="00BA1D58" w:rsidRDefault="00BA1D58" w:rsidP="00BA1D58">
      <w:pPr>
        <w:rPr>
          <w:sz w:val="24"/>
          <w:szCs w:val="24"/>
        </w:rPr>
      </w:pPr>
    </w:p>
    <w:p w14:paraId="1DE4EDD3" w14:textId="77777777" w:rsidR="00BA1D58" w:rsidRDefault="00BA1D58" w:rsidP="00BA1D58">
      <w:pPr>
        <w:rPr>
          <w:sz w:val="24"/>
          <w:szCs w:val="24"/>
        </w:rPr>
      </w:pPr>
    </w:p>
    <w:p w14:paraId="5CC3E605" w14:textId="77777777" w:rsidR="00BA1D58" w:rsidRDefault="00BA1D58" w:rsidP="00BA1D58">
      <w:pPr>
        <w:rPr>
          <w:sz w:val="24"/>
          <w:szCs w:val="24"/>
        </w:rPr>
      </w:pPr>
    </w:p>
    <w:p w14:paraId="77E9CF35" w14:textId="77777777" w:rsidR="00BA1D58" w:rsidRDefault="00BA1D58" w:rsidP="00BA1D58">
      <w:pPr>
        <w:rPr>
          <w:sz w:val="24"/>
          <w:szCs w:val="24"/>
        </w:rPr>
      </w:pPr>
    </w:p>
    <w:p w14:paraId="3F4DA3B5" w14:textId="77777777" w:rsidR="00495A69" w:rsidRDefault="00495A69" w:rsidP="00BA1D58">
      <w:pPr>
        <w:rPr>
          <w:sz w:val="24"/>
          <w:szCs w:val="24"/>
        </w:rPr>
      </w:pPr>
    </w:p>
    <w:p w14:paraId="0ABCDF74" w14:textId="77777777" w:rsidR="00495A69" w:rsidRDefault="00495A69" w:rsidP="00BA1D58">
      <w:pPr>
        <w:rPr>
          <w:sz w:val="24"/>
          <w:szCs w:val="24"/>
        </w:rPr>
      </w:pPr>
    </w:p>
    <w:p w14:paraId="3127A5E5" w14:textId="77777777" w:rsidR="00495A69" w:rsidRDefault="00495A69" w:rsidP="00BA1D58">
      <w:pPr>
        <w:pStyle w:val="NormalWeb"/>
      </w:pPr>
    </w:p>
    <w:p w14:paraId="2CF5CD5F" w14:textId="6CD48CBA" w:rsidR="00495A69" w:rsidRDefault="00BA1D58" w:rsidP="00BA1D58">
      <w:pPr>
        <w:pStyle w:val="NormalWeb"/>
      </w:pPr>
      <w:r>
        <w:t>References</w:t>
      </w:r>
    </w:p>
    <w:p w14:paraId="6DAE8B0D" w14:textId="0AD51E3D" w:rsidR="0092723A" w:rsidRDefault="00BA1D58" w:rsidP="00BA1D58">
      <w:pPr>
        <w:pStyle w:val="NormalWeb"/>
      </w:pPr>
      <w:r>
        <w:lastRenderedPageBreak/>
        <w:br/>
      </w:r>
      <w:r>
        <w:rPr>
          <w:i/>
          <w:iCs/>
        </w:rPr>
        <w:t>Dyslexia friendly style guide - British Dyslexia Association</w:t>
      </w:r>
      <w:r>
        <w:t xml:space="preserve">. (n.d.). British Dyslexia Association. </w:t>
      </w:r>
      <w:hyperlink r:id="rId4" w:history="1">
        <w:r w:rsidRPr="00F16D8B">
          <w:rPr>
            <w:rStyle w:val="Hyperlink"/>
          </w:rPr>
          <w:t>https://www.bdadyslexia.org.uk/advice/employers/creating-a-dyslexia-friendly-workplace/dyslexia-friendly-style-guide</w:t>
        </w:r>
      </w:hyperlink>
    </w:p>
    <w:p w14:paraId="4478DC25" w14:textId="08448BB9" w:rsidR="00BA1D58" w:rsidRDefault="0092723A" w:rsidP="00BA1D58">
      <w:pPr>
        <w:pStyle w:val="NormalWeb"/>
      </w:pPr>
      <w:r>
        <w:t>2008</w:t>
      </w:r>
      <w:r w:rsidRPr="0092723A">
        <w:t>Yoliando, F. T. (2020). A Comparative Study of Dyslexia Style Guides in Improving Readability for People With Dyslexia. Advances in Social Science, Education and Humanities Research. Available online 3 December 2020. DOI: 10.2991/assehr.k.201202.050</w:t>
      </w:r>
    </w:p>
    <w:p w14:paraId="72144121" w14:textId="3379ABE2" w:rsidR="00495A69" w:rsidRDefault="00495A69" w:rsidP="00BA1D58">
      <w:pPr>
        <w:pStyle w:val="NormalWeb"/>
      </w:pPr>
      <w:r w:rsidRPr="00495A69">
        <w:t>McCarthy, J. E., &amp; Swierenga, S. J. (2010). What we know about dyslexia and web accessibility: a research review. Universal Access in the Information Society, 9, 147-152.</w:t>
      </w:r>
      <w:r w:rsidRPr="00495A69">
        <w:t xml:space="preserve"> </w:t>
      </w:r>
      <w:hyperlink r:id="rId5" w:history="1">
        <w:r w:rsidRPr="00F16D8B">
          <w:rPr>
            <w:rStyle w:val="Hyperlink"/>
          </w:rPr>
          <w:t>https://doi.org/10.1007/s10209-009-0160-5</w:t>
        </w:r>
      </w:hyperlink>
    </w:p>
    <w:p w14:paraId="0C8EC955" w14:textId="77777777" w:rsidR="00495A69" w:rsidRPr="00BA1D58" w:rsidRDefault="00495A69" w:rsidP="00BA1D58">
      <w:pPr>
        <w:pStyle w:val="NormalWeb"/>
      </w:pPr>
    </w:p>
    <w:sectPr w:rsidR="00495A69" w:rsidRPr="00BA1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D58"/>
    <w:rsid w:val="000A5D39"/>
    <w:rsid w:val="00495A69"/>
    <w:rsid w:val="004A66D1"/>
    <w:rsid w:val="0092723A"/>
    <w:rsid w:val="00BA1D58"/>
    <w:rsid w:val="00CA333E"/>
    <w:rsid w:val="00CF5E9B"/>
    <w:rsid w:val="00EB35D5"/>
    <w:rsid w:val="00F8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74474"/>
  <w15:chartTrackingRefBased/>
  <w15:docId w15:val="{EFB23CAE-0A86-4ACB-A866-AE736EAC5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A1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BA1D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0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07/s10209-009-0160-5" TargetMode="External"/><Relationship Id="rId4" Type="http://schemas.openxmlformats.org/officeDocument/2006/relationships/hyperlink" Target="https://www.bdadyslexia.org.uk/advice/employers/creating-a-dyslexia-friendly-workplace/dyslexia-friendly-style-gui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D22124272 Cheril Mariam John</dc:creator>
  <cp:keywords/>
  <dc:description/>
  <cp:lastModifiedBy>Cheril John</cp:lastModifiedBy>
  <cp:revision>5</cp:revision>
  <dcterms:created xsi:type="dcterms:W3CDTF">2023-10-10T05:44:00Z</dcterms:created>
  <dcterms:modified xsi:type="dcterms:W3CDTF">2023-10-10T06:51:00Z</dcterms:modified>
</cp:coreProperties>
</file>