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40F6B" w14:textId="39C31EB1" w:rsidR="00285C6F" w:rsidRDefault="000A296C">
      <w:pPr>
        <w:rPr>
          <w:lang w:val="es-MX"/>
        </w:rPr>
      </w:pPr>
      <w:r>
        <w:rPr>
          <w:lang w:val="es-MX"/>
        </w:rPr>
        <w:t xml:space="preserve">Reflexión semana 8 </w:t>
      </w:r>
    </w:p>
    <w:p w14:paraId="1A65DFD7" w14:textId="43832A82" w:rsidR="000A296C" w:rsidRPr="000A296C" w:rsidRDefault="000A296C" w:rsidP="000A296C">
      <w:pPr>
        <w:jc w:val="both"/>
        <w:rPr>
          <w:lang w:val="es-MX"/>
        </w:rPr>
      </w:pPr>
      <w:r w:rsidRPr="000A296C">
        <w:rPr>
          <w:lang w:val="es-MX"/>
        </w:rPr>
        <w:t>La seguridad digital es fundamental para proteger las plataformas tecnológicas que utilizan comunidades y procesos participativos, ya que en ellas se gestiona información sensible de múltiples usuarios. Sin medidas adecuadas de protección, los datos pueden ser vulnerables a accesos no autorizados o manipulación. Esto puede afectar la confianza de los participantes en la plataforma. Además, la seguridad garantiza la integridad de la información y la continuidad de los servicios digitales. En contextos comunitarios, proteger los datos también implica proteger los derechos de las personas. Por ello, es necesario implementar buenas prácticas como el control de accesos y el uso de credenciales seguras. La seguridad no solo es un aspecto técnico, sino también una responsabilidad ética. Una plataforma segura fortalece la participación y la transparencia en los procesos digitales.</w:t>
      </w:r>
    </w:p>
    <w:sectPr w:rsidR="000A296C" w:rsidRPr="000A296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6C"/>
    <w:rsid w:val="000A296C"/>
    <w:rsid w:val="00285C6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98E1C"/>
  <w15:chartTrackingRefBased/>
  <w15:docId w15:val="{AC5187F0-191B-449E-8411-72E0F6280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139</Words>
  <Characters>767</Characters>
  <Application>Microsoft Office Word</Application>
  <DocSecurity>0</DocSecurity>
  <Lines>6</Lines>
  <Paragraphs>1</Paragraphs>
  <ScaleCrop>false</ScaleCrop>
  <Company/>
  <LinksUpToDate>false</LinksUpToDate>
  <CharactersWithSpaces>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2026-06-14T16:37:00Z</dcterms:created>
  <dcterms:modified xsi:type="dcterms:W3CDTF">2026-06-14T16:38:00Z</dcterms:modified>
</cp:coreProperties>
</file>