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color w:val="1F4E79"/>
          <w:sz w:val="56"/>
          <w:szCs w:val="56"/>
        </w:rPr>
        <w:t xml:space="preserve">eQSO ASORAPA</w:t>
      </w:r>
    </w:p>
    <w:p>
      <w:pPr>
        <w:spacing w:after="80" w:before="0"/>
        <w:jc w:val="center"/>
      </w:pPr>
      <w:r>
        <w:rPr>
          <w:b/>
          <w:bCs/>
          <w:color w:val="404040"/>
          <w:sz w:val="36"/>
          <w:szCs w:val="36"/>
        </w:rPr>
        <w:t xml:space="preserve">Guía de Instalación del Relay Daemon</w:t>
      </w:r>
    </w:p>
    <w:p>
      <w:pPr>
        <w:spacing w:after="80" w:before="0"/>
        <w:jc w:val="center"/>
      </w:pPr>
      <w:r>
        <w:rPr>
          <w:i/>
          <w:iCs/>
          <w:color w:val="888888"/>
          <w:sz w:val="24"/>
          <w:szCs w:val="24"/>
        </w:rPr>
        <w:t xml:space="preserve">Radio Enlace CB · Linux / Raspberry Pi / Windows</w:t>
      </w:r>
    </w:p>
    <w:p>
      <w:pPr>
        <w:spacing w:after="1200" w:before="0"/>
        <w:jc w:val="center"/>
      </w:pPr>
      <w:r>
        <w:rPr>
          <w:color w:val="AAAAAA"/>
          <w:sz w:val="22"/>
          <w:szCs w:val="22"/>
        </w:rPr>
        <w:t xml:space="preserve">Junio 2026</w:t>
      </w:r>
    </w:p>
    <w:p>
      <w:pPr>
        <w:pStyle w:val="Heading1"/>
        <w:spacing w:after="120" w:before="400"/>
      </w:pPr>
      <w:r>
        <w:t xml:space="preserve">1. ¿Qué es el Relay Daemon?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El Relay Daemon es un programa que conecta una radio CB física al servidor eQSO ASORAPA a través de internet. Funciona de forma automática: cuando alguien habla por la sala eQSO, la radio lo emite en el canal CB; y cuando alguien habla por la radio CB, su voz llega a todos los usuarios conectados al servidor.</w:t>
      </w:r>
    </w:p>
    <w:p>
      <w:pPr>
        <w:spacing w:after="60" w:before="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TX (Transmisión): VOX automático — detecta la voz de la radio y abre el canal.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RX (Recepción): el audio del servidor llega a la radio mediante el altavoz/micrófono.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PTT serial: cable USB-serie activa el transmisor de la radio en RX.</w:t>
      </w:r>
    </w:p>
    <w:p>
      <w:pPr>
        <w:spacing w:after="60" w:before="0"/>
      </w:pPr>
    </w:p>
    <w:p>
      <w:pPr>
        <w:pStyle w:val="Heading1"/>
        <w:spacing w:after="120" w:before="400"/>
      </w:pPr>
      <w:r>
        <w:t xml:space="preserve">2. Hardware necesario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Cada nodo de radioenlace requiere: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3000"/>
        <w:gridCol w:w="20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Componente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Descripción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Notas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Radio CB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Cualquier radio CB27 con conector de altavoz y micrófono externo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Probado: Super Star 3900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Tarjeta de audio USB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CM108, C-Media, Sound Blaster Play! 3 u otro adaptador USB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plughw:X,0 en ALSA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Cable PTT USB-Serie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CH340, CP2102 o similar con control RTS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Activa el transmisor de la radio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PC / Raspberry Pi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Ubuntu / Debian / Raspberry Pi OS (64 o 32 bit)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Node.js 18 LTS mínimo</w:t>
            </w:r>
          </w:p>
        </w:tc>
      </w:tr>
    </w:tbl>
    <w:p>
      <w:pPr>
        <w:spacing w:after="60" w:before="0"/>
      </w:pPr>
    </w:p>
    <w:p>
      <w:pPr>
        <w:pStyle w:val="Heading3"/>
        <w:spacing w:after="60" w:before="200"/>
      </w:pPr>
      <w:r>
        <w:t xml:space="preserve">Conexiones físicas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Jack de ALTAVOZ de la radio → entrada MIC (rosa) de la tarjeta USB de audio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Salida AURICULARES (verde) de la tarjeta → entrada MIC de la radio (para RX)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Cable USB-Serie: pin RTS → conector PTT de la radio</w:t>
      </w:r>
    </w:p>
    <w:p>
      <w:pPr>
        <w:pBdr>
          <w:left w:val="single" w:color="D4AC0D" w:sz="18"/>
        </w:pBdr>
        <w:shd w:fill="FEF9E7" w:color="FEF9E7" w:val="solid"/>
        <w:spacing w:after="80" w:before="80"/>
        <w:ind w:left="360"/>
      </w:pPr>
      <w:r>
        <w:rPr>
          <w:i/>
          <w:iCs/>
          <w:color w:val="7B3F00"/>
          <w:sz w:val="18"/>
          <w:szCs w:val="18"/>
        </w:rPr>
        <w:t xml:space="preserve">⚠  Usa cables TRS de 3 polos. Un cable TRRS en un jack mono no conecta el pin de micrófono y el audio no llega.</w:t>
      </w:r>
    </w:p>
    <w:p>
      <w:pPr>
        <w:pStyle w:val="Heading1"/>
        <w:spacing w:after="120" w:before="400"/>
      </w:pPr>
      <w:r>
        <w:t xml:space="preserve">3. Instalación en Linux / Raspberry Pi</w:t>
      </w:r>
    </w:p>
    <w:p>
      <w:pPr>
        <w:pStyle w:val="Heading2"/>
        <w:spacing w:after="80" w:before="320"/>
      </w:pPr>
      <w:r>
        <w:t xml:space="preserve">3.1  Instalación automática (recomendado)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Un solo comando instala todo: dependencias, Node.js, código y servicio systemd.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Abre un terminal y ejecuta: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bash &lt;(curl -fsSL \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https://raw.githubusercontent.com/daycart/eqso-linux/main/artifacts/relay-daemon/install/install-relay.sh)</w:t>
      </w:r>
    </w:p>
    <w:p>
      <w:pPr>
        <w:spacing w:after="60" w:before="0"/>
      </w:pPr>
    </w:p>
    <w:p>
      <w:pPr>
        <w:pBdr>
          <w:left w:val="single" w:color="1F4E79" w:sz="18"/>
        </w:pBdr>
        <w:shd w:fill="EBF3FB" w:color="EBF3FB" w:val="solid"/>
        <w:spacing w:after="80" w:before="80"/>
        <w:ind w:left="360"/>
      </w:pPr>
      <w:r>
        <w:rPr>
          <w:i/>
          <w:iCs/>
          <w:color w:val="1F4E79"/>
          <w:sz w:val="18"/>
          <w:szCs w:val="18"/>
        </w:rPr>
        <w:t xml:space="preserve">ℹ  Si ya tienes el repositorio clonado: bash ~/eqso-linux/artifacts/relay-daemon/install/install-relay.sh</w:t>
      </w:r>
    </w:p>
    <w:p>
      <w:pPr>
        <w:spacing w:after="60" w:before="0"/>
      </w:pPr>
    </w:p>
    <w:p>
      <w:pPr>
        <w:spacing w:after="60" w:before="60"/>
      </w:pPr>
      <w:r>
        <w:rPr>
          <w:color w:val="222222"/>
          <w:sz w:val="20"/>
          <w:szCs w:val="20"/>
        </w:rPr>
        <w:t xml:space="preserve">El script te preguntará de forma interactiva: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Callsign del relay (formato 0R-NOMBRE, ej: 0R-PORTATIL)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Número de tarjeta de audio USB (se muestra la lista antes de preguntar)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Puerto serie PTT — detecta automáticamente el path estable /dev/serial/by-id/...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Token de autenticación (facilitado por el administrador de la red)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Sala eQSO (por defecto: CB)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Servidor y puerto (por defecto: asorapa.sytes.net, puerto 2172)</w:t>
      </w:r>
    </w:p>
    <w:p>
      <w:pPr>
        <w:spacing w:after="60" w:before="0"/>
      </w:pPr>
    </w:p>
    <w:p>
      <w:pPr>
        <w:pStyle w:val="Heading2"/>
        <w:spacing w:after="80" w:before="320"/>
      </w:pPr>
      <w:r>
        <w:t xml:space="preserve">3.2  Instalación manual paso a paso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Si prefieres controlar cada paso:</w:t>
      </w:r>
    </w:p>
    <w:p>
      <w:pPr>
        <w:spacing w:after="60" w:before="0"/>
      </w:pPr>
    </w:p>
    <w:p>
      <w:pPr>
        <w:pStyle w:val="Heading3"/>
        <w:spacing w:after="60" w:before="200"/>
      </w:pPr>
      <w:r>
        <w:t xml:space="preserve">Paso 1 — Instalar dependencias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apt-get update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apt-get install -y ffmpeg git curl</w:t>
      </w:r>
    </w:p>
    <w:p>
      <w:pPr>
        <w:spacing w:after="60" w:before="0"/>
      </w:pPr>
    </w:p>
    <w:p>
      <w:pPr>
        <w:pStyle w:val="Heading3"/>
        <w:spacing w:after="60" w:before="200"/>
      </w:pPr>
      <w:r>
        <w:t xml:space="preserve">Paso 2 — Instalar pnpm y Node.js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curl -fsSL https://get.pnpm.io/install.sh | sh -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source ~/.bashrc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pnpm env use --global lts</w:t>
      </w:r>
    </w:p>
    <w:p>
      <w:pPr>
        <w:spacing w:after="60" w:before="0"/>
      </w:pPr>
    </w:p>
    <w:p>
      <w:pPr>
        <w:pStyle w:val="Heading3"/>
        <w:spacing w:after="60" w:before="200"/>
      </w:pPr>
      <w:r>
        <w:t xml:space="preserve">Paso 3 — Clonar el repositorio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git clone https://github.com/daycart/eqso-linux ~/eqso-linux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cd ~/eqso-linux</w:t>
      </w:r>
    </w:p>
    <w:p>
      <w:pPr>
        <w:spacing w:after="60" w:before="0"/>
      </w:pPr>
    </w:p>
    <w:p>
      <w:pPr>
        <w:pStyle w:val="Heading3"/>
        <w:spacing w:after="60" w:before="200"/>
      </w:pPr>
      <w:r>
        <w:t xml:space="preserve">Paso 4 — Compilar el relay daemon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pnpm install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pnpm --filter @workspace/relay-daemon run build</w:t>
      </w:r>
    </w:p>
    <w:p>
      <w:pPr>
        <w:spacing w:after="60" w:before="0"/>
      </w:pPr>
    </w:p>
    <w:p>
      <w:pPr>
        <w:pStyle w:val="Heading3"/>
        <w:spacing w:after="60" w:before="200"/>
      </w:pPr>
      <w:r>
        <w:t xml:space="preserve">Paso 5 — Identificar los dispositivos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Tarjetas de audio (busca tu USB):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aplay -l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Puerto serie PTT (path estable):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ls -la /dev/serial/by-id/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Alternativa si no hay by-id: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ls /dev/ttyACM* /dev/ttyUSB*</w:t>
      </w:r>
    </w:p>
    <w:p>
      <w:pPr>
        <w:spacing w:after="60" w:before="0"/>
      </w:pPr>
    </w:p>
    <w:p>
      <w:pPr>
        <w:pStyle w:val="Heading3"/>
        <w:spacing w:after="60" w:before="200"/>
      </w:pPr>
      <w:r>
        <w:t xml:space="preserve">Paso 6 — Crear la configuración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mkdir -p /etc/eqso-relay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cp ~/eqso-linux/artifacts/relay-daemon/install/config.example.json \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     /etc/eqso-relay/CB.json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nano /etc/eqso-relay/CB.json</w:t>
      </w:r>
    </w:p>
    <w:p>
      <w:pPr>
        <w:spacing w:after="60" w:before="0"/>
      </w:pPr>
    </w:p>
    <w:p>
      <w:pPr>
        <w:pStyle w:val="Heading3"/>
        <w:spacing w:after="60" w:before="200"/>
      </w:pPr>
      <w:r>
        <w:t xml:space="preserve">Paso 7 — Instalar el servicio systemd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Crea el archivo /etc/systemd/system/eqso-relay@.service (ajusta User y rutas):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[Unit]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Description=eQSO Radioenlace — sala %i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After=network-online.target sound.target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Wants=network-online.target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[Service]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Type=simple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User=TU_USUARIO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Group=audio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Environment=RELAY_INSTANCE=%i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Environment=NODE_ENV=production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WorkingDirectory=/home/TU_USUARIO/eqso-linux/artifacts/relay-daemon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ExecStart=/home/TU_USUARIO/.local/share/pnpm/node --enable-source-maps dist/main.mjs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Restart=always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RestartSec=5s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[Install]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WantedBy=multi-user.target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daemon-reload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enable eqso-relay@CB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start  eqso-relay@CB</w:t>
      </w:r>
    </w:p>
    <w:p>
      <w:pPr>
        <w:spacing w:after="60" w:before="0"/>
      </w:pPr>
    </w:p>
    <w:p>
      <w:pPr>
        <w:pStyle w:val="Heading2"/>
        <w:spacing w:after="80" w:before="320"/>
      </w:pPr>
      <w:r>
        <w:t xml:space="preserve">3.3  Gestión del servicio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Estado del servicio: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status eqso-relay@CB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Ver logs en tiempo real: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journalctl -u eqso-relay@CB -f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Parar / Arrancar / Reiniciar: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stop    eqso-relay@CB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start   eqso-relay@CB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restart eqso-relay@CB</w:t>
      </w:r>
    </w:p>
    <w:p>
      <w:pPr>
        <w:spacing w:after="60" w:before="0"/>
      </w:pPr>
    </w:p>
    <w:p>
      <w:pPr>
        <w:pStyle w:val="Heading1"/>
        <w:spacing w:after="120" w:before="400"/>
      </w:pPr>
      <w:r>
        <w:t xml:space="preserve">4. Configuración (/etc/eqso-relay/CB.json)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El archivo de configuración completo con todos los parámetros: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{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"callsign":  "0R-MICALLSIGN",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"room":      "CB",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"password":  "TOKEN-DADO-POR-EL-ADMIN",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"message":   "Radio Enlace CB",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"server":    "asorapa.sytes.net",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"port":      2172,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"audio": {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"captureDevice":    "plughw:1,0",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"playbackDevice":   "plughw:1,0",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"vox":              true,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"voxThresholdRms":  1500,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"voxHangMs":        5000,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"txGateRms":        50,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"inputGain":        0.3,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"outputGain":       1.0,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"postRxSuppressMs": 6000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},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"ptt": {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"device":   "/dev/serial/by-id/usb-&lt;VENDOR&gt;_&lt;PRODUCT&gt;_&lt;SERIAL&gt;-if00",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"method":   "rts",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"inverted": false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}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}</w:t>
      </w:r>
    </w:p>
    <w:p>
      <w:pPr>
        <w:spacing w:after="60" w:before="0"/>
      </w:pPr>
    </w:p>
    <w:p>
      <w:pPr>
        <w:pStyle w:val="Heading3"/>
        <w:spacing w:after="60" w:before="200"/>
      </w:pPr>
      <w:r>
        <w:t xml:space="preserve">Referencia de parámetros de audio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200"/>
        <w:gridCol w:w="40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Parámetro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Valor típico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Descripción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voxThresholdRms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1500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Umbral RMS para detectar voz. Sube si hay falsos disparos con ruido, baja si no activa bien.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voxHangMs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5000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Tiempo (ms) que el PTT permanece activo tras silencio. Evita cortes entre palabras.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txGateRms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50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Nivel mínimo para enviar paquete GSM. Filtra silencio puro.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inputGain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0.3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Ganancia del micrófono (radio → servidor). Sube a 0.5-1.0 si el audio llega bajo.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outputGain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1.0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Amplificación del audio del servidor hacia la radio. Sube a 1.5-2.0 si suena bajo.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postRxSuppressMs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6000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Tiempo de inhibición VOX tras fin de RX. Evita eco del altavoz CB activando el VOX.</w:t>
            </w:r>
          </w:p>
        </w:tc>
      </w:tr>
    </w:tbl>
    <w:p>
      <w:pPr>
        <w:spacing w:after="60" w:before="0"/>
      </w:pPr>
    </w:p>
    <w:p>
      <w:pPr>
        <w:pStyle w:val="Heading3"/>
        <w:spacing w:after="60" w:before="200"/>
      </w:pPr>
      <w:r>
        <w:t xml:space="preserve">Escenarios de conexión al servidor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500"/>
        <w:gridCol w:w="17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Escenario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server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port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Relay externo (portátil, Raspi fuera de LAN)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asorapa.sytes.net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2172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Relay local en la propia VM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127.0.0.1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2171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Servidor ASORAPA original (producción)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193.152.83.229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2172</w:t>
            </w:r>
          </w:p>
        </w:tc>
      </w:tr>
    </w:tbl>
    <w:p>
      <w:pPr>
        <w:spacing w:after="60" w:before="0"/>
      </w:pPr>
    </w:p>
    <w:p>
      <w:pPr>
        <w:pStyle w:val="Heading1"/>
        <w:spacing w:after="120" w:before="400"/>
      </w:pPr>
      <w:r>
        <w:t xml:space="preserve">5. PTT serial — path estable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El cable USB-Serie que controla el PTT de la radio puede cambiar de nombre (/dev/ttyACM0, ttyACM1...) cada vez que se reconecta o reinicia el equipo. Para evitar este problema, usa el path estable que Ubuntu crea automáticamente: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Ver paths estables disponibles: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ls -la /dev/serial/by-id/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Ejemplo de salida: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usb-1a86_USB_Single_Serial_5909039839-if00 -&gt; ../../ttyACM0</w:t>
      </w:r>
    </w:p>
    <w:p>
      <w:pPr>
        <w:spacing w:after="60" w:before="0"/>
      </w:pPr>
    </w:p>
    <w:p>
      <w:pPr>
        <w:spacing w:after="60" w:before="60"/>
      </w:pPr>
      <w:r>
        <w:rPr>
          <w:color w:val="222222"/>
          <w:sz w:val="20"/>
          <w:szCs w:val="20"/>
        </w:rPr>
        <w:t xml:space="preserve">Copia el path completo /dev/serial/by-id/... en el campo "device" del JSON de configuración.</w:t>
      </w:r>
    </w:p>
    <w:p>
      <w:pPr>
        <w:pBdr>
          <w:left w:val="single" w:color="1F4E79" w:sz="18"/>
        </w:pBdr>
        <w:shd w:fill="EBF3FB" w:color="EBF3FB" w:val="solid"/>
        <w:spacing w:after="80" w:before="80"/>
        <w:ind w:left="360"/>
      </w:pPr>
      <w:r>
        <w:rPr>
          <w:i/>
          <w:iCs/>
          <w:color w:val="1F4E79"/>
          <w:sz w:val="18"/>
          <w:szCs w:val="18"/>
        </w:rPr>
        <w:t xml:space="preserve">ℹ  El instalador automático detecta y configura este path por ti. Solo es necesario hacerlo manualmente en instalaciones manuales.</w:t>
      </w:r>
    </w:p>
    <w:p>
      <w:pPr>
        <w:spacing w:after="60" w:before="0"/>
      </w:pPr>
    </w:p>
    <w:p>
      <w:pPr>
        <w:pStyle w:val="Heading1"/>
        <w:spacing w:after="120" w:before="400"/>
      </w:pPr>
      <w:r>
        <w:t xml:space="preserve">6. Instalación en Windows</w:t>
      </w:r>
    </w:p>
    <w:p>
      <w:pPr>
        <w:pStyle w:val="Heading2"/>
        <w:spacing w:after="80" w:before="320"/>
      </w:pPr>
      <w:r>
        <w:t xml:space="preserve">6.1  Instalación automática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Abre PowerShell como Administrador y ejecuta: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irm https://raw.githubusercontent.com/daycart/eqso-linux/main/artifacts/relay-daemon/install/install-relay.ps1 | iex</w:t>
      </w:r>
    </w:p>
    <w:p>
      <w:pPr>
        <w:spacing w:after="60" w:before="0"/>
      </w:pPr>
    </w:p>
    <w:p>
      <w:pPr>
        <w:pBdr>
          <w:left w:val="single" w:color="1F4E79" w:sz="18"/>
        </w:pBdr>
        <w:shd w:fill="EBF3FB" w:color="EBF3FB" w:val="solid"/>
        <w:spacing w:after="80" w:before="80"/>
        <w:ind w:left="360"/>
      </w:pPr>
      <w:r>
        <w:rPr>
          <w:i/>
          <w:iCs/>
          <w:color w:val="1F4E79"/>
          <w:sz w:val="18"/>
          <w:szCs w:val="18"/>
        </w:rPr>
        <w:t xml:space="preserve">ℹ  Si tienes el repositorio clonado: powershell -ExecutionPolicy Bypass -File eqso-linux\artifacts\relay-daemon\install\install-relay.ps1</w:t>
      </w:r>
    </w:p>
    <w:p>
      <w:pPr>
        <w:spacing w:after="60" w:before="0"/>
      </w:pPr>
    </w:p>
    <w:p>
      <w:pPr>
        <w:pStyle w:val="Heading2"/>
        <w:spacing w:after="80" w:before="320"/>
      </w:pPr>
      <w:r>
        <w:t xml:space="preserve">6.2  Configuración para Windows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{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"backend":    "ffmpeg",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"callsign":   "0R-MICALLSIGN",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"room":       "CB",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"password":   "TOKEN-DADO-POR-EL-ADMIN",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"server":     "asorapa.sytes.net",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"port":       2172,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"audio": {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"captureDevice":  "USB Audio Device",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"playbackDevice": "USB Audio Device",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"captureFormat":  "dshow",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"playbackFormat": "wasapi",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"vox":            true,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"voxThresholdRms": 1500,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"inputGain":      0.3,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"outputGain":     1.0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},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"ptt": { "device": "COM3", "method": "rts", "inverted": false }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}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Listar dispositivos de audio en Windows: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ffmpeg -list_devices true -f dshow -i dummy</w:t>
      </w:r>
    </w:p>
    <w:p>
      <w:pPr>
        <w:spacing w:after="60" w:before="0"/>
      </w:pPr>
    </w:p>
    <w:p>
      <w:pPr>
        <w:pStyle w:val="Heading2"/>
        <w:spacing w:after="80" w:before="320"/>
      </w:pPr>
      <w:r>
        <w:t xml:space="preserve">6.3  Gestión del servicio en Windows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El instalador crea una tarea programada de Windows. Comandos útiles: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Ver logs en tiempo real: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Get-Content "C:\eqso-relay\relay-CB.log" -Wait -Tail 20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Parar / Reiniciar: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Stop-ScheduledTask  -TaskName "eQSO Relay CB"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Start-ScheduledTask -TaskName "eQSO Relay CB"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Desinstalar: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Unregister-ScheduledTask -TaskName "eQSO Relay CB" -Confirm:$false</w:t>
      </w:r>
    </w:p>
    <w:p>
      <w:pPr>
        <w:spacing w:after="60" w:before="0"/>
      </w:pPr>
    </w:p>
    <w:p>
      <w:pPr>
        <w:pStyle w:val="Heading1"/>
        <w:spacing w:after="120" w:before="400"/>
      </w:pPr>
      <w:r>
        <w:t xml:space="preserve">7. Diagnóstico y calibración VOX</w:t>
      </w:r>
    </w:p>
    <w:p>
      <w:pPr>
        <w:pStyle w:val="Heading2"/>
        <w:spacing w:after="80" w:before="320"/>
      </w:pPr>
      <w:r>
        <w:t xml:space="preserve">7.1  Verificar nivel RMS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Los logs muestran el nivel RMS capturado cada 5 segundos: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journalctl -u eqso-relay@CB -f | grep nivel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Salida: [nivel] pico RMS=11543 (41.3 dBFS)  VOXumbral=1500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000"/>
        <w:gridCol w:w="37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Lectura RMS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Interpretación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Acción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&lt; 100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Audio no llega al PC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Verificar cables y conexiones físicas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100 – 500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Señal débil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Bajar voxThresholdRms a 300-500 o subir inputGain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500 – 5000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Señal normal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Ajustar voxThresholdRms justo por encima del ruido de fondo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&gt; 15000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Señal saturada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Bajar inputGain a 0.1-0.2 o reducir volumen de la radio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320"/>
      </w:pPr>
      <w:r>
        <w:t xml:space="preserve">7.2  Control HTTP local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El relay expone un endpoint HTTP en localhost para diagnóstico: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Estado completo: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curl http://127.0.0.1:8009/status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PTT manual (TX):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curl -X POST http://127.0.0.1:8009/ptt/start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curl -X POST http://127.0.0.1:8009/ptt/stop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Forzar reconexión al servidor: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curl -X POST http://127.0.0.1:8009/reconnect</w:t>
      </w:r>
    </w:p>
    <w:p>
      <w:pPr>
        <w:spacing w:after="60" w:before="0"/>
      </w:pPr>
    </w:p>
    <w:p>
      <w:pPr>
        <w:pStyle w:val="Heading2"/>
        <w:spacing w:after="80" w:before="320"/>
      </w:pPr>
      <w:r>
        <w:t xml:space="preserve">7.3  Problemas frecuentes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000"/>
        <w:gridCol w:w="32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Síntoma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Causa probable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Solución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Radio CB no transmite en RX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Path PTT incorrecto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Ver ls /dev/serial/by-id/ y actualizar el JSON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Audio RMS = 6..10 con ALSA al 100%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Cable TRRS en jack mono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Usar cable TRS de 3 polos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VOX dispara con ruido de fondo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voxThresholdRms bajo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Subir a 2000-3000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TX se corta antes de terminar la frase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voxHangMs bajo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Subir a 6000-8000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No hay audio en RX (silencio)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outputGain bajo o error aplay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Subir outputGain a 1.5-2.0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El servicio no arranca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Error en el JSON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sudo journalctl -u eqso-relay@CB --no-pager | tail -20</w:t>
            </w:r>
          </w:p>
        </w:tc>
      </w:tr>
    </w:tbl>
    <w:p>
      <w:pPr>
        <w:spacing w:after="60" w:before="0"/>
      </w:pPr>
    </w:p>
    <w:p>
      <w:pPr>
        <w:pStyle w:val="Heading1"/>
        <w:spacing w:after="120" w:before="400"/>
      </w:pPr>
      <w:r>
        <w:t xml:space="preserve">8. Actualizar el relay daemon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cd ~/eqso-linux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git pull origin main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pnpm install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pnpm --filter @workspace/relay-daemon run build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restart eqso-relay@CB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journalctl -u eqso-relay@CB -f</w:t>
      </w:r>
    </w:p>
    <w:p>
      <w:pPr>
        <w:spacing w:after="60" w:before="0"/>
      </w:pPr>
    </w:p>
    <w:p>
      <w:pPr>
        <w:spacing w:after="80" w:before="600"/>
        <w:jc w:val="center"/>
      </w:pPr>
      <w:r>
        <w:rPr>
          <w:color w:val="CCCCCC"/>
          <w:sz w:val="18"/>
          <w:szCs w:val="18"/>
        </w:rPr>
        <w:t xml:space="preserve"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i/>
          <w:iCs/>
          <w:color w:val="AAAAAA"/>
          <w:sz w:val="16"/>
          <w:szCs w:val="16"/>
        </w:rPr>
        <w:t xml:space="preserve">eQSO ASORAPA · daycart/eqso-linux · Junio 2026</w:t>
      </w:r>
    </w:p>
    <w:p>
      <w:pPr>
        <w:pStyle w:val="Normal"/>
      </w:pPr>
      <w: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 xml:space="preserve">9. Panel Web — Acceso dual admin + relay</w:t>
      </w:r>
    </w:p>
    <w:p>
      <w:pPr>
        <w:pStyle w:val="Normal"/>
      </w:pPr>
      <w:r>
        <w:t xml:space="preserve">A partir de junio 2026 un operador de relay puede tener simultáneamente acceso al panel de administración general del servidor y a su propio panel de relay, mediante el flag "Admin global" independiente del rol asignado.</w:t>
      </w:r>
    </w:p>
    <w:p>
      <w:pPr>
        <w:pStyle w:val="Heading2"/>
      </w:pPr>
      <w:r>
        <w:t xml:space="preserve">9.1  Roles y comportamiento al entrar</w:t>
      </w:r>
    </w:p>
    <w:p>
      <w:pPr>
        <w:pStyle w:val="Normal"/>
      </w:pPr>
      <w:r>
        <w:t xml:space="preserve">La siguiente tabla resume lo que ve cada tipo de usuario al iniciar sesión:</w:t>
      </w:r>
    </w:p>
    <w:tbl>
      <w:tblPr>
        <w:tblStyle w:val="TableGrid"/>
        <w:tblW w:w="9000" w:type="dxa"/>
      </w:tblPr>
      <w:tr>
        <w:tc>
          <w:p>
            <w:r>
              <w:rPr>
                <w:b/>
              </w:rPr>
              <w:t>Rol</w:t>
            </w:r>
          </w:p>
        </w:tc>
        <w:tc>
          <w:p>
            <w:r>
              <w:rPr>
                <w:b/>
              </w:rPr>
              <w:t>Admin global</w:t>
            </w:r>
          </w:p>
        </w:tc>
        <w:tc>
          <w:p>
            <w:r>
              <w:rPr>
                <w:b/>
              </w:rPr>
              <w:t>Comportamiento al entrar</w:t>
            </w:r>
          </w:p>
        </w:tc>
      </w:tr>
      <w:tr>
        <w:tc>
          <w:p>
            <w:r>
              <w:t>relay_operator</w:t>
            </w:r>
          </w:p>
        </w:tc>
        <w:tc>
          <w:p>
            <w:r>
              <w:t>No</w:t>
            </w:r>
          </w:p>
        </w:tc>
        <w:tc>
          <w:p>
            <w:r>
              <w:t>Directo al panel relay (confinado, sin posibilidad de salir)</w:t>
            </w:r>
          </w:p>
        </w:tc>
      </w:tr>
      <w:tr>
        <w:tc>
          <w:p>
            <w:r>
              <w:t>relay_operator</w:t>
            </w:r>
          </w:p>
        </w:tc>
        <w:tc>
          <w:p>
            <w:r>
              <w:t>Sí</w:t>
            </w:r>
          </w:p>
        </w:tc>
        <w:tc>
          <w:p>
            <w:r>
              <w:t>Panel principal → header con botones Admin y Mi Relay</w:t>
            </w:r>
          </w:p>
        </w:tc>
      </w:tr>
      <w:tr>
        <w:tc>
          <w:p>
            <w:r>
              <w:t>admin</w:t>
            </w:r>
          </w:p>
        </w:tc>
        <w:tc>
          <w:p>
            <w:r>
              <w:t>Auto</w:t>
            </w:r>
          </w:p>
        </w:tc>
        <w:tc>
          <w:p>
            <w:r>
              <w:t>Panel principal → header con botón Admin</w:t>
            </w:r>
          </w:p>
        </w:tc>
      </w:tr>
      <w:tr>
        <w:tc>
          <w:p>
            <w:r>
              <w:t>user</w:t>
            </w:r>
          </w:p>
        </w:tc>
        <w:tc>
          <w:p>
            <w:r>
              <w:t>No</w:t>
            </w:r>
          </w:p>
        </w:tc>
        <w:tc>
          <w:p>
            <w:r>
              <w:t>Panel principal (sin botones de admin ni relay)</w:t>
            </w:r>
          </w:p>
        </w:tc>
      </w:tr>
    </w:tbl>
    <w:p>
      <w:pPr>
        <w:pStyle w:val="Normal"/>
      </w:pPr>
    </w:p>
    <w:p>
      <w:pPr>
        <w:pStyle w:val="Heading2"/>
      </w:pPr>
      <w:r>
        <w:t xml:space="preserve">9.2  Cómo dar acceso admin a un operador de relay</w:t>
      </w:r>
    </w:p>
    <w:p>
      <w:pPr>
        <w:pStyle w:val="Normal"/>
      </w:pPr>
      <w:r>
        <w:t xml:space="preserve">El administrador puede hacerlo de dos formas:</w:t>
      </w:r>
    </w:p>
    <w:p>
      <w:pPr>
        <w:pStyle w:val="Normal"/>
      </w:pPr>
      <w:r>
        <w:t xml:space="preserve">Opción A — desde el panel web (recomendado):</w:t>
      </w:r>
    </w:p>
    <w:p>
      <w:pPr>
        <w:pStyle w:val="ListParagraph"/>
      </w:pPr>
      <w:r>
        <w:t xml:space="preserve">Inicia sesión con una cuenta admin → Panel Admin → Usuarios → busca el indicativo → botón "Admin global".</w:t>
      </w:r>
    </w:p>
    <w:p>
      <w:pPr>
        <w:pStyle w:val="ListParagraph"/>
      </w:pPr>
      <w:r>
        <w:t xml:space="preserve">El operador debe cerrar sesión y volver a entrar para que el cambio sea efectivo.</w:t>
      </w:r>
    </w:p>
    <w:p>
      <w:pPr>
        <w:pStyle w:val="Normal"/>
      </w:pPr>
      <w:r>
        <w:t xml:space="preserve">Opción B — SQL directo en la VM:</w:t>
      </w:r>
    </w:p>
    <w:p>
      <w:r>
        <w:rPr>
          <w:rFonts w:ascii="Courier New" w:hAnsi="Courier New"/>
          <w:sz w:val="18"/>
        </w:rPr>
        <w:t xml:space="preserve">sudo -u postgres psql eqso -c \</w:t>
      </w:r>
      <w:r>
        <w:br/>
      </w:r>
      <w:r>
        <w:rPr>
          <w:rFonts w:ascii="Courier New" w:hAnsi="Courier New"/>
          <w:sz w:val="18"/>
        </w:rPr>
        <w:t xml:space="preserve">  "UPDATE users SET is_admin = true WHERE callsign = 'INDICATIVO';"</w:t>
      </w:r>
    </w:p>
    <w:p>
      <w:pPr>
        <w:pStyle w:val="Heading2"/>
      </w:pPr>
      <w:r>
        <w:t xml:space="preserve">9.3  Interfaz del operador con acceso dual</w:t>
      </w:r>
    </w:p>
    <w:p>
      <w:pPr>
        <w:pStyle w:val="Normal"/>
      </w:pPr>
      <w:r>
        <w:t xml:space="preserve">Con acceso dual, al iniciar sesión el operador verá:</w:t>
      </w:r>
    </w:p>
    <w:p>
      <w:pPr>
        <w:pStyle w:val="ListParagraph"/>
      </w:pPr>
      <w:r>
        <w:t xml:space="preserve">Pantalla principal con selección de servidor y sala (igual que cualquier usuario).</w:t>
      </w:r>
    </w:p>
    <w:p>
      <w:pPr>
        <w:pStyle w:val="ListParagraph"/>
      </w:pPr>
      <w:r>
        <w:t xml:space="preserve">Header: badges "admin" y "operador" y botones Admin y Mi Relay.</w:t>
      </w:r>
    </w:p>
    <w:p>
      <w:pPr>
        <w:pStyle w:val="ListParagraph"/>
      </w:pPr>
      <w:r>
        <w:t xml:space="preserve">Botón Admin → panel de administración completo (usuarios, salas, inactividad…).</w:t>
      </w:r>
    </w:p>
    <w:p>
      <w:pPr>
        <w:pStyle w:val="ListParagraph"/>
      </w:pPr>
      <w:r>
        <w:t xml:space="preserve">Botón Mi Relay → panel de telemetría y control de su radioenlace.</w:t>
      </w:r>
    </w:p>
    <w:p>
      <w:pPr>
        <w:pStyle w:val="ListParagraph"/>
      </w:pPr>
      <w:r>
        <w:t xml:space="preserve">El botón "Volver" del panel relay regresa a la pantalla principal.</w:t>
      </w:r>
    </w:p>
    <w:p>
      <w:pPr>
        <w:pStyle w:val="Normal"/>
      </w:pPr>
      <w: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 xml:space="preserve">10. Actualizar el servidor (VM) — orden correcto</w:t>
      </w:r>
    </w:p>
    <w:p>
      <w:pPr>
        <w:pStyle w:val="Normal"/>
      </w:pPr>
      <w:r>
        <w:t xml:space="preserve">Al actualizar el código en la VM es imprescindible compilar el cliente web ANTES que el servidor. El script de build del servidor únicamente copia el bundle ya generado — no lo recompila.</w:t>
      </w:r>
    </w:p>
    <w:p>
      <w:pPr>
        <w:pStyle w:val="Normal"/>
      </w:pPr>
      <w:r>
        <w:t xml:space="preserve">Secuencia de actualización completa en la VM:</w:t>
      </w:r>
    </w:p>
    <w:p>
      <w:r>
        <w:rPr>
          <w:rFonts w:ascii="Courier New" w:hAnsi="Courier New"/>
          <w:sz w:val="18"/>
        </w:rPr>
        <w:t xml:space="preserve">cd /opt/eqso-asorapa</w:t>
      </w:r>
      <w:r>
        <w:br/>
      </w:r>
      <w:r>
        <w:rPr>
          <w:rFonts w:ascii="Courier New" w:hAnsi="Courier New"/>
          <w:sz w:val="18"/>
        </w:rPr>
        <w:t xml:space="preserve">git pull</w:t>
      </w:r>
      <w:r>
        <w:br/>
      </w:r>
      <w:r>
        <w:rPr>
          <w:rFonts w:ascii="Courier New" w:hAnsi="Courier New"/>
          <w:sz w:val="18"/>
        </w:rPr>
        <w:t xml:space="preserve">BASE_PATH=/ pnpm --filter @workspace/eqso-client run build</w:t>
      </w:r>
      <w:r>
        <w:br/>
      </w:r>
      <w:r>
        <w:rPr>
          <w:rFonts w:ascii="Courier New" w:hAnsi="Courier New"/>
          <w:sz w:val="18"/>
        </w:rPr>
        <w:t xml:space="preserve">pnpm --filter @workspace/api-server run build</w:t>
      </w:r>
      <w:r>
        <w:br/>
      </w:r>
      <w:r>
        <w:rPr>
          <w:rFonts w:ascii="Courier New" w:hAnsi="Courier New"/>
          <w:sz w:val="18"/>
        </w:rPr>
        <w:t xml:space="preserve">sudo systemctl restart eqso.service</w:t>
      </w:r>
    </w:p>
    <w:p>
      <w:pPr>
        <w:pStyle w:val="Normal"/>
      </w:pPr>
      <w:r>
        <w:t xml:space="preserve">⚠  Si solo ejecutas el build del servidor sin compilar el cliente antes, el navegador continuará ejecutando el JavaScript antiguo aunque el servidor tenga código nuevo. Usa siempre la secuencia completa.</w:t>
      </w:r>
    </w:p>
    <w:p>
      <w:pPr>
        <w:pStyle w:val="Normal"/>
      </w:pPr>
      <w:r>
        <w:t xml:space="preserve">━━━━━━━━━━━━━━━━━━━━━━━━━━━━━━━━━━━━━━━━━━━━━━━━━━━━━━━━━━━━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eQSO ASORAPA · daycart/eqso-linux · Junio 2026</w:t>
      </w:r>
    </w:p>
    <w:sectPr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0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pPr>
      <w:spacing w:after="80" w:before="280"/>
    </w:pPr>
    <w:rPr>
      <w:b/>
      <w:bCs/>
      <w:color w:val="1F4E79"/>
      <w:sz w:val="24"/>
      <w:szCs w:val="24"/>
    </w:rPr>
  </w:style>
  <w:style w:type="paragraph" w:styleId="Heading3">
    <w:name w:val="Heading 3"/>
    <w:basedOn w:val="Normal"/>
    <w:pPr>
      <w:spacing w:after="60" w:before="200"/>
    </w:pPr>
    <w:rPr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Instalación del Relay Daemon</dc:title>
  <dc:creator>eQSO ASORAPA</dc:creator>
  <cp:lastModifiedBy>Un-named</cp:lastModifiedBy>
  <cp:revision>1</cp:revision>
  <dcterms:created xsi:type="dcterms:W3CDTF">2026-06-11T15:12:38.960Z</dcterms:created>
  <dcterms:modified xsi:type="dcterms:W3CDTF">2026-06-11T15:12:38.960Z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