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一编译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FBW.java编译流程：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1.1词法分析器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1.2token流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1.3语法分析器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1.4语法树/抽象语法树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1.5语义分析器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1.6注解抽象语法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1.7字节码生成class文件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t>java编译生成的字节码，在所有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"https://www.baidu.com/s?wd=%E6%93%8D%E4%BD%9C%E7%B3%BB%E7%BB%9F&amp;tn=44039180_cpr&amp;fenlei=mv6quAkxTZn0IZRqIHckPjm4nH00T1YdnHDLnj03PWfsnj99myNh0ZwV5Hcvrjm3rH6sPfKWUMw85HfYnjn4nH6sgvPsT6KdThsqpZwYTjCEQLGCpyw9Uz4Bmy-bIi4WUvYETgN-TLwGUv3EPHnYn1TLrjRk" \t "http://www.cnblogs.com/neversayno/p/_blank" </w:instrText>
      </w:r>
      <w:r>
        <w:rPr>
          <w:color w:val="auto"/>
          <w:u w:val="none"/>
        </w:rPr>
        <w:fldChar w:fldCharType="separate"/>
      </w:r>
      <w:r>
        <w:rPr>
          <w:rStyle w:val="6"/>
          <w:color w:val="auto"/>
          <w:u w:val="none"/>
        </w:rPr>
        <w:t>操作系统</w:t>
      </w:r>
      <w:r>
        <w:rPr>
          <w:color w:val="auto"/>
          <w:u w:val="none"/>
        </w:rPr>
        <w:fldChar w:fldCharType="end"/>
      </w:r>
      <w:r>
        <w:t>都是一样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二运行</w:t>
      </w:r>
    </w:p>
    <w:p>
      <w:pPr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类加载器把一个类装入JAVA虚拟机需要经过三个步骤来完成：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rStyle w:val="5"/>
          <w:b w:val="0"/>
          <w:bCs/>
          <w:sz w:val="21"/>
          <w:szCs w:val="21"/>
        </w:rPr>
        <w:t>装载</w:t>
      </w:r>
      <w:r>
        <w:rPr>
          <w:rStyle w:val="5"/>
          <w:rFonts w:hint="eastAsia"/>
          <w:b w:val="0"/>
          <w:bCs/>
          <w:sz w:val="21"/>
          <w:szCs w:val="21"/>
          <w:lang w:val="en-US" w:eastAsia="zh-CN"/>
        </w:rPr>
        <w:t>(ClassLoader)</w:t>
      </w:r>
      <w:r>
        <w:rPr>
          <w:sz w:val="21"/>
          <w:szCs w:val="21"/>
        </w:rPr>
        <w:t>：查找和导入.class文件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rStyle w:val="5"/>
          <w:b w:val="0"/>
          <w:bCs/>
          <w:sz w:val="21"/>
          <w:szCs w:val="21"/>
        </w:rPr>
        <w:t>连接</w:t>
      </w:r>
      <w:r>
        <w:rPr>
          <w:b w:val="0"/>
          <w:bCs/>
          <w:sz w:val="21"/>
          <w:szCs w:val="21"/>
        </w:rPr>
        <w:t>：</w:t>
      </w:r>
      <w:r>
        <w:rPr>
          <w:sz w:val="21"/>
          <w:szCs w:val="21"/>
        </w:rPr>
        <w:t>检查装入.class文件的正确性，然后，java虚拟机为变量分配内存，设置默认值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rStyle w:val="5"/>
          <w:b w:val="0"/>
          <w:bCs/>
          <w:sz w:val="21"/>
          <w:szCs w:val="21"/>
        </w:rPr>
        <w:t>初始化</w:t>
      </w:r>
      <w:r>
        <w:rPr>
          <w:b w:val="0"/>
          <w:bCs/>
          <w:sz w:val="21"/>
          <w:szCs w:val="21"/>
        </w:rPr>
        <w:t>：</w:t>
      </w:r>
      <w:r>
        <w:rPr>
          <w:sz w:val="21"/>
          <w:szCs w:val="21"/>
        </w:rPr>
        <w:t>把符号引用变成直接引用。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其中链接又分来校验、准备、解析过程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三运行环境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win8.1+eclipse+jdk1.6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6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oneday</dc:creator>
  <cp:lastModifiedBy>oneday</cp:lastModifiedBy>
  <dcterms:modified xsi:type="dcterms:W3CDTF">2017-06-23T13:08:16Z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