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C287" w14:textId="377515E7" w:rsidR="00524847" w:rsidRDefault="00524847" w:rsidP="00524847">
      <w:pPr>
        <w:pStyle w:val="Heading1"/>
      </w:pPr>
      <w:r>
        <w:t>Exam #</w:t>
      </w:r>
      <w:r>
        <w:t>4</w:t>
      </w:r>
    </w:p>
    <w:p w14:paraId="01262677" w14:textId="77777777" w:rsidR="00524847" w:rsidRDefault="00524847" w:rsidP="00524847">
      <w:pPr>
        <w:pStyle w:val="Heading2"/>
      </w:pPr>
      <w:r>
        <w:t>Question 2: Correct</w:t>
      </w:r>
    </w:p>
    <w:p w14:paraId="688DEE22" w14:textId="0DE5B35A" w:rsidR="00524847" w:rsidRDefault="00524847" w:rsidP="00524847">
      <w:r>
        <w:t>You are employed by a large electronics company that uses Amazon Simple Storage Service. For reporting purposes, they want to track and log every request access to their S3 buckets including the requester, bucket name, request time, request action, referrer, turnaround time, and error code information. The solution should also provide more visibility into the object-level operations of the bucket.</w:t>
      </w:r>
    </w:p>
    <w:p w14:paraId="21D61E4E" w14:textId="401E434F" w:rsidR="00524847" w:rsidRDefault="00524847" w:rsidP="00524847">
      <w:r>
        <w:t>Which is the best solution among the following options that can satisfy the requirement?</w:t>
      </w:r>
    </w:p>
    <w:p w14:paraId="64090FB4" w14:textId="4AAC5CB5" w:rsidR="00524847" w:rsidRDefault="00524847" w:rsidP="00524847"/>
    <w:p w14:paraId="0306400A" w14:textId="77777777" w:rsidR="00524847" w:rsidRDefault="00524847" w:rsidP="00524847">
      <w:r>
        <w:t>Explanation</w:t>
      </w:r>
    </w:p>
    <w:p w14:paraId="489F0797" w14:textId="4FDC228C" w:rsidR="00524847" w:rsidRDefault="00524847" w:rsidP="00524847">
      <w:r>
        <w:t xml:space="preserve">You can use AWS CloudTrail logs together with </w:t>
      </w:r>
      <w:r w:rsidRPr="00AD43F8">
        <w:rPr>
          <w:color w:val="FF0000"/>
        </w:rPr>
        <w:t>server access logs for Amazon S3</w:t>
      </w:r>
      <w:r>
        <w:t xml:space="preserve">. CloudTrail logs provide you with detailed API tracking for Amazon S3 bucket-level and object-level operations, while server access logs for Amazon S3 </w:t>
      </w:r>
      <w:r w:rsidRPr="00B15210">
        <w:rPr>
          <w:color w:val="FF0000"/>
        </w:rPr>
        <w:t xml:space="preserve">provide you visibility into object-level operations on your data </w:t>
      </w:r>
      <w:r>
        <w:t xml:space="preserve">in Amazon S3. </w:t>
      </w:r>
    </w:p>
    <w:p w14:paraId="17F2FD75" w14:textId="4B262D20" w:rsidR="00524847" w:rsidRDefault="00524847" w:rsidP="00524847">
      <w:r>
        <w:t>You can also use CloudTrail logs together with CloudWatch for Amazon S3. CloudTrail integration with CloudWatch Logs delivers S3 bucket-level API activity captured by CloudTrail to a CloudWatch log stream in the CloudWatch log group you specify. You can create CloudWatch alarms for monitoring specific API activity and receive email notifications when the specific API activity occurs</w:t>
      </w:r>
      <w:r>
        <w:t>.</w:t>
      </w:r>
    </w:p>
    <w:p w14:paraId="516D704F" w14:textId="50BFB906" w:rsidR="00524847" w:rsidRDefault="00524847" w:rsidP="00524847">
      <w:r>
        <w:t>For this scenario, you can use CloudTrail and the Server Access Logging feature of Amazon S3. However, the question mentioned that it needs detailed information about every access request sent to the S3 bucket including the referrer and turn-around time information. These two records are not available in CloudTrail which is why the correct answer is Option 2.</w:t>
      </w:r>
    </w:p>
    <w:p w14:paraId="6629EA74" w14:textId="711444B8" w:rsidR="00D34EEB" w:rsidRDefault="00D34EEB" w:rsidP="00524847"/>
    <w:p w14:paraId="2C17B1D9" w14:textId="77777777" w:rsidR="006247B8" w:rsidRDefault="006247B8" w:rsidP="006247B8">
      <w:pPr>
        <w:pStyle w:val="Heading2"/>
      </w:pPr>
      <w:r>
        <w:t>Question 5: Correct</w:t>
      </w:r>
    </w:p>
    <w:p w14:paraId="240EA4EE" w14:textId="77777777" w:rsidR="006247B8" w:rsidRDefault="006247B8" w:rsidP="006247B8">
      <w:r>
        <w:t>A Solutions Architect is designing a monitoring application which generates audit logs of all operational activities of the company's cloud infrastructure. Their IT Security and Compliance team mandates that the application retain the logs for 5 years before the data can be deleted.</w:t>
      </w:r>
    </w:p>
    <w:p w14:paraId="319D4C38" w14:textId="549B8B83" w:rsidR="00D34EEB" w:rsidRDefault="006247B8" w:rsidP="006247B8">
      <w:r>
        <w:t>How can the Architect meet the above requirement?</w:t>
      </w:r>
    </w:p>
    <w:p w14:paraId="6E43F1A9" w14:textId="3F9ACEC4" w:rsidR="00F617CD" w:rsidRDefault="00F617CD" w:rsidP="006247B8"/>
    <w:p w14:paraId="3B7D96DE" w14:textId="77777777" w:rsidR="00F617CD" w:rsidRDefault="00F617CD" w:rsidP="00F617CD">
      <w:r>
        <w:lastRenderedPageBreak/>
        <w:t>Explanation</w:t>
      </w:r>
    </w:p>
    <w:p w14:paraId="30FAFE1C" w14:textId="28129F08" w:rsidR="00F617CD" w:rsidRDefault="00F617CD" w:rsidP="00F617CD">
      <w:r>
        <w:t xml:space="preserve">An Amazon </w:t>
      </w:r>
      <w:r w:rsidRPr="00E12E9C">
        <w:rPr>
          <w:color w:val="FF0000"/>
        </w:rPr>
        <w:t>S3 Glacier (Glacier) vault</w:t>
      </w:r>
      <w:r w:rsidR="00A97426" w:rsidRPr="00A97426">
        <w:t xml:space="preserve"> (</w:t>
      </w:r>
      <w:r w:rsidR="00B42F14">
        <w:t>*a</w:t>
      </w:r>
      <w:r w:rsidR="00A97426" w:rsidRPr="00A97426">
        <w:t xml:space="preserve"> vault is a container for storing archives</w:t>
      </w:r>
      <w:r w:rsidR="00A97426" w:rsidRPr="00A97426">
        <w:t xml:space="preserve">) </w:t>
      </w:r>
      <w:r>
        <w:t xml:space="preserve">can have one resource-based </w:t>
      </w:r>
      <w:r w:rsidRPr="00F617CD">
        <w:rPr>
          <w:color w:val="FF0000"/>
        </w:rPr>
        <w:t xml:space="preserve">vault access policy </w:t>
      </w:r>
      <w:r>
        <w:t xml:space="preserve">and </w:t>
      </w:r>
      <w:r w:rsidRPr="00F617CD">
        <w:rPr>
          <w:color w:val="FF0000"/>
        </w:rPr>
        <w:t xml:space="preserve">one Vault Lock policy </w:t>
      </w:r>
      <w:r>
        <w:t>attached to it. A Vault Lock policy is a vault access policy that you can lock. Using a Vault Lock policy can help you enforce regulatory and compliance requirements. Amazon S3 Glacier provides a set of API operations for you to manage the Vault Lock policies.</w:t>
      </w:r>
    </w:p>
    <w:p w14:paraId="301ED5F3" w14:textId="63385844" w:rsidR="00872411" w:rsidRPr="00524847" w:rsidRDefault="00872411" w:rsidP="00F617CD">
      <w:r>
        <w:rPr>
          <w:noProof/>
        </w:rPr>
        <w:drawing>
          <wp:inline distT="0" distB="0" distL="0" distR="0" wp14:anchorId="5519B7C8" wp14:editId="3E5B2E6A">
            <wp:extent cx="5731510" cy="2782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5A337F9F" w14:textId="457B2AC4" w:rsidR="00E84FA3" w:rsidRDefault="00D373ED">
      <w:r w:rsidRPr="00D373ED">
        <w:t xml:space="preserve">A vault lock policy is different than a vault access policy. Both policies govern access controls to your vault. However, </w:t>
      </w:r>
      <w:r w:rsidRPr="00D373ED">
        <w:rPr>
          <w:color w:val="FF0000"/>
        </w:rPr>
        <w:t xml:space="preserve">a vault lock policy can be locked to prevent future changes, providing strong enforcement for your </w:t>
      </w:r>
      <w:r w:rsidRPr="00D373ED">
        <w:rPr>
          <w:b/>
          <w:bCs/>
          <w:color w:val="FF0000"/>
        </w:rPr>
        <w:t>compliance controls</w:t>
      </w:r>
      <w:r w:rsidRPr="00D373ED">
        <w:rPr>
          <w:color w:val="FF0000"/>
        </w:rPr>
        <w:t>.</w:t>
      </w:r>
      <w:r w:rsidRPr="00D373ED">
        <w:t xml:space="preserve"> You can use the vault lock policy to deploy regulatory and compliance controls, which typically require tight controls on data access. In contrast, you use a vault access policy to implement access controls that are not compliance related, temporary, and subject to frequent modification. Vault lock and vault access policies can be used together. For example, you can implement time-based data retention rules in the vault lock policy (deny deletes), and grant read access to designated third parties or your business partners (allow reads).</w:t>
      </w:r>
    </w:p>
    <w:p w14:paraId="21248E27" w14:textId="126E25B1" w:rsidR="00924E5F" w:rsidRDefault="00924E5F"/>
    <w:p w14:paraId="37808452" w14:textId="77777777" w:rsidR="00924E5F" w:rsidRDefault="00924E5F" w:rsidP="00F417FB">
      <w:pPr>
        <w:pStyle w:val="Heading2"/>
      </w:pPr>
      <w:r>
        <w:t>Question 6: Correct</w:t>
      </w:r>
    </w:p>
    <w:p w14:paraId="1C845350" w14:textId="234B0DEE" w:rsidR="00924E5F" w:rsidRDefault="00924E5F" w:rsidP="00924E5F">
      <w:r>
        <w:t xml:space="preserve">A customer is transitioning their ActiveMQ messaging broker service onto the AWS cloud in which they require an alternative asynchronous service that supports NMS and MQTT messaging protocol. The customer does not have the time and resources needed to recreate their messaging service in the cloud. The service </w:t>
      </w:r>
      <w:proofErr w:type="gramStart"/>
      <w:r>
        <w:t>has to</w:t>
      </w:r>
      <w:proofErr w:type="gramEnd"/>
      <w:r>
        <w:t xml:space="preserve"> be highly available and should require almost no management overhead.</w:t>
      </w:r>
    </w:p>
    <w:p w14:paraId="26A8C1A2" w14:textId="33F48523" w:rsidR="00924E5F" w:rsidRDefault="00924E5F" w:rsidP="00924E5F">
      <w:r>
        <w:lastRenderedPageBreak/>
        <w:t>Which of the following is the most suitable service to use to meet the above requirement?</w:t>
      </w:r>
    </w:p>
    <w:p w14:paraId="46A46F9F" w14:textId="2D5B13C9" w:rsidR="008E1F84" w:rsidRDefault="008E1F84" w:rsidP="00924E5F"/>
    <w:p w14:paraId="14ADC4A2" w14:textId="77777777" w:rsidR="001B786C" w:rsidRDefault="001B786C" w:rsidP="001B786C">
      <w:r>
        <w:t>Explanation</w:t>
      </w:r>
    </w:p>
    <w:p w14:paraId="695D32AC" w14:textId="77777777" w:rsidR="001B786C" w:rsidRDefault="001B786C" w:rsidP="001B786C">
      <w:r w:rsidRPr="001B786C">
        <w:rPr>
          <w:b/>
          <w:bCs/>
          <w:color w:val="FF0000"/>
        </w:rPr>
        <w:t>Amazon MQ</w:t>
      </w:r>
      <w:r w:rsidRPr="001B786C">
        <w:rPr>
          <w:color w:val="FF0000"/>
        </w:rPr>
        <w:t xml:space="preserve"> </w:t>
      </w:r>
      <w:r>
        <w:t xml:space="preserve">is a managed message broker service for Apache ActiveMQ that makes it easy to set up and operate message brokers in the cloud. Connecting your current applications to </w:t>
      </w:r>
      <w:r w:rsidRPr="001B786C">
        <w:rPr>
          <w:color w:val="FF0000"/>
        </w:rPr>
        <w:t>Amazon MQ is easy because it uses industry-standard APIs and protocols for messaging</w:t>
      </w:r>
      <w:r>
        <w:t>, including JMS, NMS, AMQP, STOMP, MQTT, and WebSocket. Using standards means that in most cases, there’s no need to rewrite any messaging code when you migrate to AWS.</w:t>
      </w:r>
    </w:p>
    <w:p w14:paraId="1A12C483" w14:textId="5F6E13D6" w:rsidR="008E1F84" w:rsidRDefault="001B786C" w:rsidP="001B786C">
      <w:pPr>
        <w:rPr>
          <w:color w:val="FF0000"/>
        </w:rPr>
      </w:pPr>
      <w:r>
        <w:t xml:space="preserve">Amazon MQ, Amazon SQS, and Amazon SNS are messaging services that are suitable for anyone from startups to enterprises. </w:t>
      </w:r>
      <w:r w:rsidRPr="001B786C">
        <w:rPr>
          <w:color w:val="FF0000"/>
        </w:rPr>
        <w:t>If you're using messaging with existing applications and want to move your messaging service to the cloud quickly and easily, it is recommended that you consider Amazon MQ.</w:t>
      </w:r>
    </w:p>
    <w:p w14:paraId="1CFBD787" w14:textId="04882745" w:rsidR="00E80FE8" w:rsidRDefault="00E80FE8" w:rsidP="001B786C">
      <w:pPr>
        <w:rPr>
          <w:color w:val="FF0000"/>
        </w:rPr>
      </w:pPr>
    </w:p>
    <w:p w14:paraId="780C5F2C" w14:textId="77777777" w:rsidR="00B63819" w:rsidRDefault="00B63819" w:rsidP="00B63819">
      <w:pPr>
        <w:pStyle w:val="Heading2"/>
      </w:pPr>
      <w:r>
        <w:t>Question 9: Incorrect</w:t>
      </w:r>
    </w:p>
    <w:p w14:paraId="1E3456D8" w14:textId="2FE26621" w:rsidR="00B63819" w:rsidRDefault="00B63819" w:rsidP="00B63819">
      <w:r>
        <w:t xml:space="preserve">An auto-scaling group of Linux EC2 instances is created with basic monitoring enabled in CloudWatch. You noticed that your application is </w:t>
      </w:r>
      <w:proofErr w:type="gramStart"/>
      <w:r>
        <w:t>slow</w:t>
      </w:r>
      <w:proofErr w:type="gramEnd"/>
      <w:r>
        <w:t xml:space="preserve"> so you asked one of your engineers to check all of your EC2 instances. After checking your instances, you noticed that the auto scaling group is not launching more instances as it should be, even though the servers already have high memory usage.</w:t>
      </w:r>
    </w:p>
    <w:p w14:paraId="765731A5" w14:textId="1B74D7CF" w:rsidR="00E80FE8" w:rsidRDefault="00B63819" w:rsidP="00B63819">
      <w:r>
        <w:t>What is the best solution that will fix this issue?</w:t>
      </w:r>
    </w:p>
    <w:p w14:paraId="7CFC980F" w14:textId="23871BF4" w:rsidR="00C42A58" w:rsidRDefault="00C42A58" w:rsidP="00B63819"/>
    <w:p w14:paraId="11483643" w14:textId="02F5D76A" w:rsidR="00C42A58" w:rsidRDefault="00C42A58" w:rsidP="00B63819">
      <w:r>
        <w:t>Explanation</w:t>
      </w:r>
    </w:p>
    <w:p w14:paraId="4A52A76A" w14:textId="5A027FA0" w:rsidR="00B63819" w:rsidRPr="00E80FE8" w:rsidRDefault="00C42A58" w:rsidP="00B63819">
      <w:r>
        <w:rPr>
          <w:noProof/>
        </w:rPr>
        <w:drawing>
          <wp:inline distT="0" distB="0" distL="0" distR="0" wp14:anchorId="2CE70FEB" wp14:editId="57D97539">
            <wp:extent cx="5731510" cy="1026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6160"/>
                    </a:xfrm>
                    <a:prstGeom prst="rect">
                      <a:avLst/>
                    </a:prstGeom>
                  </pic:spPr>
                </pic:pic>
              </a:graphicData>
            </a:graphic>
          </wp:inline>
        </w:drawing>
      </w:r>
    </w:p>
    <w:p w14:paraId="2DA26C5E" w14:textId="3DA6B0F7" w:rsidR="00AE3874" w:rsidRDefault="00AE3874" w:rsidP="00924E5F">
      <w:r w:rsidRPr="00AE3874">
        <w:t xml:space="preserve">The </w:t>
      </w:r>
      <w:r w:rsidRPr="00AE3874">
        <w:rPr>
          <w:color w:val="FF0000"/>
        </w:rPr>
        <w:t xml:space="preserve">Amazon CloudWatch Monitoring Scripts </w:t>
      </w:r>
      <w:r w:rsidRPr="00AE3874">
        <w:t xml:space="preserve">for Amazon Elastic Compute Cloud (Amazon EC2) Linux-based instances demonstrate how to produce and consume Amazon CloudWatch custom metrics. </w:t>
      </w:r>
    </w:p>
    <w:p w14:paraId="1B8089B3" w14:textId="77DBBCBE" w:rsidR="003B2AA1" w:rsidRDefault="00AE3874" w:rsidP="00924E5F">
      <w:r w:rsidRPr="00AE3874">
        <w:t>Option 2 is correct because CloudWatch does not monitor EC2 memory usage as well as disk space utilization. You would have to send custom metrics to CloudWatch.</w:t>
      </w:r>
    </w:p>
    <w:p w14:paraId="43E4B710" w14:textId="384FCC56" w:rsidR="00F414AD" w:rsidRDefault="00F414AD" w:rsidP="00924E5F"/>
    <w:p w14:paraId="1CD47D86" w14:textId="77777777" w:rsidR="00F414AD" w:rsidRDefault="00F414AD" w:rsidP="00F414AD">
      <w:pPr>
        <w:pStyle w:val="Heading2"/>
      </w:pPr>
      <w:r>
        <w:t>Question 10: Incorrect</w:t>
      </w:r>
    </w:p>
    <w:p w14:paraId="1C993CE0" w14:textId="3373C413" w:rsidR="00F414AD" w:rsidRDefault="00F414AD" w:rsidP="00F414AD">
      <w:r>
        <w:t xml:space="preserve">You have a set of </w:t>
      </w:r>
      <w:proofErr w:type="spellStart"/>
      <w:r>
        <w:t>linux</w:t>
      </w:r>
      <w:proofErr w:type="spellEnd"/>
      <w:r>
        <w:t xml:space="preserve"> servers running on multiple On-Demand EC2 Instances. The Audit team wants to collect and process the application log files generated from these servers for their report. </w:t>
      </w:r>
    </w:p>
    <w:p w14:paraId="685ECBD1" w14:textId="7B35DA9A" w:rsidR="00F414AD" w:rsidRDefault="00F414AD" w:rsidP="00F414AD">
      <w:r>
        <w:t>Which of the following services is the best to use in this case?</w:t>
      </w:r>
    </w:p>
    <w:p w14:paraId="5C102DA5" w14:textId="73B3FBC3" w:rsidR="00F414AD" w:rsidRDefault="00F414AD" w:rsidP="00F414AD"/>
    <w:p w14:paraId="5ACE6C76" w14:textId="6047EE25" w:rsidR="00F414AD" w:rsidRDefault="00B16B3D" w:rsidP="00F414AD">
      <w:r>
        <w:t>Explanation</w:t>
      </w:r>
    </w:p>
    <w:p w14:paraId="4287E0D3" w14:textId="0616AB41" w:rsidR="00B16B3D" w:rsidRDefault="00B16B3D" w:rsidP="00F414AD">
      <w:r w:rsidRPr="00B16B3D">
        <w:drawing>
          <wp:inline distT="0" distB="0" distL="0" distR="0" wp14:anchorId="177CF88D" wp14:editId="5B0C68A0">
            <wp:extent cx="5731510" cy="82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5500"/>
                    </a:xfrm>
                    <a:prstGeom prst="rect">
                      <a:avLst/>
                    </a:prstGeom>
                  </pic:spPr>
                </pic:pic>
              </a:graphicData>
            </a:graphic>
          </wp:inline>
        </w:drawing>
      </w:r>
    </w:p>
    <w:p w14:paraId="2EB48A05" w14:textId="52C71544" w:rsidR="00B16B3D" w:rsidRDefault="00B16B3D" w:rsidP="00F414AD"/>
    <w:p w14:paraId="4CE336BD" w14:textId="77777777" w:rsidR="00E961C0" w:rsidRDefault="00E961C0" w:rsidP="00E961C0">
      <w:pPr>
        <w:pStyle w:val="Heading2"/>
      </w:pPr>
      <w:r>
        <w:t>Question 11: Correct</w:t>
      </w:r>
    </w:p>
    <w:p w14:paraId="3A87A566" w14:textId="43B7C6C1" w:rsidR="00E961C0" w:rsidRDefault="00E961C0" w:rsidP="00E961C0">
      <w:r>
        <w:t xml:space="preserve">To save costs, your manager instructed you to analyze and review the setup of your AWS cloud infrastructure. You should also provide an estimate of how much your company will pay for </w:t>
      </w:r>
      <w:proofErr w:type="gramStart"/>
      <w:r>
        <w:t>all of</w:t>
      </w:r>
      <w:proofErr w:type="gramEnd"/>
      <w:r>
        <w:t xml:space="preserve"> the AWS resources that they are using. In this scenario, which of the following will incur costs? (Choose 2)</w:t>
      </w:r>
    </w:p>
    <w:p w14:paraId="09F7AAF8" w14:textId="0190860A" w:rsidR="003B2AA1" w:rsidRDefault="003B2AA1" w:rsidP="00924E5F"/>
    <w:p w14:paraId="2072F09F" w14:textId="2A3C428E" w:rsidR="00E961C0" w:rsidRDefault="00CB2378" w:rsidP="00924E5F">
      <w:r>
        <w:t>Explanation</w:t>
      </w:r>
    </w:p>
    <w:p w14:paraId="64D21940" w14:textId="16B0F3D7" w:rsidR="00D850B6" w:rsidRDefault="00D850B6" w:rsidP="00924E5F">
      <w:r w:rsidRPr="00D850B6">
        <w:t xml:space="preserve">When you stop an instance, AWS shuts it down but don't charge hourly usage for a stopped instance or data transfer fees, </w:t>
      </w:r>
      <w:r w:rsidRPr="00D850B6">
        <w:rPr>
          <w:color w:val="FF0000"/>
        </w:rPr>
        <w:t>but AWS does charge for the storage of any Amazon EBS volumes</w:t>
      </w:r>
      <w:r w:rsidRPr="00D850B6">
        <w:t>.</w:t>
      </w:r>
    </w:p>
    <w:p w14:paraId="1DC8E5CC" w14:textId="3CA8B38C" w:rsidR="00CB2378" w:rsidRDefault="00CB2378" w:rsidP="00924E5F">
      <w:r>
        <w:rPr>
          <w:noProof/>
        </w:rPr>
        <w:drawing>
          <wp:inline distT="0" distB="0" distL="0" distR="0" wp14:anchorId="417C84CA" wp14:editId="09EC4570">
            <wp:extent cx="4351020" cy="250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203" cy="2505600"/>
                    </a:xfrm>
                    <a:prstGeom prst="rect">
                      <a:avLst/>
                    </a:prstGeom>
                  </pic:spPr>
                </pic:pic>
              </a:graphicData>
            </a:graphic>
          </wp:inline>
        </w:drawing>
      </w:r>
    </w:p>
    <w:p w14:paraId="2EFCE8E3" w14:textId="5F9CC1C7" w:rsidR="00CB2378" w:rsidRDefault="00CB2378" w:rsidP="00924E5F"/>
    <w:p w14:paraId="6EA14984" w14:textId="77777777" w:rsidR="00887B14" w:rsidRDefault="00887B14" w:rsidP="00B23E07">
      <w:pPr>
        <w:pStyle w:val="Heading2"/>
      </w:pPr>
      <w:r>
        <w:t>Question 12: Incorrect</w:t>
      </w:r>
    </w:p>
    <w:p w14:paraId="3A5267EE" w14:textId="2A084365" w:rsidR="00887B14" w:rsidRDefault="00887B14" w:rsidP="00887B14">
      <w:r>
        <w:t xml:space="preserve">A financial company instructed you to automate the recurring tasks in your department such as patch management, infrastructure selection, and data synchronization to improve their current processes. You need to have a service which can coordinate multiple AWS services into serverless workflows.   </w:t>
      </w:r>
    </w:p>
    <w:p w14:paraId="1BC2CD41" w14:textId="1F8264C6" w:rsidR="00CB2378" w:rsidRDefault="00887B14" w:rsidP="00887B14">
      <w:r>
        <w:t>Which of the following is the most cost-effective service to use in this scenario?</w:t>
      </w:r>
    </w:p>
    <w:p w14:paraId="6860BF18" w14:textId="628FDA47" w:rsidR="00646905" w:rsidRDefault="00646905" w:rsidP="00887B14"/>
    <w:p w14:paraId="7D59E51E" w14:textId="77777777" w:rsidR="009B420F" w:rsidRDefault="009B420F" w:rsidP="009B420F">
      <w:r>
        <w:t>Explanation</w:t>
      </w:r>
      <w:bookmarkStart w:id="0" w:name="_GoBack"/>
      <w:bookmarkEnd w:id="0"/>
    </w:p>
    <w:p w14:paraId="43B5B879" w14:textId="2CD487E0" w:rsidR="00646905" w:rsidRDefault="009B420F" w:rsidP="009B420F">
      <w:r w:rsidRPr="009B420F">
        <w:rPr>
          <w:b/>
          <w:bCs/>
          <w:color w:val="FF0000"/>
        </w:rPr>
        <w:t>AWS Step Functions</w:t>
      </w:r>
      <w:r w:rsidRPr="009B420F">
        <w:rPr>
          <w:color w:val="FF0000"/>
        </w:rPr>
        <w:t xml:space="preserve"> </w:t>
      </w:r>
      <w:r>
        <w:t xml:space="preserve">provides </w:t>
      </w:r>
      <w:r w:rsidRPr="00B643B7">
        <w:rPr>
          <w:color w:val="FF0000"/>
        </w:rPr>
        <w:t>serverless</w:t>
      </w:r>
      <w:r>
        <w:t xml:space="preserve"> orchestration for modern application</w:t>
      </w:r>
      <w:r w:rsidR="00BF5F24">
        <w:t xml:space="preserve">, </w:t>
      </w:r>
      <w:r w:rsidR="00BF5F24" w:rsidRPr="00BF5F24">
        <w:rPr>
          <w:color w:val="FF0000"/>
        </w:rPr>
        <w:t>using visual workflows</w:t>
      </w:r>
      <w:r>
        <w:t>. Orchestration centrally manages a workflow by breaking it into multiple steps, adding flow logic, and tracking the inputs and outputs between the steps. As your applications execute, Step Functions maintains application state, tracking exactly which workflow step your application is in, and stores an event log of data that is passed between application components. That means that if networks fail or components hang, your application can pick up right where it left off.</w:t>
      </w:r>
    </w:p>
    <w:p w14:paraId="0F4D5609" w14:textId="24EA5443" w:rsidR="00E16740" w:rsidRDefault="00E16740" w:rsidP="00887B14"/>
    <w:p w14:paraId="4CAF62A2" w14:textId="77777777" w:rsidR="00E16740" w:rsidRDefault="00E16740" w:rsidP="00887B14"/>
    <w:sectPr w:rsidR="00E16740" w:rsidSect="0055536D">
      <w:pgSz w:w="11906" w:h="16838" w:code="9"/>
      <w:pgMar w:top="1440" w:right="1440" w:bottom="1440" w:left="1440" w:header="850" w:footer="994"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F7"/>
    <w:rsid w:val="001A13F6"/>
    <w:rsid w:val="001B786C"/>
    <w:rsid w:val="00332D9E"/>
    <w:rsid w:val="003B2AA1"/>
    <w:rsid w:val="00524847"/>
    <w:rsid w:val="0055536D"/>
    <w:rsid w:val="005C6975"/>
    <w:rsid w:val="006110ED"/>
    <w:rsid w:val="006247B8"/>
    <w:rsid w:val="00646905"/>
    <w:rsid w:val="006C4D43"/>
    <w:rsid w:val="00852199"/>
    <w:rsid w:val="00872411"/>
    <w:rsid w:val="00887B14"/>
    <w:rsid w:val="008E1F84"/>
    <w:rsid w:val="00924E5F"/>
    <w:rsid w:val="00925A1C"/>
    <w:rsid w:val="009B420F"/>
    <w:rsid w:val="00A97426"/>
    <w:rsid w:val="00AD43F8"/>
    <w:rsid w:val="00AE3874"/>
    <w:rsid w:val="00B15210"/>
    <w:rsid w:val="00B16B3D"/>
    <w:rsid w:val="00B23E07"/>
    <w:rsid w:val="00B301F7"/>
    <w:rsid w:val="00B42F14"/>
    <w:rsid w:val="00B63819"/>
    <w:rsid w:val="00B643B7"/>
    <w:rsid w:val="00BF5F24"/>
    <w:rsid w:val="00C42A58"/>
    <w:rsid w:val="00CB2378"/>
    <w:rsid w:val="00D34EEB"/>
    <w:rsid w:val="00D373ED"/>
    <w:rsid w:val="00D850B6"/>
    <w:rsid w:val="00E12E9C"/>
    <w:rsid w:val="00E16740"/>
    <w:rsid w:val="00E80FE8"/>
    <w:rsid w:val="00E961C0"/>
    <w:rsid w:val="00EA063F"/>
    <w:rsid w:val="00F414AD"/>
    <w:rsid w:val="00F417FB"/>
    <w:rsid w:val="00F61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6B5D"/>
  <w15:chartTrackingRefBased/>
  <w15:docId w15:val="{297B2228-33D6-4C58-95FB-D2947A70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8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Motoharu Dei</dc:creator>
  <cp:keywords/>
  <dc:description/>
  <cp:lastModifiedBy>Motoharu Dei</cp:lastModifiedBy>
  <cp:revision>34</cp:revision>
  <dcterms:created xsi:type="dcterms:W3CDTF">2019-08-12T21:29:00Z</dcterms:created>
  <dcterms:modified xsi:type="dcterms:W3CDTF">2019-08-12T22:46:00Z</dcterms:modified>
</cp:coreProperties>
</file>