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93E" w:rsidRPr="00CC193E" w:rsidRDefault="00CC193E" w:rsidP="00CC1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0" w:name="_GoBack"/>
      <w:bookmarkEnd w:id="0"/>
      <w:r w:rsidRPr="00CC193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Flowchart and Workflow</w:t>
      </w:r>
    </w:p>
    <w:p w:rsidR="00CC193E" w:rsidRPr="00CC193E" w:rsidRDefault="00CC193E" w:rsidP="00CC19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C193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Step 1: Power System </w:t>
      </w:r>
      <w:proofErr w:type="spellStart"/>
      <w:r w:rsidRPr="00CC193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Modeling</w:t>
      </w:r>
      <w:proofErr w:type="spellEnd"/>
    </w:p>
    <w:p w:rsidR="00CC193E" w:rsidRPr="00CC193E" w:rsidRDefault="00CC193E" w:rsidP="00CC1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analysis begins with a </w:t>
      </w:r>
      <w:r w:rsidRPr="00CC19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bottom-up cost-optimization model</w:t>
      </w:r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which identifies the cost-optimal configuration of the power sector across the examined scenarios. This model </w:t>
      </w:r>
      <w:r w:rsidR="003D117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also </w:t>
      </w:r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>calculates the implications of power system development on resource use, the environment, human health, and biodiversity.</w:t>
      </w:r>
    </w:p>
    <w:p w:rsidR="00CC193E" w:rsidRPr="00CC193E" w:rsidRDefault="00CC193E" w:rsidP="00CC19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C193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Step 2: Macroeconomic </w:t>
      </w:r>
      <w:proofErr w:type="spellStart"/>
      <w:r w:rsidRPr="00CC193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Modeling</w:t>
      </w:r>
      <w:proofErr w:type="spellEnd"/>
    </w:p>
    <w:p w:rsidR="00CC193E" w:rsidRPr="00CC193E" w:rsidRDefault="00CC193E" w:rsidP="00CC1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results from the power system model are passed to a </w:t>
      </w:r>
      <w:r w:rsidRPr="00CC19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macroeconomic recursive-dynamic Computable General Equilibrium (RD-CGE) model</w:t>
      </w:r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which simulates the functioning of the wider economy and the </w:t>
      </w:r>
      <w:proofErr w:type="spellStart"/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</w:t>
      </w:r>
      <w:proofErr w:type="spellEnd"/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its agents (see Subsection 3.2.2). This model evaluates the macroeconomic impacts of changes in the power system.</w:t>
      </w:r>
    </w:p>
    <w:p w:rsidR="00CC193E" w:rsidRPr="00CC193E" w:rsidRDefault="00CC193E" w:rsidP="00CC19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C193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3: Multicriteria Decision Analysis</w:t>
      </w:r>
    </w:p>
    <w:p w:rsidR="00CC193E" w:rsidRPr="00CC193E" w:rsidRDefault="00CC193E" w:rsidP="00CC1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Outputs from the models feed into a </w:t>
      </w:r>
      <w:r w:rsidRPr="00CC19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multicriteria decision analysis (MCDA) framework</w:t>
      </w:r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which uses a hybrid </w:t>
      </w:r>
      <w:r w:rsidRPr="00CC19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AHP–TOPSIS</w:t>
      </w:r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approach:</w:t>
      </w:r>
    </w:p>
    <w:p w:rsidR="00CC193E" w:rsidRPr="00CC193E" w:rsidRDefault="00CC193E" w:rsidP="00CC19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19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Criteria</w:t>
      </w:r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are quantified based on model outputs.</w:t>
      </w:r>
    </w:p>
    <w:p w:rsidR="00CC193E" w:rsidRPr="00CC193E" w:rsidRDefault="00CC193E" w:rsidP="00CC19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19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Weights</w:t>
      </w:r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are derived using the AHP method.</w:t>
      </w:r>
    </w:p>
    <w:p w:rsidR="00CC193E" w:rsidRPr="00CC193E" w:rsidRDefault="00CC193E" w:rsidP="00CC19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19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TOPSIS</w:t>
      </w:r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then applied to evaluate the overall performance of strategies, providing relative closeness scores to the ideal solution.</w:t>
      </w:r>
    </w:p>
    <w:p w:rsidR="00CC193E" w:rsidRPr="00CC193E" w:rsidRDefault="00CC193E" w:rsidP="00CC1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C193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Running the </w:t>
      </w:r>
      <w:r w:rsidR="003D117A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Cost Optimization </w:t>
      </w:r>
      <w:r w:rsidRPr="00CC193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Model</w:t>
      </w:r>
    </w:p>
    <w:p w:rsidR="00CC193E" w:rsidRPr="003D117A" w:rsidRDefault="00CC193E" w:rsidP="003D11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>To run the model</w:t>
      </w:r>
      <w:r w:rsidR="003D117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(version </w:t>
      </w:r>
      <w:hyperlink r:id="rId5" w:history="1">
        <w:r w:rsidR="003D117A">
          <w:rPr>
            <w:rStyle w:val="wsite-button-inner"/>
            <w:rFonts w:ascii="Ubuntu" w:hAnsi="Ubuntu"/>
            <w:b/>
            <w:bCs/>
            <w:color w:val="0000FF"/>
            <w:spacing w:val="5"/>
            <w:u w:val="single"/>
            <w:shd w:val="clear" w:color="auto" w:fill="FFFFFF"/>
          </w:rPr>
          <w:t>OSeMosys_2015_08_27.txt</w:t>
        </w:r>
      </w:hyperlink>
      <w:r w:rsidR="003D117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</w:t>
      </w:r>
      <w:r w:rsidRPr="003D117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execute </w:t>
      </w:r>
      <w:r w:rsidRPr="003D117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RunSimulation.exe</w:t>
      </w:r>
      <w:r w:rsidRPr="003D117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3D117A" w:rsidRPr="003D117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right click, and then </w:t>
      </w:r>
      <w:r w:rsidRPr="003D117A">
        <w:rPr>
          <w:rFonts w:ascii="Times New Roman" w:eastAsia="Times New Roman" w:hAnsi="Times New Roman" w:cs="Times New Roman"/>
          <w:sz w:val="24"/>
          <w:szCs w:val="24"/>
          <w:lang w:eastAsia="en-GB"/>
        </w:rPr>
        <w:t>run as administrator).</w:t>
      </w:r>
    </w:p>
    <w:p w:rsidR="00CC193E" w:rsidRDefault="00CC193E" w:rsidP="00CC1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model requires the </w:t>
      </w:r>
      <w:r w:rsidRPr="00CC19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GLPK solver</w:t>
      </w:r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>, which is free to install and use.</w:t>
      </w:r>
    </w:p>
    <w:p w:rsidR="00CC193E" w:rsidRPr="00CC193E" w:rsidRDefault="00CC193E" w:rsidP="00CC1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After execution, results are stored as </w:t>
      </w:r>
      <w:r w:rsidRPr="00CC193E">
        <w:rPr>
          <w:rFonts w:ascii="Courier New" w:eastAsia="Times New Roman" w:hAnsi="Courier New" w:cs="Courier New"/>
          <w:sz w:val="20"/>
          <w:szCs w:val="20"/>
          <w:lang w:eastAsia="en-GB"/>
        </w:rPr>
        <w:t>.csv</w:t>
      </w:r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files in the </w:t>
      </w:r>
      <w:r w:rsidRPr="00CC19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results/</w:t>
      </w:r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folder.</w:t>
      </w:r>
    </w:p>
    <w:p w:rsidR="00CC193E" w:rsidRPr="00CC193E" w:rsidRDefault="00CC193E" w:rsidP="00CC1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C193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Post-Processing of Results</w:t>
      </w:r>
    </w:p>
    <w:p w:rsidR="00CC193E" w:rsidRPr="00CC193E" w:rsidRDefault="00CC193E" w:rsidP="00CC19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Results </w:t>
      </w:r>
      <w:r w:rsidR="003D117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were </w:t>
      </w:r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consolidated in </w:t>
      </w:r>
      <w:r w:rsidRPr="00CC19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results.xlsx</w:t>
      </w:r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>, which contains post-processed outputs for all examined scenarios.</w:t>
      </w:r>
    </w:p>
    <w:p w:rsidR="00CC193E" w:rsidRPr="00CC193E" w:rsidRDefault="00CC193E" w:rsidP="00CC19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Each worksheet corresponds to one indicator </w:t>
      </w:r>
      <w:proofErr w:type="spellStart"/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analyzed</w:t>
      </w:r>
      <w:proofErr w:type="spellEnd"/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this study (later used as a criterion in MCDA).</w:t>
      </w:r>
    </w:p>
    <w:p w:rsidR="00CC193E" w:rsidRPr="00CC193E" w:rsidRDefault="00CC193E" w:rsidP="00CC19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Example: the worksheet </w:t>
      </w:r>
      <w:proofErr w:type="spellStart"/>
      <w:r w:rsidRPr="00CC19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ET_Cost_of_ELCgen_InvestmentCos</w:t>
      </w:r>
      <w:proofErr w:type="spellEnd"/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3D117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calculates power generation costs based on technology capacity investments, and fixed and variable operational costs derived from the model. </w:t>
      </w:r>
    </w:p>
    <w:p w:rsidR="00CC193E" w:rsidRPr="00CC193E" w:rsidRDefault="00CC193E" w:rsidP="00CC19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Indicators such as </w:t>
      </w:r>
      <w:r w:rsidRPr="00CC19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land use impacts</w:t>
      </w:r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3D117A"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(e.g., </w:t>
      </w:r>
      <w:r w:rsidR="003D117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see worksheet </w:t>
      </w:r>
      <w:proofErr w:type="spellStart"/>
      <w:r w:rsidR="003D117A" w:rsidRPr="00CC193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land_req_appl</w:t>
      </w:r>
      <w:proofErr w:type="spellEnd"/>
      <w:r w:rsidR="003D117A"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</w:t>
      </w:r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are calculated by combining model-derived capacities with coefficients provided in Appendix A. </w:t>
      </w:r>
      <w:r w:rsidR="00CB64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They can also </w:t>
      </w:r>
      <w:proofErr w:type="gramStart"/>
      <w:r w:rsidR="00CB64A0">
        <w:rPr>
          <w:rFonts w:ascii="Times New Roman" w:eastAsia="Times New Roman" w:hAnsi="Times New Roman" w:cs="Times New Roman"/>
          <w:sz w:val="24"/>
          <w:szCs w:val="24"/>
          <w:lang w:eastAsia="en-GB"/>
        </w:rPr>
        <w:t>derived</w:t>
      </w:r>
      <w:proofErr w:type="gramEnd"/>
      <w:r w:rsidR="00CB64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directly from the model </w:t>
      </w:r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as separate </w:t>
      </w:r>
      <w:r w:rsidRPr="00CC193E">
        <w:rPr>
          <w:rFonts w:ascii="Courier New" w:eastAsia="Times New Roman" w:hAnsi="Courier New" w:cs="Courier New"/>
          <w:sz w:val="20"/>
          <w:szCs w:val="20"/>
          <w:lang w:eastAsia="en-GB"/>
        </w:rPr>
        <w:t>.csv</w:t>
      </w:r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outputs.</w:t>
      </w:r>
    </w:p>
    <w:p w:rsidR="00CC193E" w:rsidRPr="003D117A" w:rsidRDefault="00CC193E" w:rsidP="003D11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>For each indicator, results across the full</w:t>
      </w:r>
      <w:r w:rsidR="003D117A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>time horizon (</w:t>
      </w:r>
      <w:r w:rsidR="003D117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e.g., </w:t>
      </w:r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2023–2050) are aggregated into cumulative totals. These totals represent the </w:t>
      </w:r>
      <w:r w:rsidRPr="00CC19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performance of each strategy</w:t>
      </w:r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that indicator.</w:t>
      </w:r>
    </w:p>
    <w:p w:rsidR="00CC193E" w:rsidRPr="00CC193E" w:rsidRDefault="00CC193E" w:rsidP="00CC1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C193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Construction of the Payoff Table</w:t>
      </w:r>
    </w:p>
    <w:p w:rsidR="00CC193E" w:rsidRPr="00CC193E" w:rsidRDefault="00CC193E" w:rsidP="00CC19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cumulative performances across indicators are compiled into a </w:t>
      </w:r>
      <w:r w:rsidRPr="00CC19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payoff table</w:t>
      </w:r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located in </w:t>
      </w:r>
      <w:r w:rsidRPr="00CC19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multicriteria_results.xlsx</w:t>
      </w:r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(worksheet </w:t>
      </w:r>
      <w:r w:rsidRPr="00CC19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w/s Visualization_v2</w:t>
      </w:r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CC193E" w:rsidRPr="00CC193E" w:rsidRDefault="00CC193E" w:rsidP="00CC19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19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Weights</w:t>
      </w:r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the criteria are </w:t>
      </w:r>
      <w:r w:rsidR="003D117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calculated based on the AHP method </w:t>
      </w:r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the worksheet </w:t>
      </w:r>
      <w:proofErr w:type="spellStart"/>
      <w:r w:rsidRPr="00CC19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Weight_scenarios</w:t>
      </w:r>
      <w:proofErr w:type="spellEnd"/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same file.</w:t>
      </w:r>
    </w:p>
    <w:p w:rsidR="00CC193E" w:rsidRPr="00CC193E" w:rsidRDefault="00CC193E" w:rsidP="00CC193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Users define pairwise comparisons between criteria using </w:t>
      </w:r>
      <w:r w:rsidRPr="00CC19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linguistic values</w:t>
      </w:r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CC193E" w:rsidRPr="00CC193E" w:rsidRDefault="00CC193E" w:rsidP="00CC193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Weights are then automatically calculated based on the </w:t>
      </w:r>
      <w:r w:rsidRPr="00CC19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AHP method</w:t>
      </w:r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CC193E" w:rsidRPr="003D117A" w:rsidRDefault="00CC193E" w:rsidP="003D117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>Alternatively, users may manually assign weights, provided they sum to 1. To exclude a criterion, a weight of 0</w:t>
      </w:r>
      <w:r w:rsidR="00CB64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must be assigned to that criterion</w:t>
      </w:r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CC193E" w:rsidRPr="00CC193E" w:rsidRDefault="00CC193E" w:rsidP="00CC1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C193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Application of TOPSIS</w:t>
      </w:r>
    </w:p>
    <w:p w:rsidR="00CC193E" w:rsidRPr="00CC193E" w:rsidRDefault="00CC193E" w:rsidP="00CC1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>Based on the payoff table and the assigned weights:</w:t>
      </w:r>
    </w:p>
    <w:p w:rsidR="00CC193E" w:rsidRPr="00CC193E" w:rsidRDefault="00CC193E" w:rsidP="00CC19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CC19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TOPSIS method</w:t>
      </w:r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applied (as implemented in the Excel formulas).</w:t>
      </w:r>
    </w:p>
    <w:p w:rsidR="00CC193E" w:rsidRDefault="00CC193E" w:rsidP="00CC19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Results are expressed as </w:t>
      </w:r>
      <w:r w:rsidRPr="00CC193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relative closeness (D)</w:t>
      </w:r>
      <w:r w:rsidRPr="00CC19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the ideal solution, where values closer to 1 indicate better performance.</w:t>
      </w:r>
    </w:p>
    <w:p w:rsidR="003D117A" w:rsidRPr="00CC193E" w:rsidRDefault="003D117A" w:rsidP="00CC19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By defining various sets of weights</w:t>
      </w:r>
      <w:r w:rsidR="00CB64A0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users can apply a sensitivity analysis of results against various policy mixes. </w:t>
      </w:r>
    </w:p>
    <w:p w:rsidR="00CC193E" w:rsidRPr="00CC193E" w:rsidRDefault="00CC193E" w:rsidP="00CC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92438" w:rsidRPr="00592438" w:rsidRDefault="00592438">
      <w:pPr>
        <w:rPr>
          <w:lang w:val="en-US"/>
        </w:rPr>
      </w:pPr>
      <w:r>
        <w:rPr>
          <w:lang w:val="en-US"/>
        </w:rPr>
        <w:t xml:space="preserve"> </w:t>
      </w:r>
    </w:p>
    <w:sectPr w:rsidR="00592438" w:rsidRPr="005924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00BE"/>
    <w:multiLevelType w:val="multilevel"/>
    <w:tmpl w:val="61580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F6ECD"/>
    <w:multiLevelType w:val="multilevel"/>
    <w:tmpl w:val="20F6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20B06"/>
    <w:multiLevelType w:val="multilevel"/>
    <w:tmpl w:val="2A7C2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D0D34"/>
    <w:multiLevelType w:val="multilevel"/>
    <w:tmpl w:val="87A0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4C557A"/>
    <w:multiLevelType w:val="multilevel"/>
    <w:tmpl w:val="D3A60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438"/>
    <w:rsid w:val="003D117A"/>
    <w:rsid w:val="00592438"/>
    <w:rsid w:val="005D5366"/>
    <w:rsid w:val="00B75561"/>
    <w:rsid w:val="00CB64A0"/>
    <w:rsid w:val="00CC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A28A44E"/>
  <w15:chartTrackingRefBased/>
  <w15:docId w15:val="{60533116-49F7-48D5-9FAB-421FFF73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19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CC19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243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C193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C193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C1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C19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193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C193E"/>
    <w:rPr>
      <w:i/>
      <w:iCs/>
    </w:rPr>
  </w:style>
  <w:style w:type="character" w:customStyle="1" w:styleId="wsite-button-inner">
    <w:name w:val="wsite-button-inner"/>
    <w:basedOn w:val="DefaultParagraphFont"/>
    <w:rsid w:val="005D5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semosys.org/uploads/1/8/5/0/18504136/osemosys_2015_08_27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Diamantis Koutsandreas</dc:creator>
  <cp:keywords/>
  <dc:description/>
  <cp:lastModifiedBy>Diamantis Koutsandreas</cp:lastModifiedBy>
  <cp:revision>5</cp:revision>
  <dcterms:created xsi:type="dcterms:W3CDTF">2025-09-15T19:56:00Z</dcterms:created>
  <dcterms:modified xsi:type="dcterms:W3CDTF">2025-09-16T12:04:00Z</dcterms:modified>
</cp:coreProperties>
</file>