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80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>
                <w:rFonts w:ascii="Comfortaa" w:cs="Comfortaa" w:eastAsia="Comfortaa" w:hAnsi="Comfortaa"/>
                <w:b w:val="0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fortaa" w:cs="Comfortaa" w:eastAsia="Comfortaa" w:hAnsi="Comfortaa"/>
                <w:b w:val="0"/>
                <w:sz w:val="48"/>
                <w:szCs w:val="48"/>
                <w:rtl w:val="0"/>
              </w:rPr>
              <w:t xml:space="preserve">Dayna </w:t>
            </w:r>
            <w:r w:rsidDel="00000000" w:rsidR="00000000" w:rsidRPr="00000000">
              <w:rPr>
                <w:rFonts w:ascii="Comfortaa" w:cs="Comfortaa" w:eastAsia="Comfortaa" w:hAnsi="Comfortaa"/>
                <w:b w:val="0"/>
                <w:color w:val="262626"/>
                <w:sz w:val="48"/>
                <w:szCs w:val="48"/>
                <w:rtl w:val="0"/>
              </w:rPr>
              <w:t xml:space="preserve">batres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55 petteys ave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·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401-688-1147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 Providence RI </w:t>
            </w:r>
            <w:r w:rsidDel="00000000" w:rsidR="00000000" w:rsidRPr="00000000">
              <w:rPr>
                <w:rFonts w:ascii="Calibri" w:cs="Calibri" w:eastAsia="Calibri" w:hAnsi="Calibri"/>
                <w:color w:val="1d824c"/>
                <w:rtl w:val="0"/>
              </w:rPr>
              <w:t xml:space="preserve">· daynaspam@yahoo.com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  <w:tr>
        <w:tc>
          <w:tcPr>
            <w:tcMar>
              <w:top w:w="432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I am a hardworker looking for a controller position in ____.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tbl>
      <w:tblPr>
        <w:tblStyle w:val="Table2"/>
        <w:tblW w:w="9330.0" w:type="dxa"/>
        <w:jc w:val="left"/>
        <w:tblInd w:w="87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Oct. 2018– jan. 2019</w:t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After School Instructor, </w:t>
            </w:r>
            <w:r w:rsidDel="00000000" w:rsidR="00000000" w:rsidRPr="00000000">
              <w:rPr>
                <w:color w:val="595959"/>
                <w:rtl w:val="0"/>
              </w:rPr>
              <w:t xml:space="preserve">CDL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Was responsible for taking care of children 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Helped calm down children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Signed out children to their parents/ guardians 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3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Expected June 2020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High School Diploma, </w:t>
            </w:r>
            <w:r w:rsidDel="00000000" w:rsidR="00000000" w:rsidRPr="00000000">
              <w:rPr>
                <w:color w:val="595959"/>
                <w:rtl w:val="0"/>
              </w:rPr>
              <w:t xml:space="preserve">Academy For Career Exploration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My GPA was a 3.5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have taken 2 RWU courses through the ACN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I gained a great amount of patience when I was dealing with parents and when the kids were misbehaving.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I am a problem solver when problems came up amongst the kids I tried my best to get them to see both sides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36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Hardworker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rtl w:val="0"/>
              </w:rPr>
              <w:t xml:space="preserve">I am a good communicator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pgSz w:h="15840" w:w="12240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1727200</wp:posOffset>
              </wp:positionV>
              <wp:extent cx="7772400" cy="12700"/>
              <wp:effectExtent b="0" l="0" r="0" t="0"/>
              <wp:wrapSquare wrapText="bothSides" distB="0" distT="0" distL="0" distR="0"/>
              <wp:docPr descr="Header dividing line"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1727200</wp:posOffset>
              </wp:positionV>
              <wp:extent cx="7772400" cy="12700"/>
              <wp:effectExtent b="0" l="0" r="0" t="0"/>
              <wp:wrapSquare wrapText="bothSides" distB="0" distT="0" distL="0" distR="0"/>
              <wp:docPr descr="Header dividing line" id="1" name="image1.png"/>
              <a:graphic>
                <a:graphicData uri="http://schemas.openxmlformats.org/drawingml/2006/picture">
                  <pic:pic>
                    <pic:nvPicPr>
                      <pic:cNvPr descr="Header dividing lin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