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Microsoft: map needs to the right layer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Windows is the PC layer</w:t>
      </w:r>
    </w:p>
    <w:p>
      <w:r>
        <w:t xml:space="preserve">2. Microsoft 365 is work</w:t>
      </w:r>
    </w:p>
    <w:p>
      <w:r>
        <w:t xml:space="preserve">3. Azure builds apps</w:t>
      </w:r>
    </w:p>
    <w:p>
      <w:r>
        <w:t xml:space="preserve">4. Copilot assists workflows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Microsoft is a portfolio, not one system; first map the need to Windows, Microsoft 365, Azure or Copilot, then verify entitlements early.</w:t>
      </w:r>
    </w:p>
    <w:p>
      <w:r>
        <w:t xml:space="preserve">Audience: Executive decision-makers</w:t>
      </w:r>
    </w:p>
    <w:p>
      <w:r>
        <w:t xml:space="preserve">Decision: Map needs to the right layer and confirm entitlements before committing.</w:t>
      </w:r>
    </w:p>
    <w:p>
      <w:pPr>
        <w:pStyle w:val="Heading2"/>
      </w:pPr>
      <w:r>
        <w:t xml:space="preserve">Narration</w:t>
      </w:r>
    </w:p>
    <w:p>
      <w:r>
        <w:t xml:space="preserve">Bottom line: Microsoft is a portfolio, not one system; first map the need to Windows, Microsoft 365, Azure or Copilot, then verify entitlements early.</w:t>
      </w:r>
    </w:p>
    <w:p>
      <w:r>
        <w:t xml:space="preserve">Start with Windows when the decision is the PC experience: devices, desktop, apps and user productivity. It anchors the endpoint for users, not every cloud service.</w:t>
      </w:r>
    </w:p>
    <w:p>
      <w:r>
        <w:t xml:space="preserve">Use Microsoft 365 when the need is everyday work: Office apps, email, files, meetings, sharing and collaboration. It packages work services, not custom infrastructure.</w:t>
      </w:r>
    </w:p>
    <w:p>
      <w:r>
        <w:t xml:space="preserve">Use Azure when applications need cloud services: compute, storage, data and AI categories. It is the builder layer for apps and managed resources for teams.</w:t>
      </w:r>
    </w:p>
    <w:p>
      <w:r>
        <w:t xml:space="preserve">Treat Copilot as AI assistance that sits inside selected workflows and licenses. Confirm access, grounding, service availability and subscription before commitments.</w:t>
      </w:r>
    </w:p>
    <w:p>
      <w:pPr>
        <w:pStyle w:val="Heading1"/>
      </w:pPr>
      <w:r>
        <w:t xml:space="preserve">1. Windows is the PC layer</w:t>
      </w:r>
    </w:p>
    <w:p>
      <w:r>
        <w:t xml:space="preserve">Start with Windows when the decision is the PC experience: devices, desktop, apps and user productivity. It anchors the endpoint for users, not every cloud service.</w:t>
      </w:r>
    </w:p>
    <w:p>
      <w:pPr>
        <w:pStyle w:val="Heading2"/>
      </w:pPr>
      <w:r>
        <w:t xml:space="preserve">Claims</w:t>
      </w:r>
    </w:p>
    <w:p>
      <w:r>
        <w:t xml:space="preserve">Windows 11 is the client operating-system layer for PC experience and user productivity.</w:t>
      </w:r>
    </w:p>
    <w:p>
      <w:r>
        <w:t xml:space="preserve">The selected sources describe separate product layers: Windows, Microsoft 365, Azure and Copilot Chat.</w:t>
      </w:r>
    </w:p>
    <w:p>
      <w:pPr>
        <w:pStyle w:val="Heading2"/>
      </w:pPr>
      <w:r>
        <w:t xml:space="preserve">Speaker notes</w:t>
      </w:r>
    </w:p>
    <w:p>
      <w:r>
        <w:t xml:space="preserve">Evidence: Windows 11 is described as a client operating system with productivity-oriented features. Interpretation: treat it as the endpoint layer before expanding into cloud or AI choices.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visual-windows-layer: The decision map starts with the user endpoint, then separates work services, app services and AI assistance.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windows-layer" descr="The decision map starts with the user endpoint, then separates work services, app services and AI assistanc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windows-layer" descr="The decision map starts with the user endpoint, then separates work services, app services and AI assistance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Microsoft 365 is work</w:t>
      </w:r>
    </w:p>
    <w:p>
      <w:r>
        <w:t xml:space="preserve">Use Microsoft 365 when the need is everyday work: Office apps, email, files, meetings, sharing and collaboration. It packages work services, not custom infrastructure.</w:t>
      </w:r>
    </w:p>
    <w:p>
      <w:pPr>
        <w:pStyle w:val="Heading2"/>
      </w:pPr>
      <w:r>
        <w:t xml:space="preserve">Claims</w:t>
      </w:r>
    </w:p>
    <w:p>
      <w:r>
        <w:t xml:space="preserve">Microsoft 365 combines Office apps with online services for email, file storage, collaboration and meetings.</w:t>
      </w:r>
    </w:p>
    <w:p>
      <w:r>
        <w:t xml:space="preserve">The selected sources describe separate product layers: Windows, Microsoft 365, Azure and Copilot Chat.</w:t>
      </w:r>
    </w:p>
    <w:p>
      <w:pPr>
        <w:pStyle w:val="Heading2"/>
      </w:pPr>
      <w:r>
        <w:t xml:space="preserve">Speaker notes</w:t>
      </w:r>
    </w:p>
    <w:p>
      <w:r>
        <w:t xml:space="preserve">Evidence: Microsoft 365 for enterprise combines Office apps with online services for email, storage, collaboration and meetings. Interpretation: this is the work-productivity layer.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visual-work-layer: Microsoft 365 groups common work capabilities into a productivity-services layer.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work-layer" descr="Microsoft 365 groups common work capabilities into a productivity-services layer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work-layer" descr="Microsoft 365 groups common work capabilities into a productivity-services layer. (excalidraw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Azure builds apps</w:t>
      </w:r>
    </w:p>
    <w:p>
      <w:r>
        <w:t xml:space="preserve">Use Azure when applications need cloud services: compute, storage, data and AI categories. It is the builder layer for apps and managed resources for teams.</w:t>
      </w:r>
    </w:p>
    <w:p>
      <w:pPr>
        <w:pStyle w:val="Heading2"/>
      </w:pPr>
      <w:r>
        <w:t xml:space="preserve">Claims</w:t>
      </w:r>
    </w:p>
    <w:p>
      <w:r>
        <w:t xml:space="preserve">Azure is the cloud-services layer for building and managing applications, including AI, compute and storage categories.</w:t>
      </w:r>
    </w:p>
    <w:p>
      <w:r>
        <w:t xml:space="preserve">The selected sources describe separate product layers: Windows, Microsoft 365, Azure and Copilot Chat.</w:t>
      </w:r>
    </w:p>
    <w:p>
      <w:pPr>
        <w:pStyle w:val="Heading2"/>
      </w:pPr>
      <w:r>
        <w:t xml:space="preserve">Speaker notes</w:t>
      </w:r>
    </w:p>
    <w:p>
      <w:r>
        <w:t xml:space="preserve">Evidence: Azure documentation supports building and managing applications and lists AI, compute and storage categories. Interpretation: use Azure for application service needs.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visual-azure-layer: Azure is the cloud-services layer for application teams.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azure-layer" descr="Azure is the cloud-services layer for application team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azure-layer" descr="Azure is the cloud-services layer for application teams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Copilot assists workflows</w:t>
      </w:r>
    </w:p>
    <w:p>
      <w:r>
        <w:t xml:space="preserve">Treat Copilot as AI assistance that sits inside selected workflows and licenses. Confirm access, grounding, service availability and subscription before commitments.</w:t>
      </w:r>
    </w:p>
    <w:p>
      <w:pPr>
        <w:pStyle w:val="Heading2"/>
      </w:pPr>
      <w:r>
        <w:t xml:space="preserve">Claims</w:t>
      </w:r>
    </w:p>
    <w:p>
      <w:r>
        <w:t xml:space="preserve">Copilot Chat provides AI assistance to eligible Microsoft 365 users for information, content and tasks.</w:t>
      </w:r>
    </w:p>
    <w:p>
      <w:r>
        <w:t xml:space="preserve">Copilot capability and grounding depend on access point, service capacity and Microsoft 365 Copilot licensing.</w:t>
      </w:r>
    </w:p>
    <w:p>
      <w:pPr>
        <w:pStyle w:val="Heading2"/>
      </w:pPr>
      <w:r>
        <w:t xml:space="preserve">Speaker notes</w:t>
      </w:r>
    </w:p>
    <w:p>
      <w:r>
        <w:t xml:space="preserve">Evidence: Copilot Chat helps eligible users find information, create content and complete tasks; grounding depends on access point and licensing. Interpretation: confirm entitlement before rollout.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visual-copilot-layer: Copilot decisions need entitlement and grounding checks before commitments.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copilot-layer" descr="Copilot decisions need entitlement and grounding checks before commitment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copilot-layer" descr="Copilot decisions need entitlement and grounding checks before commitments. (marp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ev-02] Windows 11 overview for administrators | Microsoft Learn (retrieved 2026-10-06T20:19:06.862Z)</w:t>
        </w:r>
      </w:hyperlink>
    </w:p>
    <w:p>
      <w:pPr>
        <w:keepLines/>
      </w:pPr>
      <w:hyperlink r:id="rId3" w:history="1">
        <w:r>
          <w:rPr>
            <w:rStyle w:val="Hyperlink"/>
          </w:rPr>
          <w:t>[ev-03, ev-04] Microsoft 365 for enterprise overview - Microsoft 365 Enterprise | Microsoft Learn (retrieved 2026-10-06T20:18:34.313Z)</w:t>
        </w:r>
      </w:hyperlink>
    </w:p>
    <w:p>
      <w:pPr>
        <w:keepLines/>
      </w:pPr>
      <w:hyperlink r:id="rId4" w:history="1">
        <w:r>
          <w:rPr>
            <w:rStyle w:val="Hyperlink"/>
          </w:rPr>
          <w:t>[ev-05, ev-06] Azure documentation | Microsoft Learn (retrieved 2026-10-06T20:18:00.053Z)</w:t>
        </w:r>
      </w:hyperlink>
    </w:p>
    <w:p>
      <w:pPr>
        <w:keepLines/>
      </w:pPr>
      <w:hyperlink r:id="rId5" w:history="1">
        <w:r>
          <w:rPr>
            <w:rStyle w:val="Hyperlink"/>
          </w:rPr>
          <w:t>[ev-07, ev-08, ev-09, ev-10] Overview of Microsoft Copilot Chat | Microsoft Learn (retrieved 2026-10-06T20:16:50.269Z)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0B121E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8AC1EB"/>
      </w:pBdr>
      <w:spacing w:before="0" w:after="240"/>
      <w:jc w:val="left"/>
    </w:pPr>
    <w:rPr>
      <w:rFonts w:ascii="Segoe UI Variable Display" w:hAnsi="Segoe UI Variable Display" w:cs="Segoe UI Variable Display"/>
      <w:b/>
      <w:color w:val="0E1726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E1726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E1726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windows/whats-new/windows-11-overview" TargetMode="External"/><Relationship Id="rId3" Type="http://schemas.openxmlformats.org/officeDocument/2006/relationships/hyperlink" Target="https://learn.microsoft.com/en-us/microsoft-365/enterprise/microsoft-365-overview?view=o365-worldwide" TargetMode="External"/><Relationship Id="rId4" Type="http://schemas.openxmlformats.org/officeDocument/2006/relationships/hyperlink" Target="https://learn.microsoft.com/en-us/azure/" TargetMode="External"/><Relationship Id="rId5" Type="http://schemas.openxmlformats.org/officeDocument/2006/relationships/hyperlink" Target="https://learn.microsoft.com/en-us/copilot/overview" TargetMode="External"/><Relationship Id="rId6" Type="http://schemas.openxmlformats.org/officeDocument/2006/relationships/image" Target="media/visual-windows-layer-ccc00dddf82e.png"/><Relationship Id="rId7" Type="http://schemas.openxmlformats.org/officeDocument/2006/relationships/image" Target="media/visual-work-layer-5f54ba240e69.png"/><Relationship Id="rId8" Type="http://schemas.openxmlformats.org/officeDocument/2006/relationships/image" Target="media/visual-azure-layer-f0340a4b2a3a.png"/><Relationship Id="rId9" Type="http://schemas.openxmlformats.org/officeDocument/2006/relationships/image" Target="media/visual-copilot-layer-5d40339f309c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Microsoft: map needs to the right layer</dc:title>
  <dc:creator>a2swe</dc:creator>
  <dcterms:created xsi:type="dcterms:W3CDTF">2020-01-01T00:00:00Z</dcterms:created>
  <dcterms:modified xsi:type="dcterms:W3CDTF">2020-01-01T00:00:00Z</dcterms:modified>
</cp:coreProperties>
</file>