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8E0F" w14:textId="1088302B" w:rsidR="00B7164D" w:rsidRDefault="00B7164D">
      <w:r>
        <w:t>Python scripts for determining if isomiRs are templated or untemplated:</w:t>
      </w:r>
    </w:p>
    <w:p w14:paraId="20C39C08" w14:textId="77777777" w:rsidR="00B7164D" w:rsidRDefault="00B7164D"/>
    <w:p w14:paraId="06B74F28" w14:textId="4D6A8701" w:rsidR="00B7164D" w:rsidRPr="00B7164D" w:rsidRDefault="00B7164D">
      <w:pPr>
        <w:rPr>
          <w:b/>
          <w:bCs/>
        </w:rPr>
      </w:pPr>
      <w:r w:rsidRPr="00B7164D">
        <w:rPr>
          <w:b/>
          <w:bCs/>
        </w:rPr>
        <w:t>Background:</w:t>
      </w:r>
    </w:p>
    <w:p w14:paraId="68983FD6" w14:textId="6BDBA56D" w:rsidR="00B7164D" w:rsidRDefault="00B7164D" w:rsidP="00B94A3F">
      <w:pPr>
        <w:pStyle w:val="ListParagraph"/>
        <w:numPr>
          <w:ilvl w:val="0"/>
          <w:numId w:val="1"/>
        </w:numPr>
      </w:pPr>
      <w:r>
        <w:t xml:space="preserve">We had miRNA sequencing data from the parasite Fasciola hepatica. This </w:t>
      </w:r>
      <w:r w:rsidR="00B94A3F">
        <w:t>mi</w:t>
      </w:r>
      <w:r>
        <w:t>RNA seq data was processed according</w:t>
      </w:r>
      <w:r w:rsidR="00844BB6">
        <w:t xml:space="preserve"> to</w:t>
      </w:r>
      <w:r>
        <w:t xml:space="preserve"> the paper (</w:t>
      </w:r>
      <w:hyperlink r:id="rId5" w:history="1">
        <w:r w:rsidR="00844BB6" w:rsidRPr="00844BB6">
          <w:rPr>
            <w:rStyle w:val="Hyperlink"/>
            <w:sz w:val="20"/>
            <w:szCs w:val="20"/>
          </w:rPr>
          <w:t>https://doi.org/10.1080/15476286.2022.2099646</w:t>
        </w:r>
      </w:hyperlink>
      <w:r w:rsidR="00844BB6" w:rsidRPr="00844BB6">
        <w:rPr>
          <w:sz w:val="20"/>
          <w:szCs w:val="20"/>
        </w:rPr>
        <w:t xml:space="preserve">). </w:t>
      </w:r>
      <w:r>
        <w:t xml:space="preserve">miRNA seq data as aligned to the parasite genome, then all aligned reads were </w:t>
      </w:r>
      <w:r w:rsidR="00844BB6">
        <w:t>collapsed</w:t>
      </w:r>
      <w:r>
        <w:t xml:space="preserve"> into a “tag file”</w:t>
      </w:r>
      <w:r w:rsidR="00B94A3F">
        <w:t>,</w:t>
      </w:r>
      <w:r>
        <w:t xml:space="preserve"> which looks like this:</w:t>
      </w:r>
    </w:p>
    <w:p w14:paraId="31E09C90" w14:textId="0EC4F16F" w:rsidR="00B7164D" w:rsidRDefault="00844BB6" w:rsidP="00B94A3F">
      <w:pPr>
        <w:jc w:val="center"/>
      </w:pPr>
      <w:r>
        <w:rPr>
          <w:noProof/>
        </w:rPr>
        <w:drawing>
          <wp:inline distT="0" distB="0" distL="0" distR="0" wp14:anchorId="346EE0A1" wp14:editId="184EFA01">
            <wp:extent cx="4025900" cy="1816100"/>
            <wp:effectExtent l="0" t="0" r="0" b="0"/>
            <wp:docPr id="187180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09207" name="Picture 1871809207"/>
                    <pic:cNvPicPr/>
                  </pic:nvPicPr>
                  <pic:blipFill>
                    <a:blip r:embed="rId6">
                      <a:extLst>
                        <a:ext uri="{28A0092B-C50C-407E-A947-70E740481C1C}">
                          <a14:useLocalDpi xmlns:a14="http://schemas.microsoft.com/office/drawing/2010/main" val="0"/>
                        </a:ext>
                      </a:extLst>
                    </a:blip>
                    <a:stretch>
                      <a:fillRect/>
                    </a:stretch>
                  </pic:blipFill>
                  <pic:spPr>
                    <a:xfrm>
                      <a:off x="0" y="0"/>
                      <a:ext cx="4025900" cy="1816100"/>
                    </a:xfrm>
                    <a:prstGeom prst="rect">
                      <a:avLst/>
                    </a:prstGeom>
                  </pic:spPr>
                </pic:pic>
              </a:graphicData>
            </a:graphic>
          </wp:inline>
        </w:drawing>
      </w:r>
    </w:p>
    <w:p w14:paraId="44038D5C" w14:textId="6CC7C304" w:rsidR="00844BB6" w:rsidRDefault="00B94A3F">
      <w:r>
        <w:t xml:space="preserve">It is </w:t>
      </w:r>
      <w:proofErr w:type="gramStart"/>
      <w:r>
        <w:t>s</w:t>
      </w:r>
      <w:r w:rsidR="00844BB6">
        <w:t>imilar to</w:t>
      </w:r>
      <w:proofErr w:type="gramEnd"/>
      <w:r w:rsidR="00844BB6">
        <w:t xml:space="preserve"> a count file</w:t>
      </w:r>
      <w:r>
        <w:t>. However</w:t>
      </w:r>
      <w:r w:rsidR="00844BB6">
        <w:t>, it has the “tag” or read sequence instead of the gene name.</w:t>
      </w:r>
    </w:p>
    <w:p w14:paraId="7052DFA9" w14:textId="77777777" w:rsidR="00B7164D" w:rsidRDefault="00B7164D"/>
    <w:p w14:paraId="15BE1834" w14:textId="5342BE4C" w:rsidR="00844BB6" w:rsidRDefault="00B7164D" w:rsidP="00844BB6">
      <w:pPr>
        <w:pStyle w:val="ListParagraph"/>
        <w:numPr>
          <w:ilvl w:val="0"/>
          <w:numId w:val="1"/>
        </w:numPr>
      </w:pPr>
      <w:r>
        <w:t>This file was then used as the input file for IsomiRSEA (</w:t>
      </w:r>
      <w:hyperlink r:id="rId7" w:history="1">
        <w:r w:rsidR="00844BB6" w:rsidRPr="00D60D16">
          <w:rPr>
            <w:rStyle w:val="Hyperlink"/>
          </w:rPr>
          <w:t>https://eda.polito.it/isomir-sea/</w:t>
        </w:r>
      </w:hyperlink>
      <w:r w:rsidR="00844BB6">
        <w:t>)</w:t>
      </w:r>
      <w:r>
        <w:t xml:space="preserve">. This program identified the isomiRs </w:t>
      </w:r>
      <w:r w:rsidR="00B94A3F">
        <w:t>and</w:t>
      </w:r>
      <w:r>
        <w:t xml:space="preserve"> classified them. </w:t>
      </w:r>
    </w:p>
    <w:p w14:paraId="06F5E29F" w14:textId="428B45C5" w:rsidR="00B7164D" w:rsidRDefault="00844BB6" w:rsidP="00B94A3F">
      <w:pPr>
        <w:pStyle w:val="ListParagraph"/>
      </w:pPr>
      <w:r>
        <w:t xml:space="preserve">Run script: </w:t>
      </w:r>
      <w:proofErr w:type="gramStart"/>
      <w:r w:rsidR="00B7164D" w:rsidRPr="00844BB6">
        <w:rPr>
          <w:i/>
          <w:iCs/>
        </w:rPr>
        <w:t>isomiR-SEA_run_script.py</w:t>
      </w:r>
      <w:proofErr w:type="gramEnd"/>
    </w:p>
    <w:p w14:paraId="352D504E" w14:textId="74008070" w:rsidR="00844BB6" w:rsidRDefault="00B7164D" w:rsidP="00844BB6">
      <w:pPr>
        <w:pStyle w:val="ListParagraph"/>
        <w:numPr>
          <w:ilvl w:val="0"/>
          <w:numId w:val="1"/>
        </w:numPr>
      </w:pPr>
      <w:r>
        <w:t>From this output</w:t>
      </w:r>
      <w:r w:rsidR="00B94A3F">
        <w:t>,</w:t>
      </w:r>
      <w:r>
        <w:t xml:space="preserve"> we only used the “out_result_mature_22_tag_unique.txt” file. </w:t>
      </w:r>
    </w:p>
    <w:p w14:paraId="7F7B9C45" w14:textId="66BD4046" w:rsidR="00B7164D" w:rsidRDefault="00B7164D" w:rsidP="00844BB6">
      <w:pPr>
        <w:pStyle w:val="ListParagraph"/>
        <w:numPr>
          <w:ilvl w:val="0"/>
          <w:numId w:val="1"/>
        </w:numPr>
      </w:pPr>
      <w:r>
        <w:t xml:space="preserve">We then used the custom </w:t>
      </w:r>
      <w:proofErr w:type="spellStart"/>
      <w:r>
        <w:t>perl</w:t>
      </w:r>
      <w:proofErr w:type="spellEnd"/>
      <w:r>
        <w:t xml:space="preserve"> scripts from </w:t>
      </w:r>
      <w:r w:rsidR="00844BB6">
        <w:t xml:space="preserve">the paper </w:t>
      </w:r>
      <w:r w:rsidR="00B94A3F">
        <w:t xml:space="preserve">above paper </w:t>
      </w:r>
      <w:r w:rsidR="00844BB6" w:rsidRPr="00844BB6">
        <w:rPr>
          <w:sz w:val="20"/>
          <w:szCs w:val="20"/>
        </w:rPr>
        <w:t>(</w:t>
      </w:r>
      <w:hyperlink r:id="rId8" w:history="1">
        <w:r w:rsidR="00844BB6" w:rsidRPr="00844BB6">
          <w:rPr>
            <w:rStyle w:val="Hyperlink"/>
            <w:sz w:val="20"/>
            <w:szCs w:val="20"/>
          </w:rPr>
          <w:t>https://github.com/gppbioinfo/isomiR_celegans</w:t>
        </w:r>
      </w:hyperlink>
      <w:r w:rsidR="00844BB6" w:rsidRPr="00844BB6">
        <w:rPr>
          <w:sz w:val="20"/>
          <w:szCs w:val="20"/>
        </w:rPr>
        <w:t>)</w:t>
      </w:r>
      <w:r w:rsidR="00B94A3F">
        <w:rPr>
          <w:sz w:val="20"/>
          <w:szCs w:val="20"/>
        </w:rPr>
        <w:t>.</w:t>
      </w:r>
      <w:r w:rsidR="00844BB6" w:rsidRPr="00844BB6">
        <w:rPr>
          <w:sz w:val="20"/>
          <w:szCs w:val="20"/>
        </w:rPr>
        <w:t xml:space="preserve"> </w:t>
      </w:r>
      <w:r>
        <w:t xml:space="preserve"> </w:t>
      </w:r>
      <w:r w:rsidR="00B94A3F">
        <w:t xml:space="preserve">These </w:t>
      </w:r>
      <w:proofErr w:type="spellStart"/>
      <w:r w:rsidR="00B94A3F">
        <w:t>perl</w:t>
      </w:r>
      <w:proofErr w:type="spellEnd"/>
      <w:r w:rsidR="00B94A3F">
        <w:t xml:space="preserve"> scripts</w:t>
      </w:r>
      <w:r>
        <w:t xml:space="preserve"> filter</w:t>
      </w:r>
      <w:r w:rsidR="00B94A3F">
        <w:t>ed</w:t>
      </w:r>
      <w:r>
        <w:t xml:space="preserve"> the output files for type of end variation (3p, 5p, </w:t>
      </w:r>
      <w:commentRangeStart w:id="0"/>
      <w:r>
        <w:t>both</w:t>
      </w:r>
      <w:commentRangeEnd w:id="0"/>
      <w:r w:rsidR="00B94A3F">
        <w:rPr>
          <w:rStyle w:val="CommentReference"/>
        </w:rPr>
        <w:commentReference w:id="0"/>
      </w:r>
      <w:r>
        <w:t>) and the number of nucleotides difference</w:t>
      </w:r>
      <w:r w:rsidR="00B94A3F">
        <w:t>.</w:t>
      </w:r>
    </w:p>
    <w:p w14:paraId="74E76D61" w14:textId="6C881C5C" w:rsidR="00B7164D" w:rsidRDefault="00844BB6">
      <w:pPr>
        <w:rPr>
          <w:i/>
          <w:iCs/>
        </w:rPr>
      </w:pPr>
      <w:r>
        <w:t xml:space="preserve">Run script: </w:t>
      </w:r>
      <w:r w:rsidR="00B7164D">
        <w:rPr>
          <w:i/>
          <w:iCs/>
        </w:rPr>
        <w:t>getisomiR.pl</w:t>
      </w:r>
      <w:r>
        <w:rPr>
          <w:i/>
          <w:iCs/>
        </w:rPr>
        <w:t xml:space="preserve"> (On papers </w:t>
      </w:r>
      <w:proofErr w:type="spellStart"/>
      <w:r>
        <w:rPr>
          <w:i/>
          <w:iCs/>
        </w:rPr>
        <w:t>Github</w:t>
      </w:r>
      <w:proofErr w:type="spellEnd"/>
      <w:r>
        <w:rPr>
          <w:i/>
          <w:iCs/>
        </w:rPr>
        <w:t>)</w:t>
      </w:r>
    </w:p>
    <w:p w14:paraId="35FD3B1A" w14:textId="7282C4F0" w:rsidR="00B7164D" w:rsidRPr="00B7164D" w:rsidRDefault="00844BB6">
      <w:pPr>
        <w:rPr>
          <w:i/>
          <w:iCs/>
        </w:rPr>
      </w:pPr>
      <w:r>
        <w:t xml:space="preserve">Run script: </w:t>
      </w:r>
      <w:r>
        <w:rPr>
          <w:i/>
          <w:iCs/>
        </w:rPr>
        <w:t xml:space="preserve">isomiR_tagging.pl (On papers </w:t>
      </w:r>
      <w:proofErr w:type="spellStart"/>
      <w:r>
        <w:rPr>
          <w:i/>
          <w:iCs/>
        </w:rPr>
        <w:t>Github</w:t>
      </w:r>
      <w:proofErr w:type="spellEnd"/>
      <w:r>
        <w:rPr>
          <w:i/>
          <w:iCs/>
        </w:rPr>
        <w:t>)</w:t>
      </w:r>
    </w:p>
    <w:p w14:paraId="22FCE15D" w14:textId="77777777" w:rsidR="00B7164D" w:rsidRDefault="00B7164D"/>
    <w:p w14:paraId="70CCC30A" w14:textId="1ACF1536" w:rsidR="00844BB6" w:rsidRDefault="00844BB6" w:rsidP="00844BB6">
      <w:pPr>
        <w:pStyle w:val="ListParagraph"/>
        <w:numPr>
          <w:ilvl w:val="0"/>
          <w:numId w:val="1"/>
        </w:numPr>
      </w:pPr>
      <w:r>
        <w:t xml:space="preserve">The output from this looks like this and was then summarised in </w:t>
      </w:r>
      <w:proofErr w:type="gramStart"/>
      <w:r>
        <w:t>excel</w:t>
      </w:r>
      <w:proofErr w:type="gramEnd"/>
    </w:p>
    <w:p w14:paraId="444898EF" w14:textId="34319CC5" w:rsidR="00844BB6" w:rsidRDefault="00844BB6" w:rsidP="00844BB6">
      <w:pPr>
        <w:pStyle w:val="ListParagraph"/>
        <w:numPr>
          <w:ilvl w:val="1"/>
          <w:numId w:val="1"/>
        </w:numPr>
      </w:pPr>
      <w:r>
        <w:t xml:space="preserve">Get </w:t>
      </w:r>
      <w:proofErr w:type="gramStart"/>
      <w:r>
        <w:t>isomiR</w:t>
      </w:r>
      <w:proofErr w:type="gramEnd"/>
    </w:p>
    <w:p w14:paraId="22E11A7F" w14:textId="26AE2F54" w:rsidR="00844BB6" w:rsidRDefault="00844BB6" w:rsidP="00844BB6">
      <w:r>
        <w:rPr>
          <w:noProof/>
        </w:rPr>
        <w:drawing>
          <wp:inline distT="0" distB="0" distL="0" distR="0" wp14:anchorId="035A6038" wp14:editId="0BC4DF9B">
            <wp:extent cx="3505200" cy="1460500"/>
            <wp:effectExtent l="0" t="0" r="0" b="0"/>
            <wp:docPr id="1870990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90145" name="Picture 1870990145"/>
                    <pic:cNvPicPr/>
                  </pic:nvPicPr>
                  <pic:blipFill>
                    <a:blip r:embed="rId13">
                      <a:extLst>
                        <a:ext uri="{28A0092B-C50C-407E-A947-70E740481C1C}">
                          <a14:useLocalDpi xmlns:a14="http://schemas.microsoft.com/office/drawing/2010/main" val="0"/>
                        </a:ext>
                      </a:extLst>
                    </a:blip>
                    <a:stretch>
                      <a:fillRect/>
                    </a:stretch>
                  </pic:blipFill>
                  <pic:spPr>
                    <a:xfrm>
                      <a:off x="0" y="0"/>
                      <a:ext cx="3505200" cy="1460500"/>
                    </a:xfrm>
                    <a:prstGeom prst="rect">
                      <a:avLst/>
                    </a:prstGeom>
                  </pic:spPr>
                </pic:pic>
              </a:graphicData>
            </a:graphic>
          </wp:inline>
        </w:drawing>
      </w:r>
    </w:p>
    <w:p w14:paraId="42F9A39C" w14:textId="419C4955" w:rsidR="00844BB6" w:rsidRDefault="00B94A3F" w:rsidP="00844BB6">
      <w:pPr>
        <w:pStyle w:val="ListParagraph"/>
        <w:numPr>
          <w:ilvl w:val="1"/>
          <w:numId w:val="1"/>
        </w:numPr>
      </w:pPr>
      <w:r>
        <w:t>T</w:t>
      </w:r>
      <w:r w:rsidR="00D51A81">
        <w:t>agging</w:t>
      </w:r>
      <w:r>
        <w:t xml:space="preserve"> (I only really used this file for downstream analysis)</w:t>
      </w:r>
    </w:p>
    <w:p w14:paraId="42A0CD90" w14:textId="77777777" w:rsidR="00844BB6" w:rsidRDefault="00844BB6" w:rsidP="00844BB6"/>
    <w:p w14:paraId="0DD31139" w14:textId="7BD3808C" w:rsidR="00844BB6" w:rsidRDefault="00D51A81" w:rsidP="00844BB6">
      <w:r>
        <w:rPr>
          <w:noProof/>
        </w:rPr>
        <w:lastRenderedPageBreak/>
        <w:drawing>
          <wp:inline distT="0" distB="0" distL="0" distR="0" wp14:anchorId="7BF771C4" wp14:editId="0D8D9F1A">
            <wp:extent cx="5731510" cy="1522095"/>
            <wp:effectExtent l="0" t="0" r="0" b="1905"/>
            <wp:docPr id="1734466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66849" name="Picture 1734466849"/>
                    <pic:cNvPicPr/>
                  </pic:nvPicPr>
                  <pic:blipFill>
                    <a:blip r:embed="rId14">
                      <a:extLst>
                        <a:ext uri="{28A0092B-C50C-407E-A947-70E740481C1C}">
                          <a14:useLocalDpi xmlns:a14="http://schemas.microsoft.com/office/drawing/2010/main" val="0"/>
                        </a:ext>
                      </a:extLst>
                    </a:blip>
                    <a:stretch>
                      <a:fillRect/>
                    </a:stretch>
                  </pic:blipFill>
                  <pic:spPr>
                    <a:xfrm>
                      <a:off x="0" y="0"/>
                      <a:ext cx="5731510" cy="1522095"/>
                    </a:xfrm>
                    <a:prstGeom prst="rect">
                      <a:avLst/>
                    </a:prstGeom>
                  </pic:spPr>
                </pic:pic>
              </a:graphicData>
            </a:graphic>
          </wp:inline>
        </w:drawing>
      </w:r>
    </w:p>
    <w:p w14:paraId="3B4513EE" w14:textId="77777777" w:rsidR="00D51A81" w:rsidRDefault="00D51A81"/>
    <w:p w14:paraId="6639C7A2" w14:textId="77777777" w:rsidR="00D51A81" w:rsidRDefault="00D51A81"/>
    <w:p w14:paraId="5FCE89E9" w14:textId="06459AF9" w:rsidR="00D51A81" w:rsidRPr="00D51A81" w:rsidRDefault="00D51A81">
      <w:pPr>
        <w:rPr>
          <w:b/>
          <w:bCs/>
        </w:rPr>
      </w:pPr>
      <w:r>
        <w:rPr>
          <w:b/>
          <w:bCs/>
        </w:rPr>
        <w:t>Templated vs untemplated</w:t>
      </w:r>
    </w:p>
    <w:p w14:paraId="7EAC4288" w14:textId="77777777" w:rsidR="00D51A81" w:rsidRDefault="00D51A81"/>
    <w:p w14:paraId="2B0D3750" w14:textId="77777777" w:rsidR="00B94A3F" w:rsidRDefault="00B7164D">
      <w:r>
        <w:t>From there</w:t>
      </w:r>
      <w:r w:rsidR="00D51A81">
        <w:t>,</w:t>
      </w:r>
      <w:r>
        <w:t xml:space="preserve"> I then determined if these were templated or untemplated at each position in the isomiR</w:t>
      </w:r>
      <w:r w:rsidR="00D51A81">
        <w:t xml:space="preserve"> </w:t>
      </w:r>
      <w:r w:rsidR="00B94A3F">
        <w:t xml:space="preserve">sequence </w:t>
      </w:r>
      <w:r w:rsidR="00D51A81">
        <w:t xml:space="preserve">using custom </w:t>
      </w:r>
      <w:r w:rsidR="00B94A3F">
        <w:t xml:space="preserve">python </w:t>
      </w:r>
      <w:r w:rsidR="00D51A81">
        <w:t xml:space="preserve">script. </w:t>
      </w:r>
    </w:p>
    <w:p w14:paraId="3B39597D" w14:textId="77777777" w:rsidR="00B94A3F" w:rsidRDefault="00B94A3F"/>
    <w:p w14:paraId="5BE023A1" w14:textId="350FD3B3" w:rsidR="00B7164D" w:rsidRDefault="00D51A81">
      <w:r>
        <w:t xml:space="preserve">For this you need to know the pre-miRNA sequence, for each miRNA I </w:t>
      </w:r>
      <w:commentRangeStart w:id="1"/>
      <w:commentRangeStart w:id="2"/>
      <w:r>
        <w:t xml:space="preserve">only used 3nt upstream and 10nt downstream of the mature miRNA sequence </w:t>
      </w:r>
      <w:commentRangeEnd w:id="1"/>
      <w:r>
        <w:rPr>
          <w:rStyle w:val="CommentReference"/>
        </w:rPr>
        <w:commentReference w:id="1"/>
      </w:r>
      <w:commentRangeEnd w:id="2"/>
      <w:r w:rsidR="00B94A3F">
        <w:rPr>
          <w:rStyle w:val="CommentReference"/>
        </w:rPr>
        <w:commentReference w:id="2"/>
      </w:r>
      <w:r>
        <w:t xml:space="preserve">to align to.  </w:t>
      </w:r>
    </w:p>
    <w:p w14:paraId="7BB79900" w14:textId="77777777" w:rsidR="00D51A81" w:rsidRDefault="00D51A81"/>
    <w:p w14:paraId="44FC7581" w14:textId="77777777" w:rsidR="00D51A81" w:rsidRDefault="00D51A81" w:rsidP="00D51A81">
      <w:pPr>
        <w:pStyle w:val="ListParagraph"/>
        <w:numPr>
          <w:ilvl w:val="0"/>
          <w:numId w:val="4"/>
        </w:numPr>
      </w:pPr>
      <w:r>
        <w:t>Input files need to be created:</w:t>
      </w:r>
    </w:p>
    <w:p w14:paraId="76B1E8EE" w14:textId="5879CD18" w:rsidR="00D51A81" w:rsidRDefault="00D51A81" w:rsidP="00D51A81">
      <w:pPr>
        <w:pStyle w:val="ListParagraph"/>
        <w:numPr>
          <w:ilvl w:val="1"/>
          <w:numId w:val="4"/>
        </w:numPr>
      </w:pPr>
      <w:r>
        <w:t xml:space="preserve">Pre_miRNA.csv = miRNA name and pre-miRNA sequence (3nt upstream and 10nt downstream canonical mature). These sequences were obtained from </w:t>
      </w:r>
      <w:proofErr w:type="spellStart"/>
      <w:r>
        <w:t>miRBase</w:t>
      </w:r>
      <w:proofErr w:type="spellEnd"/>
      <w:r w:rsidR="00B94A3F">
        <w:t>/manually edited.</w:t>
      </w:r>
    </w:p>
    <w:p w14:paraId="20FBA512" w14:textId="77777777" w:rsidR="00D51A81" w:rsidRDefault="00D51A81" w:rsidP="00D51A81"/>
    <w:p w14:paraId="51ACBEDF" w14:textId="14AFED05" w:rsidR="00D51A81" w:rsidRDefault="00D51A81" w:rsidP="00D51A81">
      <w:r>
        <w:rPr>
          <w:noProof/>
        </w:rPr>
        <w:drawing>
          <wp:inline distT="0" distB="0" distL="0" distR="0" wp14:anchorId="3C2499EE" wp14:editId="131E5ADD">
            <wp:extent cx="2730500" cy="1638300"/>
            <wp:effectExtent l="0" t="0" r="0" b="0"/>
            <wp:docPr id="2072275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75631" name="Picture 2072275631"/>
                    <pic:cNvPicPr/>
                  </pic:nvPicPr>
                  <pic:blipFill>
                    <a:blip r:embed="rId15">
                      <a:extLst>
                        <a:ext uri="{28A0092B-C50C-407E-A947-70E740481C1C}">
                          <a14:useLocalDpi xmlns:a14="http://schemas.microsoft.com/office/drawing/2010/main" val="0"/>
                        </a:ext>
                      </a:extLst>
                    </a:blip>
                    <a:stretch>
                      <a:fillRect/>
                    </a:stretch>
                  </pic:blipFill>
                  <pic:spPr>
                    <a:xfrm>
                      <a:off x="0" y="0"/>
                      <a:ext cx="2730500" cy="1638300"/>
                    </a:xfrm>
                    <a:prstGeom prst="rect">
                      <a:avLst/>
                    </a:prstGeom>
                  </pic:spPr>
                </pic:pic>
              </a:graphicData>
            </a:graphic>
          </wp:inline>
        </w:drawing>
      </w:r>
    </w:p>
    <w:p w14:paraId="5CB4EB66" w14:textId="45C47A30" w:rsidR="00D51A81" w:rsidRDefault="00D51A81" w:rsidP="00D51A81">
      <w:pPr>
        <w:pStyle w:val="ListParagraph"/>
        <w:numPr>
          <w:ilvl w:val="1"/>
          <w:numId w:val="4"/>
        </w:numPr>
      </w:pPr>
      <w:commentRangeStart w:id="3"/>
      <w:r>
        <w:t xml:space="preserve">isomiR_3.csv or isomiR_5.csv </w:t>
      </w:r>
      <w:commentRangeEnd w:id="3"/>
      <w:r w:rsidR="00FD6827">
        <w:rPr>
          <w:rStyle w:val="CommentReference"/>
        </w:rPr>
        <w:commentReference w:id="3"/>
      </w:r>
      <w:r>
        <w:t xml:space="preserve">= I processed 3 end and 5 end isomiRs separately. </w:t>
      </w:r>
      <w:proofErr w:type="gramStart"/>
      <w:r>
        <w:t>Th</w:t>
      </w:r>
      <w:r w:rsidR="00B94A3F">
        <w:t>ese</w:t>
      </w:r>
      <w:r>
        <w:t xml:space="preserve"> file</w:t>
      </w:r>
      <w:proofErr w:type="gramEnd"/>
      <w:r>
        <w:t xml:space="preserve"> contains the miRNA name, isomiR sequence and isomiR type. The isomiR type is based on the type of alteration and can be found in “key for isomiR </w:t>
      </w:r>
      <w:proofErr w:type="spellStart"/>
      <w:r>
        <w:t>type.xlxs</w:t>
      </w:r>
      <w:proofErr w:type="spellEnd"/>
      <w:r>
        <w:t xml:space="preserve">”. This helps determine the start position for the isomiR sequence to start aligning to the pre-miRNA. </w:t>
      </w:r>
    </w:p>
    <w:p w14:paraId="547B34FA" w14:textId="285833A2" w:rsidR="00FD6827" w:rsidRDefault="00FD6827" w:rsidP="00FD6827">
      <w:r>
        <w:rPr>
          <w:noProof/>
        </w:rPr>
        <w:drawing>
          <wp:inline distT="0" distB="0" distL="0" distR="0" wp14:anchorId="5AC18B24" wp14:editId="03F24B82">
            <wp:extent cx="2781300" cy="1714500"/>
            <wp:effectExtent l="0" t="0" r="0" b="0"/>
            <wp:docPr id="376392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92967" name="Picture 376392967"/>
                    <pic:cNvPicPr/>
                  </pic:nvPicPr>
                  <pic:blipFill>
                    <a:blip r:embed="rId16">
                      <a:extLst>
                        <a:ext uri="{28A0092B-C50C-407E-A947-70E740481C1C}">
                          <a14:useLocalDpi xmlns:a14="http://schemas.microsoft.com/office/drawing/2010/main" val="0"/>
                        </a:ext>
                      </a:extLst>
                    </a:blip>
                    <a:stretch>
                      <a:fillRect/>
                    </a:stretch>
                  </pic:blipFill>
                  <pic:spPr>
                    <a:xfrm>
                      <a:off x="0" y="0"/>
                      <a:ext cx="2781300" cy="1714500"/>
                    </a:xfrm>
                    <a:prstGeom prst="rect">
                      <a:avLst/>
                    </a:prstGeom>
                  </pic:spPr>
                </pic:pic>
              </a:graphicData>
            </a:graphic>
          </wp:inline>
        </w:drawing>
      </w:r>
    </w:p>
    <w:p w14:paraId="72B68F77" w14:textId="77777777" w:rsidR="00B7164D" w:rsidRDefault="00B7164D"/>
    <w:p w14:paraId="5D8CB5F4" w14:textId="2FEA4139" w:rsidR="00FD6827" w:rsidRPr="00FD6827" w:rsidRDefault="00FD6827" w:rsidP="00FD6827">
      <w:pPr>
        <w:pStyle w:val="ListParagraph"/>
        <w:numPr>
          <w:ilvl w:val="0"/>
          <w:numId w:val="4"/>
        </w:numPr>
      </w:pPr>
      <w:r>
        <w:lastRenderedPageBreak/>
        <w:t xml:space="preserve">Run script: </w:t>
      </w:r>
      <w:proofErr w:type="gramStart"/>
      <w:r w:rsidR="00286580" w:rsidRPr="00FD6827">
        <w:rPr>
          <w:i/>
          <w:iCs/>
        </w:rPr>
        <w:t>templated.py</w:t>
      </w:r>
      <w:proofErr w:type="gramEnd"/>
    </w:p>
    <w:p w14:paraId="2C75C2E1" w14:textId="38A0D97C" w:rsidR="00FD6827" w:rsidRDefault="00FD6827" w:rsidP="00FD6827">
      <w:pPr>
        <w:pStyle w:val="ListParagraph"/>
        <w:numPr>
          <w:ilvl w:val="1"/>
          <w:numId w:val="4"/>
        </w:numPr>
      </w:pPr>
      <w:r>
        <w:t xml:space="preserve">Output file will be csv (output_5.csv), this was then converted to tab-deiminated txt file (summary_input_5.txt). </w:t>
      </w:r>
    </w:p>
    <w:p w14:paraId="604BB382" w14:textId="7B4EDAAE" w:rsidR="00FD6827" w:rsidRDefault="00FD6827" w:rsidP="00FD6827">
      <w:r>
        <w:rPr>
          <w:noProof/>
        </w:rPr>
        <w:drawing>
          <wp:inline distT="0" distB="0" distL="0" distR="0" wp14:anchorId="1B28468A" wp14:editId="35CF3EC6">
            <wp:extent cx="5731510" cy="1609090"/>
            <wp:effectExtent l="0" t="0" r="0" b="3810"/>
            <wp:docPr id="1635269309" name="Picture 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69309" name="Picture 6" descr="A screenshot of a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609090"/>
                    </a:xfrm>
                    <a:prstGeom prst="rect">
                      <a:avLst/>
                    </a:prstGeom>
                  </pic:spPr>
                </pic:pic>
              </a:graphicData>
            </a:graphic>
          </wp:inline>
        </w:drawing>
      </w:r>
    </w:p>
    <w:p w14:paraId="42C4373C" w14:textId="77777777" w:rsidR="00FD6827" w:rsidRDefault="00FD6827" w:rsidP="00FD6827">
      <w:r>
        <w:t xml:space="preserve">You could leave this hear but I want to summarise further. </w:t>
      </w:r>
    </w:p>
    <w:p w14:paraId="00583806" w14:textId="77777777" w:rsidR="00FD6827" w:rsidRDefault="00FD6827" w:rsidP="00FD6827"/>
    <w:p w14:paraId="7598D675" w14:textId="77777777" w:rsidR="00FD6827" w:rsidRDefault="00FD6827" w:rsidP="00FD6827">
      <w:pPr>
        <w:pStyle w:val="ListParagraph"/>
        <w:numPr>
          <w:ilvl w:val="0"/>
          <w:numId w:val="4"/>
        </w:numPr>
      </w:pPr>
      <w:r>
        <w:t xml:space="preserve">Run </w:t>
      </w:r>
      <w:proofErr w:type="gramStart"/>
      <w:r w:rsidRPr="00FD6827">
        <w:rPr>
          <w:i/>
          <w:iCs/>
        </w:rPr>
        <w:t>templated_summary.py</w:t>
      </w:r>
      <w:proofErr w:type="gramEnd"/>
    </w:p>
    <w:p w14:paraId="0C3C1854" w14:textId="51B549BB" w:rsidR="00FD6827" w:rsidRDefault="00FD6827" w:rsidP="00FD6827">
      <w:pPr>
        <w:pStyle w:val="ListParagraph"/>
        <w:numPr>
          <w:ilvl w:val="1"/>
          <w:numId w:val="4"/>
        </w:numPr>
      </w:pPr>
      <w:r>
        <w:t>Output</w:t>
      </w:r>
      <w:r w:rsidR="00A71808">
        <w:t xml:space="preserve">: </w:t>
      </w:r>
      <w:r w:rsidR="00A71808" w:rsidRPr="00A71808">
        <w:t>output_templated_summary_5.txt</w:t>
      </w:r>
    </w:p>
    <w:p w14:paraId="695F6AA9" w14:textId="77777777" w:rsidR="00FD6827" w:rsidRDefault="00FD6827" w:rsidP="00FD6827"/>
    <w:p w14:paraId="664FBCA6" w14:textId="77777777" w:rsidR="00FD6827" w:rsidRDefault="00FD6827" w:rsidP="00FD6827"/>
    <w:p w14:paraId="2F18C81A" w14:textId="02F51F94" w:rsidR="00FD6827" w:rsidRPr="00FD6827" w:rsidRDefault="00FD6827" w:rsidP="00FD6827">
      <w:pPr>
        <w:pStyle w:val="ListParagraph"/>
        <w:numPr>
          <w:ilvl w:val="0"/>
          <w:numId w:val="4"/>
        </w:numPr>
      </w:pPr>
      <w:r>
        <w:t xml:space="preserve">Run </w:t>
      </w:r>
      <w:proofErr w:type="gramStart"/>
      <w:r>
        <w:rPr>
          <w:i/>
          <w:iCs/>
        </w:rPr>
        <w:t>nt_summary.py</w:t>
      </w:r>
      <w:proofErr w:type="gramEnd"/>
    </w:p>
    <w:p w14:paraId="0D808739" w14:textId="5E269D76" w:rsidR="00FD6827" w:rsidRDefault="00FD6827" w:rsidP="00FD6827">
      <w:pPr>
        <w:pStyle w:val="ListParagraph"/>
        <w:numPr>
          <w:ilvl w:val="1"/>
          <w:numId w:val="4"/>
        </w:numPr>
      </w:pPr>
      <w:r>
        <w:t>Outpu</w:t>
      </w:r>
      <w:r w:rsidR="00A71808">
        <w:t xml:space="preserve">t: </w:t>
      </w:r>
      <w:r w:rsidR="00A71808" w:rsidRPr="00A71808">
        <w:t>output_</w:t>
      </w:r>
      <w:r w:rsidR="00A71808">
        <w:t>nt</w:t>
      </w:r>
      <w:r w:rsidR="00A71808" w:rsidRPr="00A71808">
        <w:t>_summary_5.txt</w:t>
      </w:r>
    </w:p>
    <w:p w14:paraId="5062AAB7" w14:textId="53325DF0" w:rsidR="00286580" w:rsidRDefault="00286580"/>
    <w:p w14:paraId="309E569E" w14:textId="77777777" w:rsidR="000E0A9E" w:rsidRDefault="000E0A9E"/>
    <w:p w14:paraId="1F5CC506" w14:textId="69D33875" w:rsidR="000E0A9E" w:rsidRDefault="000E0A9E">
      <w:r>
        <w:t>This data I then manually processed in excel to get count files for templated or untempl</w:t>
      </w:r>
      <w:r w:rsidR="001260F7">
        <w:t>at</w:t>
      </w:r>
      <w:r>
        <w:t xml:space="preserve">ed at each position, the used </w:t>
      </w:r>
      <w:proofErr w:type="spellStart"/>
      <w:r>
        <w:t>ggplot</w:t>
      </w:r>
      <w:proofErr w:type="spellEnd"/>
      <w:r>
        <w:t xml:space="preserve"> </w:t>
      </w:r>
      <w:proofErr w:type="spellStart"/>
      <w:r>
        <w:t>barplot</w:t>
      </w:r>
      <w:proofErr w:type="spellEnd"/>
      <w:r>
        <w:t xml:space="preserve"> to produce a figure like this:</w:t>
      </w:r>
    </w:p>
    <w:p w14:paraId="4E551690" w14:textId="13E87DCA" w:rsidR="000E0A9E" w:rsidRDefault="000E0A9E"/>
    <w:p w14:paraId="549BF6FA" w14:textId="56DB81FA" w:rsidR="00214007" w:rsidRDefault="000E0A9E">
      <w:r>
        <w:rPr>
          <w:noProof/>
        </w:rPr>
        <w:drawing>
          <wp:inline distT="0" distB="0" distL="0" distR="0" wp14:anchorId="3E163AEC" wp14:editId="1D32C612">
            <wp:extent cx="5138878" cy="3417758"/>
            <wp:effectExtent l="0" t="0" r="5080" b="0"/>
            <wp:docPr id="132528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8205" name="Picture 13252820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41563" cy="3419544"/>
                    </a:xfrm>
                    <a:prstGeom prst="rect">
                      <a:avLst/>
                    </a:prstGeom>
                  </pic:spPr>
                </pic:pic>
              </a:graphicData>
            </a:graphic>
          </wp:inline>
        </w:drawing>
      </w:r>
    </w:p>
    <w:p w14:paraId="124B1077" w14:textId="77777777" w:rsidR="00214007" w:rsidRDefault="00214007"/>
    <w:p w14:paraId="43BFA038" w14:textId="77777777" w:rsidR="00286580" w:rsidRDefault="00286580"/>
    <w:p w14:paraId="0C6F8234" w14:textId="4F18AFB3" w:rsidR="00286580" w:rsidRDefault="00286580">
      <w:r>
        <w:t xml:space="preserve"> </w:t>
      </w:r>
    </w:p>
    <w:sectPr w:rsidR="002865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04T14:24:00Z" w:initials="MOU">
    <w:p w14:paraId="0557B698" w14:textId="77777777" w:rsidR="00B94A3F" w:rsidRDefault="00B94A3F" w:rsidP="00B94A3F">
      <w:r>
        <w:rPr>
          <w:rStyle w:val="CommentReference"/>
        </w:rPr>
        <w:annotationRef/>
      </w:r>
      <w:r>
        <w:rPr>
          <w:color w:val="000000"/>
          <w:sz w:val="20"/>
          <w:szCs w:val="20"/>
        </w:rPr>
        <w:t xml:space="preserve">For the both end isomiRs the nucleotide difference is not accurate representation of the change is isomiR. this is because ths script only calcualtes the difference between the canonical sequence and the isomiR sequence. So if you had additions and truncations to an isomiR the nt end variation doesnt truly represent the change. </w:t>
      </w:r>
    </w:p>
  </w:comment>
  <w:comment w:id="1" w:author="Microsoft Office User" w:date="2024-03-04T14:01:00Z" w:initials="MOU">
    <w:p w14:paraId="2AEDF159" w14:textId="57F629B4" w:rsidR="00D51A81" w:rsidRDefault="00D51A81" w:rsidP="00D51A81">
      <w:r>
        <w:rPr>
          <w:rStyle w:val="CommentReference"/>
        </w:rPr>
        <w:annotationRef/>
      </w:r>
      <w:r>
        <w:rPr>
          <w:color w:val="000000"/>
          <w:sz w:val="20"/>
          <w:szCs w:val="20"/>
        </w:rPr>
        <w:t xml:space="preserve">Only used this because our isomiRs were maximum extended by 3nt at 5`end or 8 nt at 3` end. This may need to be adjusted as it was specific to our project. </w:t>
      </w:r>
    </w:p>
  </w:comment>
  <w:comment w:id="2" w:author="Microsoft Office User" w:date="2024-03-04T14:26:00Z" w:initials="MOU">
    <w:p w14:paraId="222AD39F" w14:textId="77777777" w:rsidR="00B94A3F" w:rsidRDefault="00B94A3F" w:rsidP="00B94A3F">
      <w:r>
        <w:rPr>
          <w:rStyle w:val="CommentReference"/>
        </w:rPr>
        <w:annotationRef/>
      </w:r>
      <w:r>
        <w:rPr>
          <w:sz w:val="20"/>
          <w:szCs w:val="20"/>
        </w:rPr>
        <w:t>This step may need to be edited in the python code-&gt; maybe additional steps so that if someone downloads the pre-miRNA sequences from miRbase they can use these orrrr shortens these pre-miRNA sequences to 3nt up and 10nt down.</w:t>
      </w:r>
    </w:p>
  </w:comment>
  <w:comment w:id="3" w:author="Microsoft Office User" w:date="2024-03-04T14:10:00Z" w:initials="MOU">
    <w:p w14:paraId="01476CCF" w14:textId="77777777" w:rsidR="001260F7" w:rsidRDefault="00FD6827" w:rsidP="001260F7">
      <w:r>
        <w:rPr>
          <w:rStyle w:val="CommentReference"/>
        </w:rPr>
        <w:annotationRef/>
      </w:r>
      <w:r w:rsidR="001260F7">
        <w:rPr>
          <w:sz w:val="20"/>
          <w:szCs w:val="20"/>
        </w:rPr>
        <w:t xml:space="preserve">This was created manually In excel. Maybe need to fix python code so it can process the output files from </w:t>
      </w:r>
      <w:r w:rsidR="001260F7">
        <w:rPr>
          <w:color w:val="000000"/>
          <w:sz w:val="20"/>
          <w:szCs w:val="20"/>
        </w:rPr>
        <w:t xml:space="preserve">“isomiR_tagging.pl” into this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7B698" w15:done="0"/>
  <w15:commentEx w15:paraId="2AEDF159" w15:done="0"/>
  <w15:commentEx w15:paraId="222AD39F" w15:paraIdParent="2AEDF159" w15:done="0"/>
  <w15:commentEx w15:paraId="01476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BCC235" w16cex:dateUtc="2024-03-04T03:24:00Z"/>
  <w16cex:commentExtensible w16cex:durableId="01022709" w16cex:dateUtc="2024-03-04T03:01:00Z"/>
  <w16cex:commentExtensible w16cex:durableId="42B559B1" w16cex:dateUtc="2024-03-04T03:26:00Z"/>
  <w16cex:commentExtensible w16cex:durableId="7B775CAC" w16cex:dateUtc="2024-03-04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7B698" w16cid:durableId="58BCC235"/>
  <w16cid:commentId w16cid:paraId="2AEDF159" w16cid:durableId="01022709"/>
  <w16cid:commentId w16cid:paraId="222AD39F" w16cid:durableId="42B559B1"/>
  <w16cid:commentId w16cid:paraId="01476CCF" w16cid:durableId="7B775C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62E5"/>
    <w:multiLevelType w:val="hybridMultilevel"/>
    <w:tmpl w:val="286E5EF0"/>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2AE6BF3"/>
    <w:multiLevelType w:val="hybridMultilevel"/>
    <w:tmpl w:val="9C96C9B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62401E"/>
    <w:multiLevelType w:val="hybridMultilevel"/>
    <w:tmpl w:val="C0E6DDD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2C1590"/>
    <w:multiLevelType w:val="hybridMultilevel"/>
    <w:tmpl w:val="D472D9D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2475575">
    <w:abstractNumId w:val="3"/>
  </w:num>
  <w:num w:numId="2" w16cid:durableId="1212428077">
    <w:abstractNumId w:val="0"/>
  </w:num>
  <w:num w:numId="3" w16cid:durableId="1333532104">
    <w:abstractNumId w:val="1"/>
  </w:num>
  <w:num w:numId="4" w16cid:durableId="10092587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80"/>
    <w:rsid w:val="00021A11"/>
    <w:rsid w:val="000309AE"/>
    <w:rsid w:val="000E0A9E"/>
    <w:rsid w:val="000F208C"/>
    <w:rsid w:val="00100D82"/>
    <w:rsid w:val="001260F7"/>
    <w:rsid w:val="00214007"/>
    <w:rsid w:val="002519A1"/>
    <w:rsid w:val="00286580"/>
    <w:rsid w:val="00373142"/>
    <w:rsid w:val="0048043C"/>
    <w:rsid w:val="00495FDC"/>
    <w:rsid w:val="005238FC"/>
    <w:rsid w:val="00527B93"/>
    <w:rsid w:val="0059482F"/>
    <w:rsid w:val="005B020E"/>
    <w:rsid w:val="00636F1F"/>
    <w:rsid w:val="00642464"/>
    <w:rsid w:val="0066573E"/>
    <w:rsid w:val="0068229B"/>
    <w:rsid w:val="006B6457"/>
    <w:rsid w:val="006D2A5E"/>
    <w:rsid w:val="00733108"/>
    <w:rsid w:val="00793A63"/>
    <w:rsid w:val="00837EAE"/>
    <w:rsid w:val="00844493"/>
    <w:rsid w:val="00844BB6"/>
    <w:rsid w:val="008A07C0"/>
    <w:rsid w:val="00994670"/>
    <w:rsid w:val="00997A4A"/>
    <w:rsid w:val="009E3AF2"/>
    <w:rsid w:val="00A330A7"/>
    <w:rsid w:val="00A33D9E"/>
    <w:rsid w:val="00A66DC0"/>
    <w:rsid w:val="00A71808"/>
    <w:rsid w:val="00B653FD"/>
    <w:rsid w:val="00B7164D"/>
    <w:rsid w:val="00B94A3F"/>
    <w:rsid w:val="00D42A3E"/>
    <w:rsid w:val="00D51A81"/>
    <w:rsid w:val="00D527C4"/>
    <w:rsid w:val="00D80B78"/>
    <w:rsid w:val="00DB3015"/>
    <w:rsid w:val="00E544B8"/>
    <w:rsid w:val="00E6476D"/>
    <w:rsid w:val="00EB2960"/>
    <w:rsid w:val="00EF759C"/>
    <w:rsid w:val="00F45ACA"/>
    <w:rsid w:val="00FA602D"/>
    <w:rsid w:val="00FD6827"/>
    <w:rsid w:val="00FE20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4CDC"/>
  <w15:chartTrackingRefBased/>
  <w15:docId w15:val="{0204C0B8-1CFD-FF4F-BBDF-25EB2202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BB6"/>
    <w:rPr>
      <w:color w:val="0563C1" w:themeColor="hyperlink"/>
      <w:u w:val="single"/>
    </w:rPr>
  </w:style>
  <w:style w:type="character" w:styleId="UnresolvedMention">
    <w:name w:val="Unresolved Mention"/>
    <w:basedOn w:val="DefaultParagraphFont"/>
    <w:uiPriority w:val="99"/>
    <w:semiHidden/>
    <w:unhideWhenUsed/>
    <w:rsid w:val="00844BB6"/>
    <w:rPr>
      <w:color w:val="605E5C"/>
      <w:shd w:val="clear" w:color="auto" w:fill="E1DFDD"/>
    </w:rPr>
  </w:style>
  <w:style w:type="paragraph" w:styleId="ListParagraph">
    <w:name w:val="List Paragraph"/>
    <w:basedOn w:val="Normal"/>
    <w:uiPriority w:val="34"/>
    <w:qFormat/>
    <w:rsid w:val="00844BB6"/>
    <w:pPr>
      <w:ind w:left="720"/>
      <w:contextualSpacing/>
    </w:pPr>
  </w:style>
  <w:style w:type="character" w:styleId="CommentReference">
    <w:name w:val="annotation reference"/>
    <w:basedOn w:val="DefaultParagraphFont"/>
    <w:uiPriority w:val="99"/>
    <w:semiHidden/>
    <w:unhideWhenUsed/>
    <w:rsid w:val="00D51A81"/>
    <w:rPr>
      <w:sz w:val="16"/>
      <w:szCs w:val="16"/>
    </w:rPr>
  </w:style>
  <w:style w:type="paragraph" w:styleId="CommentText">
    <w:name w:val="annotation text"/>
    <w:basedOn w:val="Normal"/>
    <w:link w:val="CommentTextChar"/>
    <w:uiPriority w:val="99"/>
    <w:semiHidden/>
    <w:unhideWhenUsed/>
    <w:rsid w:val="00D51A81"/>
    <w:rPr>
      <w:sz w:val="20"/>
      <w:szCs w:val="20"/>
    </w:rPr>
  </w:style>
  <w:style w:type="character" w:customStyle="1" w:styleId="CommentTextChar">
    <w:name w:val="Comment Text Char"/>
    <w:basedOn w:val="DefaultParagraphFont"/>
    <w:link w:val="CommentText"/>
    <w:uiPriority w:val="99"/>
    <w:semiHidden/>
    <w:rsid w:val="00D51A81"/>
    <w:rPr>
      <w:sz w:val="20"/>
      <w:szCs w:val="20"/>
    </w:rPr>
  </w:style>
  <w:style w:type="paragraph" w:styleId="CommentSubject">
    <w:name w:val="annotation subject"/>
    <w:basedOn w:val="CommentText"/>
    <w:next w:val="CommentText"/>
    <w:link w:val="CommentSubjectChar"/>
    <w:uiPriority w:val="99"/>
    <w:semiHidden/>
    <w:unhideWhenUsed/>
    <w:rsid w:val="00D51A81"/>
    <w:rPr>
      <w:b/>
      <w:bCs/>
    </w:rPr>
  </w:style>
  <w:style w:type="character" w:customStyle="1" w:styleId="CommentSubjectChar">
    <w:name w:val="Comment Subject Char"/>
    <w:basedOn w:val="CommentTextChar"/>
    <w:link w:val="CommentSubject"/>
    <w:uiPriority w:val="99"/>
    <w:semiHidden/>
    <w:rsid w:val="00D51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pbioinfo/isomiR_celegan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da.polito.it/isomir-sea/" TargetMode="Externa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hyperlink" Target="https://doi.org/10.1080/15476286.2022.2099646" TargetMode="Externa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Dayna Sais</dc:creator>
  <cp:keywords/>
  <dc:description/>
  <cp:lastModifiedBy>Microsoft Office User</cp:lastModifiedBy>
  <cp:revision>5</cp:revision>
  <dcterms:created xsi:type="dcterms:W3CDTF">2024-02-15T01:04:00Z</dcterms:created>
  <dcterms:modified xsi:type="dcterms:W3CDTF">2024-03-04T03:29:00Z</dcterms:modified>
</cp:coreProperties>
</file>