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BBAC8" w14:textId="3163E11E" w:rsidR="003F7647" w:rsidRDefault="003F7647" w:rsidP="00554665">
      <w:pPr>
        <w:spacing w:after="0" w:line="276" w:lineRule="auto"/>
        <w:jc w:val="right"/>
      </w:pPr>
      <w:r>
        <w:t>Dayton Flores</w:t>
      </w:r>
      <w:r w:rsidR="00554665">
        <w:t xml:space="preserve"> &amp; </w:t>
      </w:r>
      <w:r>
        <w:t>Mark Sherman</w:t>
      </w:r>
    </w:p>
    <w:p w14:paraId="5219761A" w14:textId="77777777" w:rsidR="003F7647" w:rsidRDefault="003F7647" w:rsidP="003F7647">
      <w:pPr>
        <w:spacing w:after="0" w:line="276" w:lineRule="auto"/>
        <w:jc w:val="right"/>
      </w:pPr>
      <w:r>
        <w:t>ECEN 5803-401</w:t>
      </w:r>
    </w:p>
    <w:p w14:paraId="35D4AF6B" w14:textId="6ADD9B38" w:rsidR="003F7647" w:rsidRDefault="00751742" w:rsidP="003F7647">
      <w:pPr>
        <w:spacing w:after="0" w:line="276" w:lineRule="auto"/>
        <w:jc w:val="right"/>
      </w:pPr>
      <w:r>
        <w:t>7/1</w:t>
      </w:r>
      <w:r w:rsidR="003F7647">
        <w:t>/22</w:t>
      </w:r>
    </w:p>
    <w:p w14:paraId="37FC6CF2" w14:textId="72593332" w:rsidR="003F7647" w:rsidRDefault="003F7647" w:rsidP="003F7647">
      <w:pPr>
        <w:spacing w:after="0" w:line="276" w:lineRule="auto"/>
        <w:jc w:val="center"/>
      </w:pPr>
      <w:r>
        <w:t xml:space="preserve">Project 1 – Module </w:t>
      </w:r>
      <w:r w:rsidR="00751742">
        <w:t>3</w:t>
      </w:r>
    </w:p>
    <w:p w14:paraId="0D0183EF" w14:textId="77777777" w:rsidR="00192AE5" w:rsidRDefault="00192AE5" w:rsidP="00192AE5">
      <w:pPr>
        <w:spacing w:after="0" w:line="276" w:lineRule="auto"/>
        <w:rPr>
          <w:noProof/>
        </w:rPr>
      </w:pPr>
      <w:r>
        <w:rPr>
          <w:noProof/>
        </w:rPr>
        <w:t>temp_thread:</w:t>
      </w:r>
      <w:r>
        <w:rPr>
          <w:noProof/>
        </w:rPr>
        <w:tab/>
      </w:r>
      <w:r>
        <w:rPr>
          <w:noProof/>
        </w:rPr>
        <w:tab/>
        <w:t xml:space="preserve">See </w:t>
      </w:r>
      <w:r>
        <w:rPr>
          <w:b/>
          <w:bCs/>
          <w:i/>
          <w:iCs/>
          <w:noProof/>
        </w:rPr>
        <w:t>Video.mp4</w:t>
      </w:r>
    </w:p>
    <w:p w14:paraId="0E2F275E" w14:textId="77777777" w:rsidR="00192AE5" w:rsidRDefault="00192AE5" w:rsidP="00192AE5">
      <w:pPr>
        <w:spacing w:after="0" w:line="276" w:lineRule="auto"/>
        <w:rPr>
          <w:noProof/>
        </w:rPr>
      </w:pPr>
      <w:r>
        <w:rPr>
          <w:noProof/>
        </w:rPr>
        <w:t>adjust_brightness:</w:t>
      </w:r>
      <w:r>
        <w:rPr>
          <w:noProof/>
        </w:rPr>
        <w:tab/>
        <w:t xml:space="preserve">See </w:t>
      </w:r>
      <w:r>
        <w:rPr>
          <w:b/>
          <w:bCs/>
          <w:i/>
          <w:iCs/>
          <w:noProof/>
        </w:rPr>
        <w:t>Video.mp4</w:t>
      </w:r>
    </w:p>
    <w:p w14:paraId="4205F5D3" w14:textId="77777777" w:rsidR="00192AE5" w:rsidRDefault="00192AE5" w:rsidP="00192AE5">
      <w:pPr>
        <w:spacing w:after="0" w:line="276" w:lineRule="auto"/>
        <w:rPr>
          <w:noProof/>
        </w:rPr>
      </w:pPr>
      <w:r>
        <w:rPr>
          <w:noProof/>
        </w:rPr>
        <w:t>led1_thread:</w:t>
      </w:r>
      <w:r>
        <w:rPr>
          <w:noProof/>
        </w:rPr>
        <w:tab/>
      </w:r>
      <w:r>
        <w:rPr>
          <w:noProof/>
        </w:rPr>
        <w:tab/>
        <w:t xml:space="preserve">See </w:t>
      </w:r>
      <w:r>
        <w:rPr>
          <w:b/>
          <w:bCs/>
          <w:i/>
          <w:iCs/>
          <w:noProof/>
        </w:rPr>
        <w:t>Video.mp4</w:t>
      </w:r>
    </w:p>
    <w:p w14:paraId="79B46DB9" w14:textId="77777777" w:rsidR="00192AE5" w:rsidRDefault="00192AE5" w:rsidP="00192AE5">
      <w:pPr>
        <w:spacing w:after="0" w:line="276" w:lineRule="auto"/>
        <w:rPr>
          <w:noProof/>
        </w:rPr>
      </w:pPr>
      <w:r>
        <w:rPr>
          <w:noProof/>
        </w:rPr>
        <w:t>count_thread:</w:t>
      </w:r>
      <w:r>
        <w:rPr>
          <w:noProof/>
        </w:rPr>
        <w:tab/>
      </w:r>
      <w:r>
        <w:rPr>
          <w:noProof/>
        </w:rPr>
        <w:tab/>
        <w:t xml:space="preserve">See </w:t>
      </w:r>
      <w:r>
        <w:rPr>
          <w:b/>
          <w:bCs/>
          <w:i/>
          <w:iCs/>
          <w:noProof/>
        </w:rPr>
        <w:t>Video.mp4</w:t>
      </w:r>
    </w:p>
    <w:p w14:paraId="4F6FBF0F" w14:textId="77777777" w:rsidR="00192AE5" w:rsidRDefault="00192AE5" w:rsidP="00615500">
      <w:pPr>
        <w:spacing w:after="0" w:line="276" w:lineRule="auto"/>
        <w:rPr>
          <w:noProof/>
        </w:rPr>
      </w:pPr>
    </w:p>
    <w:p w14:paraId="40AAD5F4" w14:textId="47F74E90" w:rsidR="00F67634" w:rsidRDefault="00A56FAF" w:rsidP="00615500">
      <w:pPr>
        <w:spacing w:after="0" w:line="276" w:lineRule="auto"/>
        <w:rPr>
          <w:noProof/>
        </w:rPr>
      </w:pPr>
      <w:r>
        <w:rPr>
          <w:noProof/>
        </w:rPr>
        <w:t>Schematic</w:t>
      </w:r>
      <w:r w:rsidR="00192AE5">
        <w:rPr>
          <w:noProof/>
        </w:rPr>
        <w:t>:</w:t>
      </w:r>
    </w:p>
    <w:p w14:paraId="7D024D8A" w14:textId="243DBEDE" w:rsidR="00A56FAF" w:rsidRDefault="005530CE" w:rsidP="00615500">
      <w:pPr>
        <w:spacing w:after="0" w:line="276" w:lineRule="auto"/>
        <w:rPr>
          <w:noProof/>
        </w:rPr>
      </w:pPr>
      <w:r>
        <w:rPr>
          <w:noProof/>
        </w:rPr>
        <w:tab/>
      </w:r>
      <w:r w:rsidR="00F71F2E" w:rsidRPr="00F71F2E">
        <w:rPr>
          <w:noProof/>
        </w:rPr>
        <w:drawing>
          <wp:inline distT="0" distB="0" distL="0" distR="0" wp14:anchorId="6FD01C05" wp14:editId="05EDB45B">
            <wp:extent cx="3481092" cy="3992579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7643" cy="401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C17" w14:textId="77777777" w:rsidR="00A56FAF" w:rsidRDefault="00A56FAF" w:rsidP="00615500">
      <w:pPr>
        <w:spacing w:after="0" w:line="276" w:lineRule="auto"/>
        <w:rPr>
          <w:noProof/>
        </w:rPr>
      </w:pPr>
    </w:p>
    <w:sectPr w:rsidR="00A56FAF" w:rsidSect="003F76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47"/>
    <w:rsid w:val="000222B3"/>
    <w:rsid w:val="00192AE5"/>
    <w:rsid w:val="00291612"/>
    <w:rsid w:val="002D770E"/>
    <w:rsid w:val="0036484F"/>
    <w:rsid w:val="003F7647"/>
    <w:rsid w:val="0041646E"/>
    <w:rsid w:val="004371ED"/>
    <w:rsid w:val="004D4EFC"/>
    <w:rsid w:val="005530CE"/>
    <w:rsid w:val="00554665"/>
    <w:rsid w:val="00584B09"/>
    <w:rsid w:val="00615500"/>
    <w:rsid w:val="00647568"/>
    <w:rsid w:val="0069769C"/>
    <w:rsid w:val="006B08BE"/>
    <w:rsid w:val="0070207E"/>
    <w:rsid w:val="00751742"/>
    <w:rsid w:val="007F59A8"/>
    <w:rsid w:val="00890169"/>
    <w:rsid w:val="00925740"/>
    <w:rsid w:val="00A51FD6"/>
    <w:rsid w:val="00A56FAF"/>
    <w:rsid w:val="00B075D1"/>
    <w:rsid w:val="00B535FE"/>
    <w:rsid w:val="00C3546D"/>
    <w:rsid w:val="00C421CF"/>
    <w:rsid w:val="00C811C1"/>
    <w:rsid w:val="00D72981"/>
    <w:rsid w:val="00D975D1"/>
    <w:rsid w:val="00DC4F9A"/>
    <w:rsid w:val="00E0369C"/>
    <w:rsid w:val="00EF6A75"/>
    <w:rsid w:val="00F67634"/>
    <w:rsid w:val="00F7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0C666"/>
  <w15:chartTrackingRefBased/>
  <w15:docId w15:val="{7BF36D13-0692-4AAE-A327-EAA88120D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0">
    <w:name w:val="sc0"/>
    <w:basedOn w:val="DefaultParagraphFont"/>
    <w:rsid w:val="007F59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7F59A8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1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dayton.flores</dc:creator>
  <cp:keywords/>
  <dc:description/>
  <cp:lastModifiedBy>dayton.flores</cp:lastModifiedBy>
  <cp:revision>34</cp:revision>
  <dcterms:created xsi:type="dcterms:W3CDTF">2022-06-27T03:42:00Z</dcterms:created>
  <dcterms:modified xsi:type="dcterms:W3CDTF">2022-07-19T05:50:00Z</dcterms:modified>
</cp:coreProperties>
</file>