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084" w:rsidRDefault="00345433" w:rsidP="00345433">
      <w:pPr>
        <w:pStyle w:val="2"/>
        <w:jc w:val="center"/>
      </w:pPr>
      <w:r>
        <w:rPr>
          <w:rFonts w:hint="eastAsia"/>
        </w:rPr>
        <w:t>智恒科技园区展厅应用规划</w:t>
      </w:r>
    </w:p>
    <w:p w:rsidR="003E3A78" w:rsidRPr="002302EB" w:rsidRDefault="003E3A78" w:rsidP="003E3A78">
      <w:pPr>
        <w:pStyle w:val="a5"/>
        <w:numPr>
          <w:ilvl w:val="0"/>
          <w:numId w:val="1"/>
        </w:numPr>
        <w:jc w:val="left"/>
        <w:rPr>
          <w:rStyle w:val="a7"/>
          <w:b/>
          <w:sz w:val="24"/>
          <w:szCs w:val="24"/>
        </w:rPr>
      </w:pPr>
      <w:r w:rsidRPr="002302EB">
        <w:rPr>
          <w:rStyle w:val="a7"/>
          <w:rFonts w:hint="eastAsia"/>
          <w:b/>
          <w:sz w:val="24"/>
          <w:szCs w:val="24"/>
        </w:rPr>
        <w:t>园区展厅文件及目录规划</w:t>
      </w:r>
    </w:p>
    <w:p w:rsidR="003E3A78" w:rsidRDefault="003E3A78" w:rsidP="003E3A78"/>
    <w:p w:rsidR="003E3A78" w:rsidRDefault="00E05584" w:rsidP="00C05FAE">
      <w:pPr>
        <w:jc w:val="center"/>
      </w:pPr>
      <w:r>
        <w:object w:dxaOrig="9451" w:dyaOrig="2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132.2pt" o:ole="">
            <v:imagedata r:id="rId7" o:title=""/>
          </v:shape>
          <o:OLEObject Type="Embed" ProgID="Visio.Drawing.15" ShapeID="_x0000_i1025" DrawAspect="Content" ObjectID="_1564466119" r:id="rId8"/>
        </w:object>
      </w:r>
    </w:p>
    <w:p w:rsidR="003E3A78" w:rsidRDefault="003E3A78" w:rsidP="003E3A78"/>
    <w:p w:rsidR="003E3A78" w:rsidRDefault="005D07F6" w:rsidP="003E3A78">
      <w:r>
        <w:rPr>
          <w:rFonts w:hint="eastAsia"/>
        </w:rPr>
        <w:t>说明：</w:t>
      </w:r>
    </w:p>
    <w:p w:rsidR="005D07F6" w:rsidRPr="00606130" w:rsidRDefault="005D07F6" w:rsidP="005D07F6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color w:val="000000" w:themeColor="text1"/>
          <w:sz w:val="18"/>
          <w:szCs w:val="18"/>
        </w:rPr>
      </w:pPr>
      <w:r w:rsidRPr="00930348"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lang w:val="zh-CN"/>
        </w:rPr>
        <w:t>文件及目录标识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：白色背景块表示文件，橙色背景块表示目录。</w:t>
      </w:r>
    </w:p>
    <w:p w:rsidR="005D07F6" w:rsidRPr="00606130" w:rsidRDefault="005D07F6" w:rsidP="005D07F6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color w:val="000000" w:themeColor="text1"/>
          <w:sz w:val="18"/>
          <w:szCs w:val="18"/>
        </w:rPr>
      </w:pPr>
      <w:r w:rsidRPr="00930348"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lang w:val="zh-CN"/>
        </w:rPr>
        <w:t>文件及目录含义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:</w:t>
      </w:r>
    </w:p>
    <w:p w:rsidR="005D07F6" w:rsidRPr="00606130" w:rsidRDefault="00E05584" w:rsidP="005D07F6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  <w:r w:rsidRPr="00E05584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start.bat</w:t>
      </w:r>
      <w:r w:rsidRPr="00E05584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：园区演示应用启动脚本</w:t>
      </w:r>
      <w:r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。</w:t>
      </w:r>
    </w:p>
    <w:p w:rsidR="005D07F6" w:rsidRPr="00606130" w:rsidRDefault="005D07F6" w:rsidP="005D07F6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       web: 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存放园区应用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html,js,css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，图片等应用资源的目录。</w:t>
      </w:r>
    </w:p>
    <w:p w:rsidR="005D07F6" w:rsidRPr="00606130" w:rsidRDefault="005D07F6" w:rsidP="005D07F6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       up_data.bat: 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园区菜单或资源发生变更后，需执行的系统脚本。</w:t>
      </w:r>
    </w:p>
    <w:p w:rsidR="005D07F6" w:rsidRPr="00606130" w:rsidRDefault="005D07F6" w:rsidP="005D07F6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       data.js: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执行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up_data.bat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更新脚本后生成的资源索引数据。</w:t>
      </w:r>
    </w:p>
    <w:p w:rsidR="005D07F6" w:rsidRPr="00606130" w:rsidRDefault="005D07F6" w:rsidP="005D07F6">
      <w:pPr>
        <w:ind w:leftChars="200" w:left="420"/>
        <w:rPr>
          <w:rFonts w:ascii="仿宋" w:eastAsia="仿宋" w:hAnsi="仿宋"/>
          <w:color w:val="000000" w:themeColor="text1"/>
          <w:sz w:val="18"/>
          <w:szCs w:val="18"/>
        </w:rPr>
      </w:pP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       menus: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园区演示资源存放的目录。</w:t>
      </w:r>
    </w:p>
    <w:p w:rsidR="005D07F6" w:rsidRPr="00930348" w:rsidRDefault="005D07F6" w:rsidP="005D07F6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color w:val="000000" w:themeColor="text1"/>
          <w:kern w:val="0"/>
          <w:szCs w:val="21"/>
          <w:lang w:val="zh-CN"/>
        </w:rPr>
      </w:pPr>
      <w:r w:rsidRPr="00930348"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lang w:val="zh-CN"/>
        </w:rPr>
        <w:t>演示内容采编规则</w:t>
      </w:r>
    </w:p>
    <w:p w:rsidR="005D07F6" w:rsidRPr="00606130" w:rsidRDefault="005D07F6" w:rsidP="009551F7">
      <w:pPr>
        <w:autoSpaceDE w:val="0"/>
        <w:autoSpaceDN w:val="0"/>
        <w:adjustRightInd w:val="0"/>
        <w:spacing w:line="288" w:lineRule="auto"/>
        <w:ind w:firstLineChars="200" w:firstLine="361"/>
        <w:jc w:val="left"/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  <w:r w:rsidRPr="00606130">
        <w:rPr>
          <w:rFonts w:ascii="仿宋" w:eastAsia="仿宋" w:hAnsi="仿宋" w:cs="宋体" w:hint="eastAsia"/>
          <w:b/>
          <w:bCs/>
          <w:color w:val="000000" w:themeColor="text1"/>
          <w:kern w:val="0"/>
          <w:sz w:val="18"/>
          <w:szCs w:val="18"/>
          <w:lang w:val="zh-CN"/>
        </w:rPr>
        <w:t>新增主题菜单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: 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在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menus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目录下新增文件夹，并命名为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: 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数字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-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主题大类文案名，其中数字用来做大类排序用，数字越小排前面。</w:t>
      </w:r>
    </w:p>
    <w:p w:rsidR="005D07F6" w:rsidRPr="00606130" w:rsidRDefault="005D07F6" w:rsidP="009551F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  <w:r w:rsidRPr="00606130">
        <w:rPr>
          <w:rFonts w:ascii="仿宋" w:eastAsia="仿宋" w:hAnsi="仿宋" w:cs="宋体" w:hint="eastAsia"/>
          <w:b/>
          <w:bCs/>
          <w:color w:val="000000" w:themeColor="text1"/>
          <w:kern w:val="0"/>
          <w:sz w:val="18"/>
          <w:szCs w:val="18"/>
          <w:lang w:val="zh-CN"/>
        </w:rPr>
        <w:t>新增主题菜单图标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：</w:t>
      </w:r>
      <w:r w:rsidR="00FE547C" w:rsidRPr="00FE547C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片格式为：</w:t>
      </w:r>
      <w:r w:rsidR="00FE547C" w:rsidRPr="00FE547C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(png)，图片规格为：(800*400),图片命名为:icon.png,由两张图(正常及高亮显示图例)横向拼接而成,第一张400*400为正常状态下图例,第二张400*400为高亮状态下的图例 ,未识别到主题菜单图标，则使用默认图片代替，图标存放位置约定：图必须存放到主题菜单文件目录下，才能识别。针对字体图标规则为:icon.字体图标名称</w:t>
      </w:r>
    </w:p>
    <w:p w:rsidR="005D07F6" w:rsidRPr="00606130" w:rsidRDefault="005D07F6" w:rsidP="009551F7">
      <w:pPr>
        <w:autoSpaceDE w:val="0"/>
        <w:autoSpaceDN w:val="0"/>
        <w:adjustRightInd w:val="0"/>
        <w:spacing w:line="288" w:lineRule="auto"/>
        <w:ind w:firstLineChars="200" w:firstLine="361"/>
        <w:jc w:val="left"/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  <w:r w:rsidRPr="00606130">
        <w:rPr>
          <w:rFonts w:ascii="仿宋" w:eastAsia="仿宋" w:hAnsi="仿宋" w:cs="宋体" w:hint="eastAsia"/>
          <w:b/>
          <w:bCs/>
          <w:color w:val="000000" w:themeColor="text1"/>
          <w:kern w:val="0"/>
          <w:sz w:val="18"/>
          <w:szCs w:val="18"/>
          <w:lang w:val="zh-CN"/>
        </w:rPr>
        <w:t>新增主题菜单内容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：目前主题菜单内容支持文件内容：视频文件、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PPT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文件、图片文件、演示系统链接文件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,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所有的主题菜单内容文件，命名均为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: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数字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-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资源文案名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.</w:t>
      </w:r>
      <w:r w:rsidRPr="00606130">
        <w:rPr>
          <w:rFonts w:ascii="仿宋" w:eastAsia="仿宋" w:hAnsi="仿宋" w:cs="宋体" w:hint="eastAsia"/>
          <w:b/>
          <w:bCs/>
          <w:color w:val="000000" w:themeColor="text1"/>
          <w:kern w:val="0"/>
          <w:sz w:val="18"/>
          <w:szCs w:val="18"/>
          <w:lang w:val="zh-CN"/>
        </w:rPr>
        <w:t>文件类型后缀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，其中数字主要用于资源排序，数字小则排前。资源存放位置为主题菜单文件目录下。</w:t>
      </w:r>
    </w:p>
    <w:p w:rsidR="005D07F6" w:rsidRPr="00606130" w:rsidRDefault="005D07F6" w:rsidP="005D07F6">
      <w:pPr>
        <w:autoSpaceDE w:val="0"/>
        <w:autoSpaceDN w:val="0"/>
        <w:adjustRightInd w:val="0"/>
        <w:spacing w:line="288" w:lineRule="auto"/>
        <w:jc w:val="left"/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新增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ppt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文件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:  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目前支持的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ppt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格式为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:ppt , pptx ,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要求操作系统必须安装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office 2007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及以上版本。</w:t>
      </w:r>
    </w:p>
    <w:p w:rsidR="005D07F6" w:rsidRPr="00606130" w:rsidRDefault="005D07F6" w:rsidP="009551F7">
      <w:pPr>
        <w:autoSpaceDE w:val="0"/>
        <w:autoSpaceDN w:val="0"/>
        <w:adjustRightInd w:val="0"/>
        <w:spacing w:line="288" w:lineRule="auto"/>
        <w:ind w:firstLineChars="200" w:firstLine="361"/>
        <w:jc w:val="left"/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  <w:r w:rsidRPr="00606130">
        <w:rPr>
          <w:rFonts w:ascii="仿宋" w:eastAsia="仿宋" w:hAnsi="仿宋" w:cs="宋体" w:hint="eastAsia"/>
          <w:b/>
          <w:bCs/>
          <w:color w:val="000000" w:themeColor="text1"/>
          <w:kern w:val="0"/>
          <w:sz w:val="18"/>
          <w:szCs w:val="18"/>
          <w:lang w:val="zh-CN"/>
        </w:rPr>
        <w:t>新增视频文件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: 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目前支持的视频文件格式为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(</w:t>
      </w:r>
      <w:r w:rsidRPr="00E9132F">
        <w:rPr>
          <w:rFonts w:ascii="仿宋" w:eastAsia="仿宋" w:hAnsi="仿宋" w:cs="宋体"/>
          <w:kern w:val="0"/>
          <w:sz w:val="18"/>
          <w:szCs w:val="18"/>
          <w:lang w:val="zh-CN"/>
        </w:rPr>
        <w:t>mpeg4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,</w:t>
      </w:r>
      <w:r w:rsidR="00E9132F" w:rsidRPr="00E9132F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 </w:t>
      </w:r>
      <w:r w:rsidR="00E9132F"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mp4</w:t>
      </w:r>
      <w:r w:rsidR="00E9132F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,</w:t>
      </w:r>
      <w:r w:rsidRPr="00E9132F">
        <w:rPr>
          <w:rFonts w:ascii="仿宋" w:eastAsia="仿宋" w:hAnsi="仿宋" w:cs="宋体"/>
          <w:kern w:val="0"/>
          <w:sz w:val="18"/>
          <w:szCs w:val="18"/>
          <w:lang w:val="zh-CN"/>
        </w:rPr>
        <w:t>ogv</w:t>
      </w:r>
      <w:r w:rsidR="00E9132F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,webm,avi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,wmv,mov,</w:t>
      </w:r>
      <w:r w:rsidRPr="00E9132F">
        <w:rPr>
          <w:rFonts w:ascii="仿宋" w:eastAsia="仿宋" w:hAnsi="仿宋" w:cs="宋体"/>
          <w:strike/>
          <w:color w:val="FF0000"/>
          <w:kern w:val="0"/>
          <w:sz w:val="18"/>
          <w:szCs w:val="18"/>
          <w:lang w:val="zh-CN"/>
        </w:rPr>
        <w:t>asf</w:t>
      </w:r>
      <w:r w:rsidR="00E9132F" w:rsidRPr="00E9132F">
        <w:rPr>
          <w:rFonts w:ascii="仿宋" w:eastAsia="仿宋" w:hAnsi="仿宋" w:cs="宋体"/>
          <w:strike/>
          <w:color w:val="000000" w:themeColor="text1"/>
          <w:kern w:val="0"/>
          <w:sz w:val="18"/>
          <w:szCs w:val="18"/>
          <w:lang w:val="zh-CN"/>
        </w:rPr>
        <w:t>,</w:t>
      </w:r>
      <w:r w:rsidR="00E9132F" w:rsidRPr="00E9132F">
        <w:rPr>
          <w:rFonts w:ascii="仿宋" w:eastAsia="仿宋" w:hAnsi="仿宋" w:cs="宋体"/>
          <w:strike/>
          <w:color w:val="FF0000"/>
          <w:kern w:val="0"/>
          <w:sz w:val="18"/>
          <w:szCs w:val="18"/>
          <w:lang w:val="zh-CN"/>
        </w:rPr>
        <w:t>rm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)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。</w:t>
      </w:r>
    </w:p>
    <w:p w:rsidR="005D07F6" w:rsidRPr="00606130" w:rsidRDefault="005D07F6" w:rsidP="009551F7">
      <w:pPr>
        <w:autoSpaceDE w:val="0"/>
        <w:autoSpaceDN w:val="0"/>
        <w:adjustRightInd w:val="0"/>
        <w:spacing w:line="288" w:lineRule="auto"/>
        <w:ind w:firstLineChars="200" w:firstLine="361"/>
        <w:jc w:val="left"/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  <w:r w:rsidRPr="00606130">
        <w:rPr>
          <w:rFonts w:ascii="仿宋" w:eastAsia="仿宋" w:hAnsi="仿宋" w:cs="宋体" w:hint="eastAsia"/>
          <w:b/>
          <w:bCs/>
          <w:color w:val="000000" w:themeColor="text1"/>
          <w:kern w:val="0"/>
          <w:sz w:val="18"/>
          <w:szCs w:val="18"/>
          <w:lang w:val="zh-CN"/>
        </w:rPr>
        <w:t>新增照片</w:t>
      </w:r>
      <w:r w:rsidR="008C558C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：目前支持的照片图片格式为常用的图片格式(</w:t>
      </w:r>
      <w:r w:rsidR="008C558C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JPG,</w:t>
      </w:r>
      <w:r w:rsidR="008C558C" w:rsidRPr="00E9132F">
        <w:rPr>
          <w:rFonts w:ascii="仿宋" w:eastAsia="仿宋" w:hAnsi="仿宋" w:cs="宋体"/>
          <w:kern w:val="0"/>
          <w:sz w:val="18"/>
          <w:szCs w:val="18"/>
          <w:lang w:val="zh-CN"/>
        </w:rPr>
        <w:t>JPEG</w:t>
      </w:r>
      <w:r w:rsidR="008C558C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,</w:t>
      </w:r>
      <w:r w:rsidR="008C558C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GIF,PNG</w:t>
      </w:r>
      <w:r w:rsidR="008C558C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,BMP,</w:t>
      </w:r>
      <w:r w:rsidR="008C558C" w:rsidRPr="00E9132F">
        <w:rPr>
          <w:rFonts w:ascii="仿宋" w:eastAsia="仿宋" w:hAnsi="仿宋" w:cs="宋体"/>
          <w:kern w:val="0"/>
          <w:sz w:val="18"/>
          <w:szCs w:val="18"/>
          <w:lang w:val="zh-CN"/>
        </w:rPr>
        <w:t>TIFF</w:t>
      </w:r>
      <w:r w:rsidR="008C558C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,</w:t>
      </w:r>
      <w:r w:rsidR="008C558C" w:rsidRPr="00E9132F">
        <w:rPr>
          <w:rFonts w:ascii="仿宋" w:eastAsia="仿宋" w:hAnsi="仿宋" w:cs="宋体"/>
          <w:strike/>
          <w:color w:val="FF0000"/>
          <w:kern w:val="0"/>
          <w:sz w:val="18"/>
          <w:szCs w:val="18"/>
          <w:lang w:val="zh-CN"/>
        </w:rPr>
        <w:t>AI</w:t>
      </w:r>
      <w:r w:rsidR="008C558C" w:rsidRPr="00E9132F">
        <w:rPr>
          <w:rFonts w:ascii="仿宋" w:eastAsia="仿宋" w:hAnsi="仿宋" w:cs="宋体"/>
          <w:strike/>
          <w:color w:val="000000" w:themeColor="text1"/>
          <w:kern w:val="0"/>
          <w:sz w:val="18"/>
          <w:szCs w:val="18"/>
          <w:lang w:val="zh-CN"/>
        </w:rPr>
        <w:t>,</w:t>
      </w:r>
      <w:r w:rsidR="008C558C" w:rsidRPr="00E9132F">
        <w:rPr>
          <w:rFonts w:ascii="仿宋" w:eastAsia="仿宋" w:hAnsi="仿宋" w:cs="宋体"/>
          <w:strike/>
          <w:color w:val="FF0000"/>
          <w:kern w:val="0"/>
          <w:sz w:val="18"/>
          <w:szCs w:val="18"/>
          <w:lang w:val="zh-CN"/>
        </w:rPr>
        <w:t>CDR</w:t>
      </w:r>
      <w:r w:rsidR="008C558C" w:rsidRPr="00E9132F">
        <w:rPr>
          <w:rFonts w:ascii="仿宋" w:eastAsia="仿宋" w:hAnsi="仿宋" w:cs="宋体"/>
          <w:strike/>
          <w:color w:val="000000" w:themeColor="text1"/>
          <w:kern w:val="0"/>
          <w:sz w:val="18"/>
          <w:szCs w:val="18"/>
          <w:lang w:val="zh-CN"/>
        </w:rPr>
        <w:t>,</w:t>
      </w:r>
      <w:r w:rsidR="008C558C" w:rsidRPr="00E9132F">
        <w:rPr>
          <w:rFonts w:ascii="仿宋" w:eastAsia="仿宋" w:hAnsi="仿宋" w:cs="宋体"/>
          <w:strike/>
          <w:color w:val="FF0000"/>
          <w:kern w:val="0"/>
          <w:sz w:val="18"/>
          <w:szCs w:val="18"/>
          <w:lang w:val="zh-CN"/>
        </w:rPr>
        <w:t>EPS</w:t>
      </w:r>
      <w:r w:rsidR="008C558C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)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,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图片格式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,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长宽比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 4:3,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推荐分辨率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 1920:1440</w:t>
      </w:r>
    </w:p>
    <w:p w:rsidR="005D07F6" w:rsidRDefault="005D07F6" w:rsidP="009551F7">
      <w:pPr>
        <w:ind w:firstLineChars="200" w:firstLine="361"/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  <w:bookmarkStart w:id="0" w:name="_GoBack"/>
      <w:bookmarkEnd w:id="0"/>
      <w:r w:rsidRPr="00606130">
        <w:rPr>
          <w:rFonts w:ascii="仿宋" w:eastAsia="仿宋" w:hAnsi="仿宋" w:cs="宋体" w:hint="eastAsia"/>
          <w:b/>
          <w:bCs/>
          <w:color w:val="000000" w:themeColor="text1"/>
          <w:kern w:val="0"/>
          <w:sz w:val="18"/>
          <w:szCs w:val="18"/>
          <w:lang w:val="zh-CN"/>
        </w:rPr>
        <w:t>新增演示系统链接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:  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演示系统连接文件命名规则：数字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-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资源文案名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 xml:space="preserve">.url 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，文件内容为具体</w:t>
      </w:r>
      <w:r w:rsidRPr="00606130"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  <w:t>url</w:t>
      </w:r>
      <w:r w:rsidRPr="00606130">
        <w:rPr>
          <w:rFonts w:ascii="仿宋" w:eastAsia="仿宋" w:hAnsi="仿宋" w:cs="宋体" w:hint="eastAsia"/>
          <w:color w:val="000000" w:themeColor="text1"/>
          <w:kern w:val="0"/>
          <w:sz w:val="18"/>
          <w:szCs w:val="18"/>
          <w:lang w:val="zh-CN"/>
        </w:rPr>
        <w:t>文本字符。</w:t>
      </w:r>
    </w:p>
    <w:p w:rsidR="0083730C" w:rsidRDefault="0083730C" w:rsidP="005D07F6">
      <w:pPr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</w:p>
    <w:p w:rsidR="00E9132F" w:rsidRPr="0083730C" w:rsidRDefault="00E9132F" w:rsidP="008373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30C" w:rsidRDefault="0083730C" w:rsidP="005D07F6">
      <w:pPr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</w:p>
    <w:p w:rsidR="008F398B" w:rsidRDefault="008F398B" w:rsidP="005D07F6">
      <w:pPr>
        <w:rPr>
          <w:rFonts w:ascii="仿宋" w:eastAsia="仿宋" w:hAnsi="仿宋" w:cs="宋体"/>
          <w:color w:val="000000" w:themeColor="text1"/>
          <w:kern w:val="0"/>
          <w:sz w:val="18"/>
          <w:szCs w:val="18"/>
          <w:lang w:val="zh-CN"/>
        </w:rPr>
      </w:pPr>
    </w:p>
    <w:p w:rsidR="00D31B51" w:rsidRDefault="00D31B51" w:rsidP="008F398B">
      <w:pPr>
        <w:pStyle w:val="a5"/>
        <w:numPr>
          <w:ilvl w:val="0"/>
          <w:numId w:val="1"/>
        </w:numPr>
        <w:jc w:val="left"/>
        <w:rPr>
          <w:rStyle w:val="a7"/>
          <w:b/>
          <w:sz w:val="24"/>
          <w:szCs w:val="24"/>
        </w:rPr>
      </w:pPr>
      <w:r>
        <w:rPr>
          <w:rStyle w:val="a7"/>
          <w:rFonts w:hint="eastAsia"/>
          <w:b/>
          <w:sz w:val="24"/>
          <w:szCs w:val="24"/>
        </w:rPr>
        <w:t>应用启动流程</w:t>
      </w:r>
    </w:p>
    <w:p w:rsidR="00D31B51" w:rsidRPr="00D31B51" w:rsidRDefault="001E48A4" w:rsidP="00D31B51">
      <w:r>
        <w:object w:dxaOrig="930" w:dyaOrig="361">
          <v:shape id="_x0000_i1026" type="#_x0000_t75" style="width:77.35pt;height:30.1pt" o:ole="">
            <v:imagedata r:id="rId9" o:title=""/>
          </v:shape>
          <o:OLEObject Type="Embed" ProgID="Visio.Drawing.15" ShapeID="_x0000_i1026" DrawAspect="Content" ObjectID="_1564466120" r:id="rId10"/>
        </w:object>
      </w:r>
    </w:p>
    <w:p w:rsidR="008F398B" w:rsidRPr="002302EB" w:rsidRDefault="008F398B" w:rsidP="008F398B">
      <w:pPr>
        <w:pStyle w:val="a5"/>
        <w:numPr>
          <w:ilvl w:val="0"/>
          <w:numId w:val="1"/>
        </w:numPr>
        <w:jc w:val="left"/>
        <w:rPr>
          <w:rStyle w:val="a7"/>
          <w:b/>
          <w:sz w:val="24"/>
          <w:szCs w:val="24"/>
        </w:rPr>
      </w:pPr>
      <w:r w:rsidRPr="002302EB">
        <w:rPr>
          <w:rStyle w:val="a7"/>
          <w:rFonts w:hint="eastAsia"/>
          <w:b/>
          <w:sz w:val="24"/>
          <w:szCs w:val="24"/>
        </w:rPr>
        <w:t>资源变更流程</w:t>
      </w:r>
    </w:p>
    <w:p w:rsidR="008F398B" w:rsidRPr="008F398B" w:rsidRDefault="008F398B" w:rsidP="008F398B">
      <w:pPr>
        <w:jc w:val="center"/>
        <w:rPr>
          <w:rStyle w:val="a7"/>
          <w:b w:val="0"/>
          <w:bCs w:val="0"/>
        </w:rPr>
      </w:pPr>
      <w:r>
        <w:object w:dxaOrig="3421" w:dyaOrig="361">
          <v:shape id="_x0000_i1027" type="#_x0000_t75" style="width:301.45pt;height:31.7pt" o:ole="">
            <v:imagedata r:id="rId11" o:title=""/>
          </v:shape>
          <o:OLEObject Type="Embed" ProgID="Visio.Drawing.15" ShapeID="_x0000_i1027" DrawAspect="Content" ObjectID="_1564466121" r:id="rId12"/>
        </w:object>
      </w:r>
    </w:p>
    <w:p w:rsidR="008F398B" w:rsidRPr="002302EB" w:rsidRDefault="008F398B" w:rsidP="008F398B">
      <w:pPr>
        <w:pStyle w:val="a5"/>
        <w:numPr>
          <w:ilvl w:val="0"/>
          <w:numId w:val="1"/>
        </w:numPr>
        <w:jc w:val="left"/>
        <w:rPr>
          <w:rStyle w:val="a7"/>
          <w:b/>
          <w:sz w:val="24"/>
          <w:szCs w:val="24"/>
        </w:rPr>
      </w:pPr>
      <w:r w:rsidRPr="002302EB">
        <w:rPr>
          <w:rStyle w:val="a7"/>
          <w:b/>
          <w:sz w:val="24"/>
          <w:szCs w:val="24"/>
        </w:rPr>
        <w:t>资源索引数据格式定义</w:t>
      </w:r>
    </w:p>
    <w:p w:rsidR="008F398B" w:rsidRPr="008F398B" w:rsidRDefault="00C05FAE" w:rsidP="00C05FAE">
      <w:pPr>
        <w:jc w:val="center"/>
      </w:pPr>
      <w:r>
        <w:object w:dxaOrig="10126" w:dyaOrig="6211">
          <v:shape id="_x0000_i1028" type="#_x0000_t75" style="width:506.15pt;height:310.55pt" o:ole="">
            <v:imagedata r:id="rId13" o:title=""/>
          </v:shape>
          <o:OLEObject Type="Embed" ProgID="Visio.Drawing.15" ShapeID="_x0000_i1028" DrawAspect="Content" ObjectID="_1564466122" r:id="rId14"/>
        </w:object>
      </w:r>
    </w:p>
    <w:sectPr w:rsidR="008F398B" w:rsidRPr="008F398B" w:rsidSect="00126F9B">
      <w:pgSz w:w="11906" w:h="16838"/>
      <w:pgMar w:top="851" w:right="680" w:bottom="851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59E" w:rsidRDefault="009D559E" w:rsidP="00925198">
      <w:r>
        <w:separator/>
      </w:r>
    </w:p>
  </w:endnote>
  <w:endnote w:type="continuationSeparator" w:id="0">
    <w:p w:rsidR="009D559E" w:rsidRDefault="009D559E" w:rsidP="00925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59E" w:rsidRDefault="009D559E" w:rsidP="00925198">
      <w:r>
        <w:separator/>
      </w:r>
    </w:p>
  </w:footnote>
  <w:footnote w:type="continuationSeparator" w:id="0">
    <w:p w:rsidR="009D559E" w:rsidRDefault="009D559E" w:rsidP="00925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50D5"/>
    <w:multiLevelType w:val="hybridMultilevel"/>
    <w:tmpl w:val="97484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C95673"/>
    <w:multiLevelType w:val="hybridMultilevel"/>
    <w:tmpl w:val="6FB051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4294"/>
    <w:rsid w:val="00006084"/>
    <w:rsid w:val="00126F9B"/>
    <w:rsid w:val="00140E9B"/>
    <w:rsid w:val="00196AA9"/>
    <w:rsid w:val="001E48A4"/>
    <w:rsid w:val="002302EB"/>
    <w:rsid w:val="00286F35"/>
    <w:rsid w:val="002D3601"/>
    <w:rsid w:val="00345433"/>
    <w:rsid w:val="00345BFA"/>
    <w:rsid w:val="0034731E"/>
    <w:rsid w:val="003E1D9F"/>
    <w:rsid w:val="003E3A78"/>
    <w:rsid w:val="005D07F6"/>
    <w:rsid w:val="00606130"/>
    <w:rsid w:val="0083730C"/>
    <w:rsid w:val="008C558C"/>
    <w:rsid w:val="008F398B"/>
    <w:rsid w:val="00925198"/>
    <w:rsid w:val="00930348"/>
    <w:rsid w:val="009551F7"/>
    <w:rsid w:val="00996681"/>
    <w:rsid w:val="009D559E"/>
    <w:rsid w:val="00C05FAE"/>
    <w:rsid w:val="00C77511"/>
    <w:rsid w:val="00D15389"/>
    <w:rsid w:val="00D31B51"/>
    <w:rsid w:val="00E05584"/>
    <w:rsid w:val="00E9132F"/>
    <w:rsid w:val="00EE4294"/>
    <w:rsid w:val="00F76BD8"/>
    <w:rsid w:val="00FE5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CEC30"/>
  <w15:docId w15:val="{A4624883-0501-4490-B0C1-A31BE060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6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5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3A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3A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E3A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E3A78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3E3A78"/>
    <w:rPr>
      <w:b/>
      <w:bCs/>
    </w:rPr>
  </w:style>
  <w:style w:type="paragraph" w:styleId="a8">
    <w:name w:val="List Paragraph"/>
    <w:basedOn w:val="a"/>
    <w:uiPriority w:val="34"/>
    <w:qFormat/>
    <w:rsid w:val="005D07F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454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5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semiHidden/>
    <w:unhideWhenUsed/>
    <w:rsid w:val="0092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925198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92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925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chenzc</dc:creator>
  <cp:keywords/>
  <dc:description/>
  <cp:lastModifiedBy>chenzc</cp:lastModifiedBy>
  <cp:revision>27</cp:revision>
  <dcterms:created xsi:type="dcterms:W3CDTF">2017-05-23T08:15:00Z</dcterms:created>
  <dcterms:modified xsi:type="dcterms:W3CDTF">2017-08-17T01:09:00Z</dcterms:modified>
</cp:coreProperties>
</file>