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3.jpeg" ContentType="image/jpeg"/>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pict>
          <v:rect id="shape_0" stroked="f" style="position:absolute;margin-left:0.05pt;margin-top:0pt;width:71.6pt;height:17.6pt">
            <v:imagedata r:id="rId2" detectmouseclick="t"/>
            <v:wrap v:type="none"/>
            <v:stroke color="#3465a4" joinstyle="round" endcap="flat"/>
          </v:rect>
        </w:pict>
        <w:pict>
          <v:rect id="shape_0" stroked="f" style="position:absolute;margin-left:0.05pt;margin-top:0pt;width:71.6pt;height:17.6pt">
            <v:imagedata r:id="rId3" detectmouseclick="t"/>
            <v:wrap v:type="none"/>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4"/>
        <w:gridCol w:w="6689"/>
        <w:gridCol w:w="72"/>
      </w:tblGrid>
      <w:tr>
        <w:trPr>
          <w:cantSplit w:val="false"/>
        </w:trPr>
        <w:tc>
          <w:tcPr>
            <w:tcW w:w="3444"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4"/>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89"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72"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4"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61"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2"/>
          <w:szCs w:val="22"/>
        </w:rPr>
      </w:pPr>
      <w:r>
        <w:rPr>
          <w:rFonts w:cs="Arial" w:ascii="Arial" w:hAnsi="Arial"/>
          <w:color w:val="000000"/>
          <w:sz w:val="22"/>
          <w:szCs w:val="22"/>
        </w:rPr>
        <w:t xml:space="preserve">Às </w:t>
      </w:r>
      <w:r>
        <w:rPr>
          <w:rFonts w:eastAsia="MS Mincho;ＭＳ 明朝" w:cs="Arial" w:ascii="Arial" w:hAnsi="Arial"/>
          <w:color w:val="000000"/>
          <w:sz w:val="22"/>
          <w:szCs w:val="22"/>
          <w:shd w:fill="FFFFFF" w:val="clear"/>
        </w:rPr>
        <w:t>#HORA#</w:t>
      </w:r>
      <w:r>
        <w:rPr>
          <w:rFonts w:cs="Arial" w:ascii="Arial" w:hAnsi="Arial"/>
          <w:color w:val="000000"/>
          <w:sz w:val="22"/>
          <w:szCs w:val="22"/>
        </w:rPr>
        <w:t xml:space="preserve"> do dia #DIA#, no(a) </w:t>
      </w:r>
      <w:r>
        <w:rPr>
          <w:rFonts w:eastAsia="MS Mincho;ＭＳ 明朝" w:cs="Arial" w:ascii="Arial" w:hAnsi="Arial"/>
          <w:color w:val="000000"/>
          <w:sz w:val="22"/>
          <w:szCs w:val="22"/>
          <w:shd w:fill="FFFFFF" w:val="clear"/>
        </w:rPr>
        <w:t>#LOCAL#</w:t>
      </w:r>
      <w:r>
        <w:rPr>
          <w:rFonts w:cs="Arial" w:ascii="Arial" w:hAnsi="Arial"/>
          <w:color w:val="000000"/>
          <w:sz w:val="22"/>
          <w:szCs w:val="22"/>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2"/>
          <w:szCs w:val="22"/>
        </w:rPr>
        <w:t>#PREGAO#</w:t>
      </w:r>
      <w:r>
        <w:rPr>
          <w:rFonts w:cs="Arial" w:ascii="Arial" w:hAnsi="Arial"/>
          <w:color w:val="000000"/>
          <w:sz w:val="22"/>
          <w:szCs w:val="22"/>
        </w:rPr>
        <w:t xml:space="preserve">, cujo objeto é </w:t>
      </w:r>
      <w:r>
        <w:rPr>
          <w:rFonts w:cs="Arial" w:ascii="Arial" w:hAnsi="Arial"/>
          <w:b/>
          <w:bCs/>
          <w:color w:val="000000"/>
          <w:sz w:val="22"/>
          <w:szCs w:val="22"/>
        </w:rPr>
        <w:t>#OBJETO#</w:t>
      </w:r>
      <w:r>
        <w:rPr>
          <w:rFonts w:cs="Arial" w:ascii="Arial" w:hAnsi="Arial"/>
          <w:color w:val="000000"/>
          <w:sz w:val="22"/>
          <w:szCs w:val="22"/>
        </w:rPr>
        <w:t>,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#COMISSAO# - Portaria: #PORTARIA#</w:t>
      </w:r>
      <w:r>
        <w:rPr>
          <w:rFonts w:cs="Arial" w:ascii="Arial" w:hAnsi="Arial"/>
          <w:color w:val="000000"/>
          <w:sz w:val="22"/>
          <w:szCs w:val="22"/>
          <w:shd w:fill="FFFF00" w:val="clear"/>
        </w:rPr>
        <w:t>, solicitados pela Pregoeira para prestarem apoio técnico e operacional no processo licitatório, nomeados pelas Portarias nº 1.092/2014 de 02/09/2014.</w:t>
      </w:r>
      <w:r>
        <w:rPr>
          <w:rFonts w:cs="Arial" w:ascii="Arial" w:hAnsi="Arial"/>
          <w:color w:val="000000"/>
          <w:sz w:val="22"/>
          <w:szCs w:val="22"/>
        </w:rPr>
        <w:t xml:space="preserve"> O Pregoeiro iniciou a sessão informando os procedimentos da mesma.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CREDENCIAMENTO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Na sequência, solicitou dos licitantes presentes a declaração de cumprimento dos requisitos de habilitação e dos documentos para credenciamento dos licitantes presentes: </w:t>
      </w:r>
    </w:p>
    <w:p>
      <w:pPr>
        <w:pStyle w:val="Normal"/>
        <w:jc w:val="both"/>
        <w:rPr>
          <w:rFonts w:ascii="Arial" w:hAnsi="Arial"/>
          <w:sz w:val="22"/>
          <w:szCs w:val="22"/>
        </w:rPr>
      </w:pPr>
      <w:r>
        <w:rPr>
          <w:rFonts w:ascii="Arial" w:hAnsi="Arial"/>
          <w:sz w:val="22"/>
          <w:szCs w:val="22"/>
        </w:rPr>
      </w:r>
    </w:p>
    <w:p>
      <w:pPr>
        <w:pStyle w:val="Normal"/>
        <w:widowControl/>
        <w:suppressAutoHyphens w:val="true"/>
        <w:bidi w:val="0"/>
        <w:spacing w:lineRule="auto" w:line="276" w:before="0" w:after="200"/>
        <w:jc w:val="center"/>
        <w:rPr>
          <w:rFonts w:cs="Arial" w:ascii="Arial" w:hAnsi="Arial"/>
          <w:b/>
          <w:bCs/>
          <w:sz w:val="22"/>
          <w:szCs w:val="22"/>
        </w:rPr>
      </w:pPr>
      <w:r>
        <w:rPr>
          <w:rFonts w:cs="Arial" w:ascii="Arial" w:hAnsi="Arial"/>
          <w:b/>
          <w:bCs/>
          <w:sz w:val="22"/>
          <w:szCs w:val="22"/>
        </w:rPr>
        <w:t>FORNECEDORES PARTICIPANTES</w:t>
      </w:r>
    </w:p>
    <w:p>
      <w:pPr>
        <w:pStyle w:val="Normal"/>
        <w:widowControl/>
        <w:suppressAutoHyphens w:val="true"/>
        <w:bidi w:val="0"/>
        <w:spacing w:lineRule="auto" w:line="276" w:before="0" w:after="200"/>
        <w:jc w:val="left"/>
        <w:rPr>
          <w:rFonts w:cs="Arial" w:ascii="Arial" w:hAnsi="Arial"/>
          <w:sz w:val="22"/>
          <w:szCs w:val="22"/>
        </w:rPr>
      </w:pPr>
      <w:r>
        <w:rPr>
          <w:rFonts w:cs="Arial" w:ascii="Arial" w:hAnsi="Arial"/>
          <w:sz w:val="22"/>
          <w:szCs w:val="22"/>
        </w:rPr>
        <w:t>#PARTICIPANTES#</w:t>
      </w:r>
    </w:p>
    <w:p>
      <w:pPr>
        <w:pStyle w:val="Normal"/>
        <w:rPr>
          <w:rFonts w:ascii="Arial" w:hAnsi="Arial"/>
          <w:sz w:val="22"/>
          <w:szCs w:val="22"/>
        </w:rPr>
      </w:pPr>
      <w:r>
        <w:rPr>
          <w:rFonts w:ascii="Arial" w:hAnsi="Arial"/>
          <w:sz w:val="22"/>
          <w:szCs w:val="22"/>
        </w:rPr>
      </w:r>
    </w:p>
    <w:p>
      <w:pPr>
        <w:pStyle w:val="Normal"/>
        <w:spacing w:before="0" w:after="240"/>
        <w:jc w:val="both"/>
        <w:rPr>
          <w:rFonts w:cs="Arial" w:ascii="Arial" w:hAnsi="Arial"/>
          <w:color w:val="000000"/>
          <w:sz w:val="22"/>
          <w:szCs w:val="22"/>
        </w:rPr>
      </w:pPr>
      <w:r>
        <w:rPr>
          <w:rFonts w:cs="Arial" w:ascii="Arial" w:hAnsi="Arial"/>
          <w:color w:val="000000"/>
          <w:sz w:val="22"/>
          <w:szCs w:val="22"/>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REGISTRO DO PREGÃO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DOS LANCES</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b/>
          <w:color w:val="000000"/>
          <w:sz w:val="22"/>
          <w:szCs w:val="22"/>
        </w:rPr>
        <w:t>O</w:t>
      </w:r>
      <w:r>
        <w:rPr>
          <w:rFonts w:cs="Arial" w:ascii="Arial" w:hAnsi="Arial"/>
          <w:color w:val="000000"/>
          <w:sz w:val="22"/>
          <w:szCs w:val="22"/>
        </w:rPr>
        <w:t xml:space="preserve"> </w:t>
      </w:r>
      <w:r>
        <w:rPr>
          <w:rFonts w:cs="Arial" w:ascii="Arial" w:hAnsi="Arial"/>
          <w:b/>
          <w:color w:val="000000"/>
          <w:sz w:val="22"/>
          <w:szCs w:val="22"/>
        </w:rPr>
        <w:t>Sr. Pregoeiro</w:t>
      </w:r>
      <w:r>
        <w:rPr>
          <w:rFonts w:cs="Arial" w:ascii="Arial" w:hAnsi="Arial"/>
          <w:color w:val="000000"/>
          <w:sz w:val="22"/>
          <w:szCs w:val="22"/>
        </w:rPr>
        <w:t xml:space="preserve">, com auxílio da Equipe de Pregão, deu início aos lances verbais, solicitando ao (os) representante (es) da (as) licitante (es) que ofertasse (em) seus lance (es) para o (os) </w:t>
      </w:r>
      <w:r>
        <w:rPr>
          <w:rFonts w:cs="Arial" w:ascii="Arial" w:hAnsi="Arial"/>
          <w:b/>
          <w:color w:val="000000"/>
          <w:sz w:val="22"/>
          <w:szCs w:val="22"/>
          <w:shd w:fill="FFFF00" w:val="clear"/>
        </w:rPr>
        <w:t>ITENS</w:t>
      </w:r>
      <w:r>
        <w:rPr>
          <w:rFonts w:cs="Arial" w:ascii="Arial" w:hAnsi="Arial"/>
          <w:color w:val="000000"/>
          <w:sz w:val="22"/>
          <w:szCs w:val="22"/>
        </w:rPr>
        <w:t xml:space="preserve"> em sequência, conforme mapa de lance (es) e classificação anexo.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 HABILITAÇÃO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RESULTADO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ascii="Arial" w:hAnsi="Arial"/>
          <w:color w:val="000000"/>
          <w:sz w:val="22"/>
          <w:szCs w:val="22"/>
        </w:rPr>
      </w:pPr>
      <w:r>
        <w:rPr>
          <w:rFonts w:cs="Arial" w:ascii="Arial" w:hAnsi="Arial"/>
          <w:sz w:val="22"/>
          <w:szCs w:val="22"/>
        </w:rPr>
        <w:br/>
      </w:r>
      <w:r>
        <w:rPr>
          <w:rFonts w:ascii="Arial" w:hAnsi="Arial"/>
          <w:color w:val="000000"/>
          <w:sz w:val="22"/>
          <w:szCs w:val="22"/>
        </w:rPr>
        <w:t>Diante da aceitabilidade da proposta e regularidade frente às exigências de habilitação contidas no instrumento convocatório, foi declarada pelo Pregoeiro e equipe, a vencedora do certame, a empresa:</w:t>
      </w:r>
    </w:p>
    <w:p>
      <w:pPr>
        <w:pStyle w:val="NormalWeb"/>
        <w:rPr>
          <w:rFonts w:ascii="Arial" w:hAnsi="Arial"/>
          <w:sz w:val="22"/>
          <w:szCs w:val="22"/>
        </w:rPr>
      </w:pPr>
      <w:r>
        <w:rPr>
          <w:rFonts w:ascii="Arial" w:hAnsi="Arial"/>
          <w:sz w:val="22"/>
          <w:szCs w:val="22"/>
        </w:rPr>
      </w:r>
    </w:p>
    <w:p>
      <w:pPr>
        <w:pStyle w:val="Normal"/>
        <w:rPr>
          <w:rFonts w:cs="Arial" w:ascii="Arial" w:hAnsi="Arial"/>
          <w:b/>
          <w:bCs/>
          <w:color w:val="000000"/>
          <w:sz w:val="22"/>
          <w:szCs w:val="22"/>
        </w:rPr>
      </w:pPr>
      <w:r>
        <w:rPr>
          <w:rFonts w:cs="Arial" w:ascii="Arial" w:hAnsi="Arial"/>
          <w:b/>
          <w:bCs/>
          <w:color w:val="000000"/>
          <w:sz w:val="22"/>
          <w:szCs w:val="22"/>
        </w:rPr>
        <w:t>#RESULTADO#</w:t>
      </w:r>
    </w:p>
    <w:p>
      <w:pPr>
        <w:pStyle w:val="Normal"/>
        <w:rPr/>
      </w:pPr>
      <w:r>
        <w:rPr/>
      </w:r>
    </w:p>
    <w:p>
      <w:pPr>
        <w:pStyle w:val="Normal"/>
        <w:ind w:left="0" w:right="0" w:firstLine="708"/>
        <w:jc w:val="both"/>
        <w:rPr>
          <w:rFonts w:cs="Arial" w:ascii="Arial" w:hAnsi="Arial"/>
          <w:color w:val="000000"/>
          <w:sz w:val="22"/>
          <w:szCs w:val="22"/>
          <w:shd w:fill="FFFFFF" w:val="clear"/>
        </w:rPr>
      </w:pPr>
      <w:r>
        <w:rPr>
          <w:rFonts w:cs="Arial" w:ascii="Arial" w:hAnsi="Arial"/>
          <w:b/>
          <w:color w:val="000000"/>
          <w:sz w:val="22"/>
          <w:szCs w:val="22"/>
        </w:rPr>
        <w:t xml:space="preserve">O valor global </w:t>
      </w:r>
      <w:r>
        <w:rPr>
          <w:rFonts w:cs="Arial" w:ascii="Arial" w:hAnsi="Arial"/>
          <w:color w:val="000000"/>
          <w:sz w:val="22"/>
          <w:szCs w:val="22"/>
        </w:rPr>
        <w:t xml:space="preserve">do certame, considerando o somatório dos itens licitados, será de R$ </w:t>
      </w:r>
      <w:r>
        <w:rPr>
          <w:rFonts w:cs="Arial" w:ascii="Arial" w:hAnsi="Arial"/>
          <w:b/>
          <w:bCs/>
          <w:color w:val="000000"/>
          <w:sz w:val="22"/>
          <w:szCs w:val="22"/>
        </w:rPr>
        <w:t>#VALORTOTAL#</w:t>
      </w:r>
      <w:r>
        <w:rPr>
          <w:rFonts w:cs="Arial" w:ascii="Arial" w:hAnsi="Arial"/>
          <w:color w:val="000000"/>
          <w:sz w:val="22"/>
          <w:szCs w:val="22"/>
        </w:rPr>
        <w:t>, respeitado os valores máximos indicados, tendo em vista que o tipo da licitação é o de</w:t>
      </w:r>
      <w:bookmarkStart w:id="1" w:name="__DdeLink__703_1717713315"/>
      <w:r>
        <w:rPr>
          <w:rFonts w:cs="Arial" w:ascii="Arial" w:hAnsi="Arial"/>
          <w:color w:val="000000"/>
          <w:sz w:val="22"/>
          <w:szCs w:val="22"/>
        </w:rPr>
        <w:t xml:space="preserve"> </w:t>
      </w:r>
      <w:bookmarkEnd w:id="1"/>
      <w:r>
        <w:rPr>
          <w:rFonts w:cs="Arial" w:ascii="Arial" w:hAnsi="Arial"/>
          <w:color w:val="000000"/>
          <w:sz w:val="22"/>
          <w:szCs w:val="22"/>
          <w:shd w:fill="FFFFFF" w:val="clear"/>
        </w:rPr>
        <w:t>#TIPOLICITACAO#</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DAS OCORRÊNCIAS DA SESSÃO PÚBLICO</w:t>
      </w:r>
    </w:p>
    <w:p>
      <w:pPr>
        <w:pStyle w:val="Normal"/>
        <w:jc w:val="both"/>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r>
        <w:rPr>
          <w:rFonts w:cs="Arial" w:ascii="Arial" w:hAnsi="Arial"/>
          <w:color w:val="000000"/>
          <w:sz w:val="22"/>
          <w:szCs w:val="22"/>
        </w:rPr>
        <w:t>#OCORRENCIAS#</w:t>
      </w:r>
    </w:p>
    <w:p>
      <w:pPr>
        <w:pStyle w:val="NormalWeb"/>
        <w:rPr>
          <w:rFonts w:ascii="Arial" w:hAnsi="Arial"/>
          <w:sz w:val="22"/>
          <w:szCs w:val="22"/>
        </w:rPr>
      </w:pPr>
      <w:r>
        <w:rPr>
          <w:rFonts w:ascii="Arial" w:hAnsi="Arial"/>
          <w:sz w:val="22"/>
          <w:szCs w:val="22"/>
        </w:rPr>
      </w:r>
    </w:p>
    <w:p>
      <w:pPr>
        <w:pStyle w:val="Normal"/>
        <w:jc w:val="both"/>
        <w:rPr>
          <w:rFonts w:cs="Arial" w:ascii="Arial" w:hAnsi="Arial"/>
          <w:color w:val="000000"/>
          <w:sz w:val="22"/>
          <w:szCs w:val="22"/>
        </w:rPr>
      </w:pPr>
      <w:r>
        <w:rPr>
          <w:rFonts w:cs="Arial" w:ascii="Arial" w:hAnsi="Arial"/>
          <w:color w:val="000000"/>
          <w:sz w:val="22"/>
          <w:szCs w:val="22"/>
        </w:rPr>
        <w:t> </w:t>
      </w:r>
    </w:p>
    <w:p>
      <w:pPr>
        <w:pStyle w:val="NormalWeb"/>
        <w:rPr>
          <w:rFonts w:ascii="Arial" w:hAnsi="Arial"/>
          <w:color w:val="000000"/>
          <w:sz w:val="22"/>
          <w:szCs w:val="22"/>
        </w:rPr>
      </w:pPr>
      <w:r>
        <w:rPr>
          <w:rFonts w:ascii="Arial" w:hAnsi="Arial"/>
          <w:color w:val="000000"/>
          <w:sz w:val="22"/>
          <w:szCs w:val="22"/>
        </w:rPr>
        <w:t> </w:t>
      </w:r>
    </w:p>
    <w:p>
      <w:pPr>
        <w:pStyle w:val="Normal"/>
        <w:jc w:val="both"/>
        <w:rPr>
          <w:rFonts w:ascii="Arial" w:hAnsi="Arial"/>
          <w:color w:val="000000"/>
          <w:sz w:val="22"/>
          <w:szCs w:val="22"/>
        </w:rPr>
      </w:pPr>
      <w:r>
        <w:rPr>
          <w:rFonts w:ascii="Arial" w:hAnsi="Arial"/>
          <w:color w:val="000000"/>
          <w:sz w:val="22"/>
          <w:szCs w:val="22"/>
        </w:rPr>
        <w:t> </w:t>
      </w:r>
    </w:p>
    <w:p>
      <w:pPr>
        <w:pStyle w:val="Normal"/>
        <w:jc w:val="center"/>
        <w:rPr>
          <w:rFonts w:cs="Arial" w:ascii="Arial" w:hAnsi="Arial"/>
          <w:b/>
          <w:bCs/>
          <w:color w:val="000000"/>
          <w:sz w:val="22"/>
          <w:szCs w:val="22"/>
        </w:rPr>
      </w:pPr>
      <w:r>
        <w:rPr>
          <w:rFonts w:cs="Arial" w:ascii="Arial" w:hAnsi="Arial"/>
          <w:b/>
          <w:bCs/>
          <w:color w:val="000000"/>
          <w:sz w:val="22"/>
          <w:szCs w:val="22"/>
        </w:rPr>
        <w:t>DO ENCERRAMENTO</w:t>
      </w:r>
    </w:p>
    <w:p>
      <w:pPr>
        <w:pStyle w:val="Normal"/>
        <w:jc w:val="center"/>
        <w:rPr>
          <w:rFonts w:cs="Arial" w:ascii="Arial" w:hAnsi="Arial"/>
          <w:color w:val="000000"/>
          <w:sz w:val="22"/>
          <w:szCs w:val="22"/>
        </w:rPr>
      </w:pPr>
      <w:r>
        <w:rPr>
          <w:rFonts w:cs="Arial" w:ascii="Arial" w:hAnsi="Arial"/>
          <w:color w:val="000000"/>
          <w:sz w:val="22"/>
          <w:szCs w:val="22"/>
        </w:rPr>
        <w:t> </w:t>
      </w:r>
    </w:p>
    <w:p>
      <w:pPr>
        <w:pStyle w:val="Normal"/>
        <w:jc w:val="both"/>
        <w:rPr>
          <w:rFonts w:cs="Arial" w:ascii="Arial" w:hAnsi="Arial"/>
          <w:color w:val="000000"/>
          <w:sz w:val="22"/>
          <w:szCs w:val="22"/>
        </w:rPr>
      </w:pPr>
      <w:r>
        <w:rPr>
          <w:rFonts w:cs="Arial" w:ascii="Arial" w:hAnsi="Arial"/>
          <w:color w:val="000000"/>
          <w:sz w:val="22"/>
          <w:szCs w:val="22"/>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2"/>
          <w:szCs w:val="22"/>
          <w:shd w:fill="FFFF00" w:val="clear"/>
        </w:rPr>
        <w:t>09:30 h</w:t>
      </w:r>
      <w:r>
        <w:rPr>
          <w:rFonts w:cs="Arial" w:ascii="Arial" w:hAnsi="Arial"/>
          <w:color w:val="000000"/>
          <w:sz w:val="22"/>
          <w:szCs w:val="22"/>
        </w:rPr>
        <w:t xml:space="preserve"> do dia </w:t>
      </w:r>
      <w:r>
        <w:rPr>
          <w:rFonts w:cs="Arial" w:ascii="Arial" w:hAnsi="Arial"/>
          <w:color w:val="000000"/>
          <w:sz w:val="22"/>
          <w:szCs w:val="22"/>
          <w:shd w:fill="FFFF00" w:val="clear"/>
        </w:rPr>
        <w:t>07/11/2014</w:t>
      </w:r>
      <w:r>
        <w:rPr>
          <w:rFonts w:cs="Arial" w:ascii="Arial" w:hAnsi="Arial"/>
          <w:color w:val="000000"/>
          <w:sz w:val="22"/>
          <w:szCs w:val="22"/>
        </w:rPr>
        <w:t xml:space="preserve">, cuja ata foi lavrada e assinada pelo Pregoeiro Oficial, Equipe de Apoio e Licitantes presentes. </w:t>
      </w:r>
    </w:p>
    <w:p>
      <w:pPr>
        <w:pStyle w:val="Normal"/>
        <w:jc w:val="both"/>
        <w:rPr>
          <w:rFonts w:cs="Arial" w:ascii="Arial" w:hAnsi="Arial"/>
          <w:color w:val="000000"/>
          <w:sz w:val="22"/>
          <w:szCs w:val="22"/>
        </w:rPr>
      </w:pPr>
      <w:r>
        <w:rPr>
          <w:rFonts w:cs="Arial" w:ascii="Arial" w:hAnsi="Arial"/>
          <w:color w:val="000000"/>
          <w:sz w:val="22"/>
          <w:szCs w:val="22"/>
        </w:rPr>
        <w:t> </w:t>
      </w:r>
    </w:p>
    <w:p>
      <w:pPr>
        <w:pStyle w:val="NormalWeb"/>
        <w:rPr>
          <w:rFonts w:ascii="Arial" w:hAnsi="Arial"/>
          <w:sz w:val="22"/>
          <w:szCs w:val="22"/>
        </w:rPr>
      </w:pPr>
      <w:r>
        <w:rPr>
          <w:rFonts w:ascii="Arial" w:hAnsi="Arial"/>
          <w:sz w:val="22"/>
          <w:szCs w:val="22"/>
        </w:rPr>
        <w:tab/>
        <w:tab/>
        <w:tab/>
        <w:tab/>
        <w:t>#MEMBROS#</w:t>
      </w:r>
    </w:p>
    <w:p>
      <w:pPr>
        <w:pStyle w:val="Normal"/>
        <w:jc w:val="both"/>
        <w:rPr>
          <w:rFonts w:cs="Arial" w:ascii="Arial" w:hAnsi="Arial"/>
          <w:color w:val="000000"/>
          <w:sz w:val="22"/>
          <w:szCs w:val="22"/>
        </w:rPr>
      </w:pPr>
      <w:r>
        <w:rPr>
          <w:rFonts w:cs="Arial" w:ascii="Arial" w:hAnsi="Arial"/>
          <w:color w:val="000000"/>
          <w:sz w:val="22"/>
          <w:szCs w:val="22"/>
        </w:rPr>
        <w:tab/>
        <w:tab/>
        <w:tab/>
        <w:tab/>
      </w:r>
      <w:r>
        <w:rPr>
          <w:rFonts w:cs="Arial" w:ascii="Arial" w:hAnsi="Arial"/>
          <w:color w:val="000000"/>
          <w:sz w:val="22"/>
          <w:szCs w:val="22"/>
        </w:rPr>
        <w:t>#LICITANTES#</w:t>
      </w:r>
      <w:r>
        <w:rPr>
          <w:rFonts w:cs="Arial" w:ascii="Arial" w:hAnsi="Arial"/>
          <w:color w:val="000000"/>
          <w:sz w:val="22"/>
          <w:szCs w:val="22"/>
        </w:rPr>
        <w:t> </w:t>
      </w:r>
    </w:p>
    <w:p>
      <w:pPr>
        <w:pStyle w:val="Normal"/>
        <w:spacing w:before="0" w:after="200"/>
        <w:jc w:val="both"/>
        <w:rPr>
          <w:rFonts w:cs="Arial" w:ascii="Arial" w:hAnsi="Arial"/>
          <w:color w:val="000000"/>
          <w:sz w:val="22"/>
          <w:szCs w:val="22"/>
        </w:rPr>
      </w:pPr>
      <w:r>
        <w:rPr>
          <w:rFonts w:cs="Arial" w:ascii="Arial" w:hAnsi="Arial"/>
          <w:color w:val="000000"/>
          <w:sz w:val="22"/>
          <w:szCs w:val="22"/>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ontrol" Target="activeX/activeX1.xml"/><Relationship Id="rId9"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