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2avrhomu4d6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Well: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Commerce presentation preparation.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Preemptively added completed tasks into the spreadsheet, which made the iteration 3 closeout run smoothly.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Everyone did well adjusting to last minute changes, and cooperating for said last minute changes.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Project managers and David handled a majority of the architecture document during spring break.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Were prepared to present first even before we knew we were going to.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gy806ime3lgd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What Went Wrong: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(Davith) I really need to catch on the resource specifically on Blazor inorder to make more meaningful contributions.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achieve this, I will research more into Blazor and set times for me to discuss what I’ve understood with our developers.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(David) Assuming things would be easy, I should do more research.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(Sandy and Trevor) Be mindful of document due dates.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(Bryan) I need to update my knowledge and do more research on the resources we're using. Could've contributed more on the backend side.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