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341" w:rsidRDefault="00694341" w:rsidP="00694341">
      <w:pPr>
        <w:pStyle w:val="ListParagraph"/>
        <w:numPr>
          <w:ilvl w:val="0"/>
          <w:numId w:val="1"/>
        </w:numPr>
      </w:pPr>
      <w:r>
        <w:t xml:space="preserve">Solar </w:t>
      </w:r>
      <w:r w:rsidRPr="00694341">
        <w:rPr>
          <w:i/>
          <w:iCs/>
        </w:rPr>
        <w:t>k</w:t>
      </w:r>
      <w:r>
        <w:t>-</w:t>
      </w:r>
      <w:r>
        <w:t>indexes are modeled using 3-component truncated skew-normal mixtures.</w:t>
      </w:r>
    </w:p>
    <w:p w:rsidR="00694341" w:rsidRDefault="00694341" w:rsidP="00694341">
      <w:pPr>
        <w:pStyle w:val="ListParagraph"/>
        <w:numPr>
          <w:ilvl w:val="0"/>
          <w:numId w:val="1"/>
        </w:numPr>
      </w:pPr>
      <w:r>
        <w:t>The mixture model is bounded, asymmetric, and physically interpretable.</w:t>
      </w:r>
    </w:p>
    <w:p w:rsidR="00694341" w:rsidRDefault="00694341" w:rsidP="00694341">
      <w:pPr>
        <w:pStyle w:val="ListParagraph"/>
        <w:numPr>
          <w:ilvl w:val="0"/>
          <w:numId w:val="1"/>
        </w:numPr>
      </w:pPr>
      <w:r>
        <w:t>Validation uses 1-min radiation data from 126 stations worldwide.</w:t>
      </w:r>
    </w:p>
    <w:p w:rsidR="00AA41F8" w:rsidRDefault="00694341" w:rsidP="00694341">
      <w:pPr>
        <w:pStyle w:val="ListParagraph"/>
        <w:numPr>
          <w:ilvl w:val="0"/>
          <w:numId w:val="1"/>
        </w:numPr>
      </w:pPr>
      <w:r>
        <w:t>A novel radiation climate classification is proposed using fitted densities.</w:t>
      </w:r>
    </w:p>
    <w:sectPr w:rsidR="00AA4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33C61"/>
    <w:multiLevelType w:val="hybridMultilevel"/>
    <w:tmpl w:val="202A6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14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41"/>
    <w:rsid w:val="00050FB7"/>
    <w:rsid w:val="003C0894"/>
    <w:rsid w:val="0057275C"/>
    <w:rsid w:val="00694341"/>
    <w:rsid w:val="00AA41F8"/>
    <w:rsid w:val="00B67AC6"/>
    <w:rsid w:val="00DE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84B23"/>
  <w15:chartTrackingRefBased/>
  <w15:docId w15:val="{85F9BDDF-FF88-3540-B66E-D96E74AD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2026-03-09T00:56:00Z</dcterms:created>
  <dcterms:modified xsi:type="dcterms:W3CDTF">2026-03-09T00:57:00Z</dcterms:modified>
</cp:coreProperties>
</file>