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0C98F" w14:textId="51D12842" w:rsidR="004B532A" w:rsidRDefault="00EF4D76">
      <w:pPr>
        <w:spacing w:after="107"/>
        <w:ind w:left="-5"/>
      </w:pPr>
      <w:r>
        <w:t>Dazong Chen</w:t>
      </w:r>
    </w:p>
    <w:p w14:paraId="03414380" w14:textId="2D22D58C" w:rsidR="004B532A" w:rsidRDefault="00E335B7">
      <w:pPr>
        <w:spacing w:line="329" w:lineRule="auto"/>
        <w:ind w:left="-5"/>
      </w:pPr>
      <w:r>
        <w:t xml:space="preserve"> </w:t>
      </w:r>
      <w:r>
        <w:t>For my final project I will do MMA8451Q accelerometer over I2C, where LED colors will change depends on the device orientation</w:t>
      </w:r>
      <w:r w:rsidR="00EF4D76">
        <w:t>.</w:t>
      </w:r>
      <w:r>
        <w:t xml:space="preserve"> </w:t>
      </w:r>
    </w:p>
    <w:p w14:paraId="79C74316" w14:textId="77777777" w:rsidR="004B532A" w:rsidRDefault="00E335B7">
      <w:pPr>
        <w:spacing w:after="106"/>
        <w:ind w:left="0" w:firstLine="0"/>
        <w:jc w:val="left"/>
      </w:pPr>
      <w:r>
        <w:t xml:space="preserve"> </w:t>
      </w:r>
    </w:p>
    <w:p w14:paraId="6C65AF08" w14:textId="77777777" w:rsidR="004B532A" w:rsidRDefault="00E335B7">
      <w:pPr>
        <w:tabs>
          <w:tab w:val="center" w:pos="2768"/>
        </w:tabs>
        <w:spacing w:after="108"/>
        <w:ind w:left="-15" w:firstLine="0"/>
        <w:jc w:val="left"/>
      </w:pPr>
      <w:r>
        <w:t xml:space="preserve"> </w:t>
      </w:r>
      <w:r>
        <w:tab/>
        <w:t>The methods that will be used in this proje</w:t>
      </w:r>
      <w:r>
        <w:t xml:space="preserve">ct are:  </w:t>
      </w:r>
    </w:p>
    <w:p w14:paraId="13F8C969" w14:textId="43C862BD" w:rsidR="004B532A" w:rsidRDefault="00E335B7">
      <w:pPr>
        <w:spacing w:after="106"/>
        <w:ind w:left="432"/>
      </w:pPr>
      <w:r>
        <w:t>I2C: communicating with MMA8451Q</w:t>
      </w:r>
      <w:r w:rsidR="0087401B">
        <w:t>, will be used to read/write MMA registers’ values</w:t>
      </w:r>
    </w:p>
    <w:p w14:paraId="79A0F568" w14:textId="77777777" w:rsidR="007F7F33" w:rsidRDefault="007F7F33">
      <w:pPr>
        <w:spacing w:after="60"/>
        <w:ind w:left="432"/>
      </w:pPr>
    </w:p>
    <w:p w14:paraId="4A536C3A" w14:textId="20C67C72" w:rsidR="004B532A" w:rsidRDefault="00E335B7">
      <w:pPr>
        <w:spacing w:after="60"/>
        <w:ind w:left="432"/>
      </w:pPr>
      <w:r>
        <w:t>GPIO</w:t>
      </w:r>
      <w:r w:rsidR="00C019FF">
        <w:t xml:space="preserve"> interrupt</w:t>
      </w:r>
      <w:r>
        <w:t xml:space="preserve">: </w:t>
      </w:r>
      <w:r w:rsidR="00C019FF">
        <w:t>PTA14 (configured as input) will be routed to INT1 signal (output) from MMA. INT1 will be triggered once a motion is detected.</w:t>
      </w:r>
    </w:p>
    <w:p w14:paraId="29579A48" w14:textId="77777777" w:rsidR="007F7F33" w:rsidRDefault="007F7F33">
      <w:pPr>
        <w:spacing w:after="60"/>
        <w:ind w:left="432"/>
      </w:pPr>
    </w:p>
    <w:p w14:paraId="2D472CF6" w14:textId="28DE8738" w:rsidR="004B532A" w:rsidRDefault="00E335B7">
      <w:pPr>
        <w:spacing w:after="60"/>
        <w:ind w:left="432"/>
      </w:pPr>
      <w:r>
        <w:t xml:space="preserve">PWM: </w:t>
      </w:r>
      <w:r>
        <w:t>TPM0 and TPM2 will be used</w:t>
      </w:r>
      <w:r>
        <w:t xml:space="preserve"> </w:t>
      </w:r>
      <w:r>
        <w:t>adjust LED brightness</w:t>
      </w:r>
      <w:r w:rsidR="00C019FF">
        <w:t xml:space="preserve"> depends on xyz</w:t>
      </w:r>
      <w:r>
        <w:t>, since x y z values are in 14-bit, so TPM-&gt;CnV which is a 16 bit value will equal to x y z value. X value will determine CnV of Red led, Y</w:t>
      </w:r>
      <w:r>
        <w:t xml:space="preserve"> value will determine CnV of </w:t>
      </w:r>
      <w:r>
        <w:t>Green</w:t>
      </w:r>
      <w:r>
        <w:t xml:space="preserve"> led,</w:t>
      </w:r>
      <w:r>
        <w:t xml:space="preserve"> Z</w:t>
      </w:r>
      <w:r>
        <w:t xml:space="preserve"> value will determine CnV of </w:t>
      </w:r>
      <w:r>
        <w:t>Green</w:t>
      </w:r>
      <w:r>
        <w:t xml:space="preserve"> led,</w:t>
      </w:r>
    </w:p>
    <w:p w14:paraId="1E94A413" w14:textId="77777777" w:rsidR="004B532A" w:rsidRDefault="00E335B7">
      <w:pPr>
        <w:spacing w:after="107"/>
        <w:ind w:left="0" w:firstLine="0"/>
        <w:jc w:val="left"/>
      </w:pPr>
      <w:r>
        <w:t xml:space="preserve"> </w:t>
      </w:r>
    </w:p>
    <w:p w14:paraId="4767240D" w14:textId="77777777" w:rsidR="004B532A" w:rsidRDefault="00E335B7">
      <w:pPr>
        <w:spacing w:line="352" w:lineRule="auto"/>
        <w:ind w:left="-5"/>
      </w:pPr>
      <w:r>
        <w:t xml:space="preserve"> The references will be used for this project are: K</w:t>
      </w:r>
      <w:r>
        <w:t xml:space="preserve">L25Z Reference Manual, MMA8451Q data sheet, Dean’s chapter 8. </w:t>
      </w:r>
    </w:p>
    <w:p w14:paraId="5ADED492" w14:textId="77777777" w:rsidR="004B532A" w:rsidRDefault="00E335B7">
      <w:pPr>
        <w:spacing w:after="107"/>
        <w:ind w:left="0" w:firstLine="0"/>
        <w:jc w:val="left"/>
      </w:pPr>
      <w:r>
        <w:t xml:space="preserve"> </w:t>
      </w:r>
    </w:p>
    <w:p w14:paraId="318DDAAD" w14:textId="77777777" w:rsidR="004B532A" w:rsidRDefault="00E335B7">
      <w:pPr>
        <w:spacing w:line="349" w:lineRule="auto"/>
        <w:ind w:left="-5"/>
      </w:pPr>
      <w:r>
        <w:t xml:space="preserve"> This project doesn’t need extra hardware since MMA8451Q is already embedded in MCU. </w:t>
      </w:r>
    </w:p>
    <w:p w14:paraId="2A0AFF6F" w14:textId="77777777" w:rsidR="004B532A" w:rsidRDefault="00E335B7">
      <w:pPr>
        <w:spacing w:after="102"/>
        <w:ind w:left="0" w:firstLine="0"/>
        <w:jc w:val="left"/>
      </w:pPr>
      <w:r>
        <w:t xml:space="preserve"> </w:t>
      </w:r>
    </w:p>
    <w:p w14:paraId="02F5FDF9" w14:textId="77777777" w:rsidR="004B532A" w:rsidRDefault="00E335B7">
      <w:pPr>
        <w:spacing w:line="351" w:lineRule="auto"/>
        <w:ind w:left="-5"/>
      </w:pPr>
      <w:r>
        <w:t xml:space="preserve"> For this project it will be manual test. </w:t>
      </w:r>
      <w:r>
        <w:t xml:space="preserve">We will only see color change, and may print xyz-axis values too for manual check. </w:t>
      </w:r>
    </w:p>
    <w:sectPr w:rsidR="004B532A">
      <w:pgSz w:w="11904" w:h="16838"/>
      <w:pgMar w:top="1440" w:right="1791" w:bottom="1440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32A"/>
    <w:rsid w:val="004B532A"/>
    <w:rsid w:val="007F7F33"/>
    <w:rsid w:val="0087401B"/>
    <w:rsid w:val="00C019FF"/>
    <w:rsid w:val="00E335B7"/>
    <w:rsid w:val="00EF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C94B"/>
  <w15:docId w15:val="{2F1A0AF8-0E16-4E53-9481-496E8F55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Dazong Chen</dc:creator>
  <cp:keywords/>
  <cp:lastModifiedBy>Dazong Chen</cp:lastModifiedBy>
  <cp:revision>6</cp:revision>
  <dcterms:created xsi:type="dcterms:W3CDTF">2020-12-05T13:46:00Z</dcterms:created>
  <dcterms:modified xsi:type="dcterms:W3CDTF">2020-12-05T13:53:00Z</dcterms:modified>
</cp:coreProperties>
</file>