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C4F" w:rsidRPr="00EA4C4F" w:rsidRDefault="00EA4C4F" w:rsidP="00EA4C4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eastAsia="es-CO"/>
        </w:rPr>
      </w:pPr>
      <w:r w:rsidRPr="00EA4C4F">
        <w:rPr>
          <w:rFonts w:ascii="Arial" w:eastAsia="Times New Roman" w:hAnsi="Arial" w:cs="Arial"/>
          <w:b/>
          <w:bCs/>
          <w:color w:val="373A3C"/>
          <w:sz w:val="36"/>
          <w:szCs w:val="36"/>
          <w:lang w:eastAsia="es-CO"/>
        </w:rPr>
        <w:t>1. </w:t>
      </w:r>
      <w:proofErr w:type="spellStart"/>
      <w:r w:rsidRPr="00EA4C4F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  <w:lang w:eastAsia="es-CO"/>
        </w:rPr>
        <w:t>Question</w:t>
      </w:r>
      <w:proofErr w:type="spellEnd"/>
      <w:r w:rsidRPr="00EA4C4F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  <w:lang w:eastAsia="es-CO"/>
        </w:rPr>
        <w:t xml:space="preserve"> 1</w:t>
      </w:r>
    </w:p>
    <w:p w:rsidR="00EA4C4F" w:rsidRPr="00EA4C4F" w:rsidRDefault="00EA4C4F" w:rsidP="00EA4C4F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s-CO"/>
        </w:rPr>
      </w:pPr>
      <w:r w:rsidRPr="00EA4C4F">
        <w:rPr>
          <w:rFonts w:ascii="Arial" w:eastAsia="Times New Roman" w:hAnsi="Arial" w:cs="Arial"/>
          <w:b/>
          <w:bCs/>
          <w:color w:val="373A3C"/>
          <w:sz w:val="21"/>
          <w:szCs w:val="21"/>
          <w:lang w:eastAsia="es-CO"/>
        </w:rPr>
        <w:t>Una variable que es cualitativa, no puede incluirse en un modelo de regresión.</w:t>
      </w:r>
    </w:p>
    <w:p w:rsidR="00EA4C4F" w:rsidRDefault="00EA4C4F">
      <w:pP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9F9F9"/>
        </w:rPr>
      </w:pPr>
      <w: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9F9F9"/>
        </w:rPr>
        <w:t>Falso</w:t>
      </w:r>
    </w:p>
    <w:p w:rsidR="00EA4C4F" w:rsidRDefault="00EA4C4F">
      <w:pP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9F9F9"/>
        </w:rPr>
      </w:pPr>
      <w:r>
        <w:rPr>
          <w:rStyle w:val="Textoennegrita"/>
          <w:rFonts w:ascii="Arial" w:hAnsi="Arial" w:cs="Arial"/>
          <w:color w:val="525252"/>
          <w:sz w:val="21"/>
          <w:szCs w:val="21"/>
        </w:rPr>
        <w:t>Si es una variable cualitativa que toma dos categorías puede codificarse como una variable </w:t>
      </w:r>
      <w:proofErr w:type="spellStart"/>
      <w:r>
        <w:rPr>
          <w:rStyle w:val="nfasis"/>
          <w:rFonts w:ascii="Arial" w:hAnsi="Arial" w:cs="Arial"/>
          <w:b/>
          <w:bCs/>
          <w:color w:val="525252"/>
          <w:sz w:val="21"/>
          <w:szCs w:val="21"/>
        </w:rPr>
        <w:t>dummy</w:t>
      </w:r>
      <w:proofErr w:type="spellEnd"/>
      <w:r>
        <w:rPr>
          <w:rStyle w:val="Textoennegrita"/>
          <w:rFonts w:ascii="Arial" w:hAnsi="Arial" w:cs="Arial"/>
          <w:color w:val="525252"/>
          <w:sz w:val="21"/>
          <w:szCs w:val="21"/>
        </w:rPr>
        <w:t> (binaria) e incorporarse como variable explicativa en la regresión. Si es una variable cualitativa que toma más de dos categorías también pueden armarse conjuntos de </w:t>
      </w:r>
      <w:proofErr w:type="spellStart"/>
      <w:r>
        <w:rPr>
          <w:rStyle w:val="nfasis"/>
          <w:rFonts w:ascii="Arial" w:hAnsi="Arial" w:cs="Arial"/>
          <w:b/>
          <w:bCs/>
          <w:color w:val="525252"/>
          <w:sz w:val="21"/>
          <w:szCs w:val="21"/>
        </w:rPr>
        <w:t>dummies</w:t>
      </w:r>
      <w:proofErr w:type="spellEnd"/>
      <w:r>
        <w:rPr>
          <w:rStyle w:val="Textoennegrita"/>
          <w:rFonts w:ascii="Arial" w:hAnsi="Arial" w:cs="Arial"/>
          <w:color w:val="525252"/>
          <w:sz w:val="21"/>
          <w:szCs w:val="21"/>
        </w:rPr>
        <w:t> e incorporar m-1 </w:t>
      </w:r>
      <w:proofErr w:type="spellStart"/>
      <w:r>
        <w:rPr>
          <w:rStyle w:val="nfasis"/>
          <w:rFonts w:ascii="Arial" w:hAnsi="Arial" w:cs="Arial"/>
          <w:b/>
          <w:bCs/>
          <w:color w:val="525252"/>
          <w:sz w:val="21"/>
          <w:szCs w:val="21"/>
        </w:rPr>
        <w:t>dummies</w:t>
      </w:r>
      <w:proofErr w:type="spellEnd"/>
      <w:r>
        <w:rPr>
          <w:rStyle w:val="Textoennegrita"/>
          <w:rFonts w:ascii="Arial" w:hAnsi="Arial" w:cs="Arial"/>
          <w:color w:val="525252"/>
          <w:sz w:val="21"/>
          <w:szCs w:val="21"/>
        </w:rPr>
        <w:t> (si hay m categorías) a un modelo que incluya constante.</w:t>
      </w:r>
    </w:p>
    <w:p w:rsidR="00EA4C4F" w:rsidRDefault="00EA4C4F" w:rsidP="00EA4C4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olor w:val="373A3C"/>
          <w:sz w:val="34"/>
          <w:szCs w:val="34"/>
        </w:rPr>
      </w:pPr>
      <w:r>
        <w:rPr>
          <w:rFonts w:ascii="Arial" w:hAnsi="Arial" w:cs="Arial"/>
          <w:color w:val="373A3C"/>
          <w:sz w:val="34"/>
          <w:szCs w:val="34"/>
        </w:rPr>
        <w:t>2. </w:t>
      </w:r>
      <w:proofErr w:type="spellStart"/>
      <w:r>
        <w:rPr>
          <w:rStyle w:val="screenreader-only"/>
          <w:rFonts w:ascii="Arial" w:hAnsi="Arial" w:cs="Arial"/>
          <w:color w:val="373A3C"/>
          <w:sz w:val="34"/>
          <w:szCs w:val="34"/>
          <w:bdr w:val="none" w:sz="0" w:space="0" w:color="auto" w:frame="1"/>
        </w:rPr>
        <w:t>Question</w:t>
      </w:r>
      <w:proofErr w:type="spellEnd"/>
      <w:r>
        <w:rPr>
          <w:rStyle w:val="screenreader-only"/>
          <w:rFonts w:ascii="Arial" w:hAnsi="Arial" w:cs="Arial"/>
          <w:color w:val="373A3C"/>
          <w:sz w:val="34"/>
          <w:szCs w:val="34"/>
          <w:bdr w:val="none" w:sz="0" w:space="0" w:color="auto" w:frame="1"/>
        </w:rPr>
        <w:t xml:space="preserve"> 2</w:t>
      </w:r>
    </w:p>
    <w:p w:rsidR="00EA4C4F" w:rsidRDefault="00EA4C4F" w:rsidP="00EA4C4F">
      <w:pPr>
        <w:pStyle w:val="NormalWeb"/>
        <w:spacing w:before="0" w:beforeAutospacing="0" w:line="300" w:lineRule="atLeast"/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FFFFF"/>
        </w:rPr>
        <w:t>El R2 no es una buena medida para comparar modelos con distinta cantidad de variables explicativas.</w:t>
      </w:r>
    </w:p>
    <w:p w:rsidR="00EA4C4F" w:rsidRDefault="00EA4C4F">
      <w:pP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9F9F9"/>
        </w:rPr>
      </w:pPr>
      <w: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9F9F9"/>
        </w:rPr>
        <w:t>Verdadero</w:t>
      </w:r>
    </w:p>
    <w:p w:rsidR="00EA4C4F" w:rsidRDefault="00EA4C4F">
      <w:pP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9F9F9"/>
        </w:rPr>
      </w:pPr>
      <w:r>
        <w:rPr>
          <w:rStyle w:val="Textoennegrita"/>
          <w:rFonts w:ascii="Arial" w:hAnsi="Arial" w:cs="Arial"/>
          <w:color w:val="525252"/>
          <w:sz w:val="21"/>
          <w:szCs w:val="21"/>
        </w:rPr>
        <w:t xml:space="preserve">Ya que el R2 es una función que no decrece cuando se agregan más </w:t>
      </w:r>
      <w:proofErr w:type="spellStart"/>
      <w:r>
        <w:rPr>
          <w:rStyle w:val="Textoennegrita"/>
          <w:rFonts w:ascii="Arial" w:hAnsi="Arial" w:cs="Arial"/>
          <w:color w:val="525252"/>
          <w:sz w:val="21"/>
          <w:szCs w:val="21"/>
        </w:rPr>
        <w:t>regresores</w:t>
      </w:r>
      <w:proofErr w:type="spellEnd"/>
      <w:r>
        <w:rPr>
          <w:rStyle w:val="Textoennegrita"/>
          <w:rFonts w:ascii="Arial" w:hAnsi="Arial" w:cs="Arial"/>
          <w:color w:val="525252"/>
          <w:sz w:val="21"/>
          <w:szCs w:val="21"/>
        </w:rPr>
        <w:t xml:space="preserve"> o variables explicativas en el modelo. Por lo tanto, tenderá a elegir aquel modelo con mayor cantidad de variables explicativas, y no necesariamente será el mejor modelo para explicar.</w:t>
      </w:r>
    </w:p>
    <w:p w:rsidR="00EA4C4F" w:rsidRDefault="00EA4C4F" w:rsidP="00EA4C4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olor w:val="373A3C"/>
          <w:sz w:val="34"/>
          <w:szCs w:val="34"/>
        </w:rPr>
      </w:pPr>
      <w:r>
        <w:rPr>
          <w:rFonts w:ascii="Arial" w:hAnsi="Arial" w:cs="Arial"/>
          <w:color w:val="373A3C"/>
          <w:sz w:val="34"/>
          <w:szCs w:val="34"/>
        </w:rPr>
        <w:t>3. </w:t>
      </w:r>
      <w:proofErr w:type="spellStart"/>
      <w:r>
        <w:rPr>
          <w:rStyle w:val="screenreader-only"/>
          <w:rFonts w:ascii="Arial" w:hAnsi="Arial" w:cs="Arial"/>
          <w:color w:val="373A3C"/>
          <w:sz w:val="34"/>
          <w:szCs w:val="34"/>
          <w:bdr w:val="none" w:sz="0" w:space="0" w:color="auto" w:frame="1"/>
        </w:rPr>
        <w:t>Question</w:t>
      </w:r>
      <w:proofErr w:type="spellEnd"/>
      <w:r>
        <w:rPr>
          <w:rStyle w:val="screenreader-only"/>
          <w:rFonts w:ascii="Arial" w:hAnsi="Arial" w:cs="Arial"/>
          <w:color w:val="373A3C"/>
          <w:sz w:val="34"/>
          <w:szCs w:val="34"/>
          <w:bdr w:val="none" w:sz="0" w:space="0" w:color="auto" w:frame="1"/>
        </w:rPr>
        <w:t xml:space="preserve"> 3</w:t>
      </w:r>
    </w:p>
    <w:p w:rsidR="00EA4C4F" w:rsidRDefault="00EA4C4F" w:rsidP="00EA4C4F">
      <w:pPr>
        <w:pStyle w:val="NormalWeb"/>
        <w:spacing w:before="0" w:beforeAutospacing="0" w:line="300" w:lineRule="atLeast"/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FFFFF"/>
        </w:rPr>
        <w:t>En un test de significatividad individual me interesa rechazar la hipótesis nula para verificar que la variable es estadísticamente significativa para explicar a Y.</w:t>
      </w:r>
    </w:p>
    <w:p w:rsidR="00EA4C4F" w:rsidRDefault="00EA4C4F">
      <w:pP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9F9F9"/>
        </w:rPr>
      </w:pPr>
      <w: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9F9F9"/>
        </w:rPr>
        <w:t>Verdadero</w:t>
      </w:r>
    </w:p>
    <w:p w:rsidR="00EA4C4F" w:rsidRDefault="00EA4C4F">
      <w:pP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9F9F9"/>
        </w:rPr>
      </w:pPr>
      <w:r>
        <w:rPr>
          <w:rStyle w:val="Textoennegrita"/>
          <w:rFonts w:ascii="Arial" w:hAnsi="Arial" w:cs="Arial"/>
          <w:color w:val="525252"/>
          <w:sz w:val="21"/>
          <w:szCs w:val="21"/>
        </w:rPr>
        <w:t>Ya que en la hipótesis nula se afirma que el coeficiente es igual a cero.</w:t>
      </w:r>
    </w:p>
    <w:p w:rsidR="00EA4C4F" w:rsidRDefault="00EA4C4F" w:rsidP="00EA4C4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olor w:val="373A3C"/>
          <w:sz w:val="34"/>
          <w:szCs w:val="34"/>
        </w:rPr>
      </w:pPr>
      <w:r>
        <w:rPr>
          <w:rFonts w:ascii="Arial" w:hAnsi="Arial" w:cs="Arial"/>
          <w:color w:val="373A3C"/>
          <w:sz w:val="34"/>
          <w:szCs w:val="34"/>
        </w:rPr>
        <w:t>4. </w:t>
      </w:r>
      <w:proofErr w:type="spellStart"/>
      <w:r>
        <w:rPr>
          <w:rStyle w:val="screenreader-only"/>
          <w:rFonts w:ascii="Arial" w:hAnsi="Arial" w:cs="Arial"/>
          <w:color w:val="373A3C"/>
          <w:sz w:val="34"/>
          <w:szCs w:val="34"/>
          <w:bdr w:val="none" w:sz="0" w:space="0" w:color="auto" w:frame="1"/>
        </w:rPr>
        <w:t>Question</w:t>
      </w:r>
      <w:proofErr w:type="spellEnd"/>
      <w:r>
        <w:rPr>
          <w:rStyle w:val="screenreader-only"/>
          <w:rFonts w:ascii="Arial" w:hAnsi="Arial" w:cs="Arial"/>
          <w:color w:val="373A3C"/>
          <w:sz w:val="34"/>
          <w:szCs w:val="34"/>
          <w:bdr w:val="none" w:sz="0" w:space="0" w:color="auto" w:frame="1"/>
        </w:rPr>
        <w:t xml:space="preserve"> 4</w:t>
      </w:r>
    </w:p>
    <w:p w:rsidR="00EA4C4F" w:rsidRDefault="00EA4C4F" w:rsidP="00EA4C4F">
      <w:pPr>
        <w:pStyle w:val="NormalWeb"/>
        <w:spacing w:before="0" w:beforeAutospacing="0" w:line="300" w:lineRule="atLeast"/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FFFFF"/>
        </w:rPr>
        <w:t>En un modelo de regresión lineal estimado por el método de Mínimos Cuadrados Ordinarios, el R2 representa:</w:t>
      </w:r>
    </w:p>
    <w:p w:rsidR="00EA4C4F" w:rsidRDefault="00EA4C4F">
      <w:pP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9F9F9"/>
        </w:rPr>
      </w:pPr>
      <w: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9F9F9"/>
        </w:rPr>
        <w:t>El porcentaje de la variación en Y explicada por el modelo.</w:t>
      </w:r>
    </w:p>
    <w:p w:rsidR="00EA4C4F" w:rsidRDefault="00EA4C4F">
      <w:pP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9F9F9"/>
        </w:rPr>
      </w:pPr>
      <w:r>
        <w:rPr>
          <w:rStyle w:val="Textoennegrita"/>
          <w:rFonts w:ascii="Arial" w:hAnsi="Arial" w:cs="Arial"/>
          <w:color w:val="525252"/>
          <w:sz w:val="21"/>
          <w:szCs w:val="21"/>
        </w:rPr>
        <w:t>El R2, por definición, representa la proporción de la varianza de Y que está siendo explicada por el modelo.</w:t>
      </w:r>
    </w:p>
    <w:p w:rsidR="00EA4C4F" w:rsidRDefault="00EA4C4F" w:rsidP="00EA4C4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olor w:val="373A3C"/>
          <w:sz w:val="34"/>
          <w:szCs w:val="34"/>
        </w:rPr>
      </w:pPr>
      <w:r>
        <w:rPr>
          <w:rFonts w:ascii="Arial" w:hAnsi="Arial" w:cs="Arial"/>
          <w:color w:val="373A3C"/>
          <w:sz w:val="34"/>
          <w:szCs w:val="34"/>
        </w:rPr>
        <w:t>5. </w:t>
      </w:r>
      <w:proofErr w:type="spellStart"/>
      <w:r>
        <w:rPr>
          <w:rStyle w:val="screenreader-only"/>
          <w:rFonts w:ascii="Arial" w:hAnsi="Arial" w:cs="Arial"/>
          <w:color w:val="373A3C"/>
          <w:sz w:val="34"/>
          <w:szCs w:val="34"/>
          <w:bdr w:val="none" w:sz="0" w:space="0" w:color="auto" w:frame="1"/>
        </w:rPr>
        <w:t>Question</w:t>
      </w:r>
      <w:proofErr w:type="spellEnd"/>
      <w:r>
        <w:rPr>
          <w:rStyle w:val="screenreader-only"/>
          <w:rFonts w:ascii="Arial" w:hAnsi="Arial" w:cs="Arial"/>
          <w:color w:val="373A3C"/>
          <w:sz w:val="34"/>
          <w:szCs w:val="34"/>
          <w:bdr w:val="none" w:sz="0" w:space="0" w:color="auto" w:frame="1"/>
        </w:rPr>
        <w:t xml:space="preserve"> 5</w:t>
      </w:r>
    </w:p>
    <w:p w:rsidR="00EA4C4F" w:rsidRDefault="00EA4C4F" w:rsidP="00EA4C4F">
      <w:pPr>
        <w:pStyle w:val="NormalWeb"/>
        <w:spacing w:before="0" w:beforeAutospacing="0" w:line="300" w:lineRule="atLeast"/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FFFFF"/>
        </w:rPr>
        <w:t>Si un variable en un modelo de regresión lineal es no significativa individualmente se debe sacar del modelo.</w:t>
      </w:r>
    </w:p>
    <w:p w:rsidR="00EA4C4F" w:rsidRDefault="00EA4C4F">
      <w:pP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9F9F9"/>
        </w:rPr>
      </w:pPr>
      <w: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9F9F9"/>
        </w:rPr>
        <w:t>Verdadero (</w:t>
      </w:r>
      <w:proofErr w:type="spellStart"/>
      <w: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9F9F9"/>
        </w:rPr>
        <w:t>Incorrect</w:t>
      </w:r>
      <w:proofErr w:type="spellEnd"/>
      <w: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9F9F9"/>
        </w:rPr>
        <w:t>)</w:t>
      </w:r>
    </w:p>
    <w:p w:rsidR="00EA4C4F" w:rsidRDefault="00EA4C4F">
      <w:pP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9F9F9"/>
        </w:rPr>
      </w:pPr>
      <w:r w:rsidRPr="00EA4C4F">
        <w:rPr>
          <w:rStyle w:val="Textoennegrita"/>
          <w:rFonts w:ascii="Arial" w:hAnsi="Arial" w:cs="Arial"/>
          <w:color w:val="373A3C"/>
          <w:sz w:val="21"/>
          <w:szCs w:val="21"/>
          <w:highlight w:val="yellow"/>
          <w:shd w:val="clear" w:color="auto" w:fill="F9F9F9"/>
        </w:rPr>
        <w:t>Falso</w:t>
      </w:r>
    </w:p>
    <w:p w:rsidR="00EA4C4F" w:rsidRDefault="00EA4C4F">
      <w:pP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9F9F9"/>
        </w:rPr>
      </w:pPr>
    </w:p>
    <w:p w:rsidR="00EA4C4F" w:rsidRDefault="00EA4C4F" w:rsidP="00EA4C4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olor w:val="373A3C"/>
          <w:sz w:val="34"/>
          <w:szCs w:val="34"/>
        </w:rPr>
      </w:pPr>
      <w:r>
        <w:rPr>
          <w:rFonts w:ascii="Arial" w:hAnsi="Arial" w:cs="Arial"/>
          <w:color w:val="373A3C"/>
          <w:sz w:val="34"/>
          <w:szCs w:val="34"/>
        </w:rPr>
        <w:lastRenderedPageBreak/>
        <w:t>6. </w:t>
      </w:r>
      <w:proofErr w:type="spellStart"/>
      <w:r>
        <w:rPr>
          <w:rStyle w:val="screenreader-only"/>
          <w:rFonts w:ascii="Arial" w:hAnsi="Arial" w:cs="Arial"/>
          <w:color w:val="373A3C"/>
          <w:sz w:val="34"/>
          <w:szCs w:val="34"/>
          <w:bdr w:val="none" w:sz="0" w:space="0" w:color="auto" w:frame="1"/>
        </w:rPr>
        <w:t>Question</w:t>
      </w:r>
      <w:proofErr w:type="spellEnd"/>
      <w:r>
        <w:rPr>
          <w:rStyle w:val="screenreader-only"/>
          <w:rFonts w:ascii="Arial" w:hAnsi="Arial" w:cs="Arial"/>
          <w:color w:val="373A3C"/>
          <w:sz w:val="34"/>
          <w:szCs w:val="34"/>
          <w:bdr w:val="none" w:sz="0" w:space="0" w:color="auto" w:frame="1"/>
        </w:rPr>
        <w:t xml:space="preserve"> 6</w:t>
      </w:r>
    </w:p>
    <w:p w:rsidR="00EA4C4F" w:rsidRDefault="00EA4C4F" w:rsidP="00EA4C4F">
      <w:pPr>
        <w:pStyle w:val="NormalWeb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FFFFF"/>
        </w:rPr>
        <w:t>Suponga que se estima el siguiente modelo de regresión simple:</w:t>
      </w:r>
    </w:p>
    <w:p w:rsidR="00EA4C4F" w:rsidRDefault="00EA4C4F" w:rsidP="00EA4C4F">
      <w:pPr>
        <w:pStyle w:val="NormalWeb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FFFFF"/>
        </w:rPr>
        <w:t>y ̂=4.3-1.25X</w:t>
      </w:r>
    </w:p>
    <w:p w:rsidR="00EA4C4F" w:rsidRDefault="00EA4C4F" w:rsidP="00EA4C4F">
      <w:pPr>
        <w:pStyle w:val="NormalWeb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FFFFF"/>
        </w:rPr>
        <w:t>Con un R2=0.82.</w:t>
      </w:r>
    </w:p>
    <w:p w:rsidR="00EA4C4F" w:rsidRDefault="00EA4C4F" w:rsidP="00EA4C4F">
      <w:pPr>
        <w:pStyle w:val="NormalWeb"/>
        <w:spacing w:before="0" w:beforeAutospacing="0" w:line="300" w:lineRule="atLeast"/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FFFFF"/>
        </w:rPr>
        <w:t>¿Cuál de las siguientes afirmaciones es verdadera?</w:t>
      </w:r>
    </w:p>
    <w:p w:rsidR="00EA4C4F" w:rsidRDefault="00EA4C4F">
      <w:pP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9F9F9"/>
        </w:rPr>
      </w:pPr>
      <w: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9F9F9"/>
        </w:rPr>
        <w:t>Aproximadamente el 82% de la variación en “y” puede ser explicada por una relación lineal con X.</w:t>
      </w:r>
    </w:p>
    <w:p w:rsidR="00EA4C4F" w:rsidRDefault="00EA4C4F">
      <w:pP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9F9F9"/>
        </w:rPr>
      </w:pPr>
      <w:r>
        <w:rPr>
          <w:rStyle w:val="Textoennegrita"/>
          <w:rFonts w:ascii="Arial" w:hAnsi="Arial" w:cs="Arial"/>
          <w:color w:val="525252"/>
          <w:sz w:val="21"/>
          <w:szCs w:val="21"/>
        </w:rPr>
        <w:t>El R2 de 0,82 indica que el modelo explica en un 82% la variabilidad en Y.</w:t>
      </w:r>
    </w:p>
    <w:p w:rsidR="00EA4C4F" w:rsidRDefault="00EA4C4F" w:rsidP="00EA4C4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olor w:val="373A3C"/>
          <w:sz w:val="34"/>
          <w:szCs w:val="34"/>
        </w:rPr>
      </w:pPr>
      <w:r>
        <w:rPr>
          <w:rFonts w:ascii="Arial" w:hAnsi="Arial" w:cs="Arial"/>
          <w:color w:val="373A3C"/>
          <w:sz w:val="34"/>
          <w:szCs w:val="34"/>
        </w:rPr>
        <w:t>7. </w:t>
      </w:r>
      <w:proofErr w:type="spellStart"/>
      <w:r>
        <w:rPr>
          <w:rStyle w:val="screenreader-only"/>
          <w:rFonts w:ascii="Arial" w:hAnsi="Arial" w:cs="Arial"/>
          <w:color w:val="373A3C"/>
          <w:sz w:val="34"/>
          <w:szCs w:val="34"/>
          <w:bdr w:val="none" w:sz="0" w:space="0" w:color="auto" w:frame="1"/>
        </w:rPr>
        <w:t>Question</w:t>
      </w:r>
      <w:proofErr w:type="spellEnd"/>
      <w:r>
        <w:rPr>
          <w:rStyle w:val="screenreader-only"/>
          <w:rFonts w:ascii="Arial" w:hAnsi="Arial" w:cs="Arial"/>
          <w:color w:val="373A3C"/>
          <w:sz w:val="34"/>
          <w:szCs w:val="34"/>
          <w:bdr w:val="none" w:sz="0" w:space="0" w:color="auto" w:frame="1"/>
        </w:rPr>
        <w:t xml:space="preserve"> 7</w:t>
      </w:r>
    </w:p>
    <w:p w:rsidR="00EA4C4F" w:rsidRDefault="00EA4C4F" w:rsidP="00EA4C4F">
      <w:pPr>
        <w:pStyle w:val="NormalWeb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FFFFF"/>
        </w:rPr>
        <w:t>Un análisis de regresión entre el consumo de cierta bebida (y, en miles de litros) y el ingreso de los consumidores (X, en miles pesos) arrojó la siguiente recta estimada:</w:t>
      </w:r>
    </w:p>
    <w:p w:rsidR="00EA4C4F" w:rsidRDefault="00EA4C4F" w:rsidP="00EA4C4F">
      <w:pPr>
        <w:pStyle w:val="NormalWeb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FFFFF"/>
        </w:rPr>
        <w:t>y ̂=12+0.8X</w:t>
      </w:r>
    </w:p>
    <w:p w:rsidR="00EA4C4F" w:rsidRDefault="00EA4C4F" w:rsidP="00EA4C4F">
      <w:pPr>
        <w:pStyle w:val="NormalWeb"/>
        <w:spacing w:before="0" w:beforeAutospacing="0" w:line="300" w:lineRule="atLeast"/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FFFFF"/>
        </w:rPr>
        <w:t>Esto implica que:</w:t>
      </w:r>
    </w:p>
    <w:p w:rsidR="00EA4C4F" w:rsidRDefault="00EA4C4F">
      <w:pP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FFFFF"/>
        </w:rPr>
        <w:t>Si aumente el ingreso en $1000, el consumo se incrementa en 800 litros</w:t>
      </w:r>
    </w:p>
    <w:p w:rsidR="00D31AA2" w:rsidRDefault="00D31AA2">
      <w:pP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Style w:val="Textoennegrita"/>
          <w:rFonts w:ascii="Arial" w:hAnsi="Arial" w:cs="Arial"/>
          <w:color w:val="525252"/>
          <w:sz w:val="21"/>
          <w:szCs w:val="21"/>
        </w:rPr>
        <w:t>Hay que prestar atención a las unidades de medida de X (miles de pesos) y de Y (miles de litros). Entonces, la pendiente se interpreta como un efecto marginal (en cuántas unidades varía Y cuando X se incrementa en una unidad). En el ejemplo, el consumo se incrementa en 0,8 miles de litros (800 litros) cuando el ingreso se incrementa en una unidad (1 mil pesos).</w:t>
      </w:r>
    </w:p>
    <w:p w:rsidR="00EA4C4F" w:rsidRDefault="00EA4C4F" w:rsidP="00EA4C4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olor w:val="373A3C"/>
          <w:sz w:val="34"/>
          <w:szCs w:val="34"/>
        </w:rPr>
      </w:pPr>
      <w:r>
        <w:rPr>
          <w:rFonts w:ascii="Arial" w:hAnsi="Arial" w:cs="Arial"/>
          <w:color w:val="373A3C"/>
          <w:sz w:val="34"/>
          <w:szCs w:val="34"/>
        </w:rPr>
        <w:t>8. </w:t>
      </w:r>
      <w:proofErr w:type="spellStart"/>
      <w:r>
        <w:rPr>
          <w:rStyle w:val="screenreader-only"/>
          <w:rFonts w:ascii="Arial" w:hAnsi="Arial" w:cs="Arial"/>
          <w:color w:val="373A3C"/>
          <w:sz w:val="34"/>
          <w:szCs w:val="34"/>
          <w:bdr w:val="none" w:sz="0" w:space="0" w:color="auto" w:frame="1"/>
        </w:rPr>
        <w:t>Question</w:t>
      </w:r>
      <w:proofErr w:type="spellEnd"/>
      <w:r>
        <w:rPr>
          <w:rStyle w:val="screenreader-only"/>
          <w:rFonts w:ascii="Arial" w:hAnsi="Arial" w:cs="Arial"/>
          <w:color w:val="373A3C"/>
          <w:sz w:val="34"/>
          <w:szCs w:val="34"/>
          <w:bdr w:val="none" w:sz="0" w:space="0" w:color="auto" w:frame="1"/>
        </w:rPr>
        <w:t xml:space="preserve"> 8</w:t>
      </w:r>
    </w:p>
    <w:p w:rsidR="00EA4C4F" w:rsidRDefault="00EA4C4F" w:rsidP="00EA4C4F">
      <w:pPr>
        <w:pStyle w:val="NormalWeb"/>
        <w:spacing w:before="0" w:beforeAutospacing="0" w:line="300" w:lineRule="atLeast"/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FFFFF"/>
        </w:rPr>
        <w:t>Si el p-valor de un coeficiente en una regresión lineal es menor a 0.05, entonces puedo decir que dicha variable es estadísticamente significativa al 5%.</w:t>
      </w:r>
    </w:p>
    <w:p w:rsidR="00EA4C4F" w:rsidRDefault="00EA4C4F">
      <w:pP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9F9F9"/>
        </w:rPr>
      </w:pPr>
      <w: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9F9F9"/>
        </w:rPr>
        <w:t>Falso</w:t>
      </w:r>
      <w:r w:rsidR="00D31AA2"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9F9F9"/>
        </w:rPr>
        <w:t xml:space="preserve"> (</w:t>
      </w:r>
      <w:proofErr w:type="spellStart"/>
      <w:r w:rsidR="00D31AA2"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9F9F9"/>
        </w:rPr>
        <w:t>Incorrect</w:t>
      </w:r>
      <w:proofErr w:type="spellEnd"/>
      <w:r w:rsidR="00D31AA2"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9F9F9"/>
        </w:rPr>
        <w:t>)</w:t>
      </w:r>
    </w:p>
    <w:p w:rsidR="00D31AA2" w:rsidRDefault="00D31AA2">
      <w:pP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9F9F9"/>
        </w:rPr>
      </w:pPr>
      <w:r w:rsidRPr="00D31AA2">
        <w:rPr>
          <w:rStyle w:val="Textoennegrita"/>
          <w:rFonts w:ascii="Arial" w:hAnsi="Arial" w:cs="Arial"/>
          <w:color w:val="373A3C"/>
          <w:sz w:val="21"/>
          <w:szCs w:val="21"/>
          <w:highlight w:val="yellow"/>
          <w:shd w:val="clear" w:color="auto" w:fill="F9F9F9"/>
        </w:rPr>
        <w:t>Verdadero</w:t>
      </w:r>
    </w:p>
    <w:p w:rsidR="00EA4C4F" w:rsidRDefault="00EA4C4F" w:rsidP="00EA4C4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olor w:val="373A3C"/>
          <w:sz w:val="34"/>
          <w:szCs w:val="34"/>
        </w:rPr>
      </w:pPr>
      <w:r>
        <w:rPr>
          <w:rFonts w:ascii="Arial" w:hAnsi="Arial" w:cs="Arial"/>
          <w:color w:val="373A3C"/>
          <w:sz w:val="34"/>
          <w:szCs w:val="34"/>
        </w:rPr>
        <w:t>9. </w:t>
      </w:r>
      <w:proofErr w:type="spellStart"/>
      <w:r>
        <w:rPr>
          <w:rStyle w:val="screenreader-only"/>
          <w:rFonts w:ascii="Arial" w:hAnsi="Arial" w:cs="Arial"/>
          <w:color w:val="373A3C"/>
          <w:sz w:val="34"/>
          <w:szCs w:val="34"/>
          <w:bdr w:val="none" w:sz="0" w:space="0" w:color="auto" w:frame="1"/>
        </w:rPr>
        <w:t>Question</w:t>
      </w:r>
      <w:proofErr w:type="spellEnd"/>
      <w:r>
        <w:rPr>
          <w:rStyle w:val="screenreader-only"/>
          <w:rFonts w:ascii="Arial" w:hAnsi="Arial" w:cs="Arial"/>
          <w:color w:val="373A3C"/>
          <w:sz w:val="34"/>
          <w:szCs w:val="34"/>
          <w:bdr w:val="none" w:sz="0" w:space="0" w:color="auto" w:frame="1"/>
        </w:rPr>
        <w:t xml:space="preserve"> 9</w:t>
      </w:r>
    </w:p>
    <w:p w:rsidR="00EA4C4F" w:rsidRDefault="00EA4C4F" w:rsidP="00EA4C4F">
      <w:pPr>
        <w:pStyle w:val="NormalWeb"/>
        <w:spacing w:before="0" w:beforeAutospacing="0" w:line="300" w:lineRule="atLeast"/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Cuando un </w:t>
      </w:r>
      <w:proofErr w:type="spellStart"/>
      <w: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FFFFF"/>
        </w:rPr>
        <w:t>regresor</w:t>
      </w:r>
      <w:proofErr w:type="spellEnd"/>
      <w: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es una variable categórica, como por ejemplo el origen del capital de una firma, debería ser tratado como un conjunto de variables binarias (</w:t>
      </w:r>
      <w:proofErr w:type="spellStart"/>
      <w: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FFFFF"/>
        </w:rPr>
        <w:t>dummies</w:t>
      </w:r>
      <w:proofErr w:type="spellEnd"/>
      <w: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FFFFF"/>
        </w:rPr>
        <w:t>) en lugar que como una variable numérica.</w:t>
      </w:r>
    </w:p>
    <w:p w:rsidR="00EA4C4F" w:rsidRDefault="00EA4C4F">
      <w:pP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9F9F9"/>
        </w:rPr>
      </w:pPr>
      <w: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9F9F9"/>
        </w:rPr>
        <w:t>Verdadero</w:t>
      </w:r>
    </w:p>
    <w:p w:rsidR="00D31AA2" w:rsidRDefault="00D31AA2">
      <w:pP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9F9F9"/>
        </w:rPr>
      </w:pPr>
      <w:r>
        <w:rPr>
          <w:rStyle w:val="Textoennegrita"/>
          <w:rFonts w:ascii="Arial" w:hAnsi="Arial" w:cs="Arial"/>
          <w:color w:val="525252"/>
          <w:sz w:val="21"/>
          <w:szCs w:val="21"/>
        </w:rPr>
        <w:t xml:space="preserve">Si la variable tiene m categorías hay que incorporar m-1 </w:t>
      </w:r>
      <w:proofErr w:type="spellStart"/>
      <w:r>
        <w:rPr>
          <w:rStyle w:val="Textoennegrita"/>
          <w:rFonts w:ascii="Arial" w:hAnsi="Arial" w:cs="Arial"/>
          <w:color w:val="525252"/>
          <w:sz w:val="21"/>
          <w:szCs w:val="21"/>
        </w:rPr>
        <w:t>dummies</w:t>
      </w:r>
      <w:proofErr w:type="spellEnd"/>
      <w:r>
        <w:rPr>
          <w:rStyle w:val="Textoennegrita"/>
          <w:rFonts w:ascii="Arial" w:hAnsi="Arial" w:cs="Arial"/>
          <w:color w:val="525252"/>
          <w:sz w:val="21"/>
          <w:szCs w:val="21"/>
        </w:rPr>
        <w:t xml:space="preserve"> al modelo, la </w:t>
      </w:r>
      <w:proofErr w:type="spellStart"/>
      <w:r>
        <w:rPr>
          <w:rStyle w:val="Textoennegrita"/>
          <w:rFonts w:ascii="Arial" w:hAnsi="Arial" w:cs="Arial"/>
          <w:color w:val="525252"/>
          <w:sz w:val="21"/>
          <w:szCs w:val="21"/>
        </w:rPr>
        <w:t>dummy</w:t>
      </w:r>
      <w:proofErr w:type="spellEnd"/>
      <w:r>
        <w:rPr>
          <w:rStyle w:val="Textoennegrita"/>
          <w:rFonts w:ascii="Arial" w:hAnsi="Arial" w:cs="Arial"/>
          <w:color w:val="525252"/>
          <w:sz w:val="21"/>
          <w:szCs w:val="21"/>
        </w:rPr>
        <w:t xml:space="preserve"> omitida se conoce como categoría base.</w:t>
      </w:r>
    </w:p>
    <w:p w:rsidR="00EA4C4F" w:rsidRDefault="00EA4C4F" w:rsidP="00EA4C4F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olor w:val="373A3C"/>
          <w:sz w:val="34"/>
          <w:szCs w:val="34"/>
        </w:rPr>
      </w:pPr>
      <w:r>
        <w:rPr>
          <w:rFonts w:ascii="Arial" w:hAnsi="Arial" w:cs="Arial"/>
          <w:color w:val="373A3C"/>
          <w:sz w:val="34"/>
          <w:szCs w:val="34"/>
        </w:rPr>
        <w:lastRenderedPageBreak/>
        <w:t>10. </w:t>
      </w:r>
      <w:proofErr w:type="spellStart"/>
      <w:r>
        <w:rPr>
          <w:rStyle w:val="screenreader-only"/>
          <w:rFonts w:ascii="Arial" w:hAnsi="Arial" w:cs="Arial"/>
          <w:color w:val="373A3C"/>
          <w:sz w:val="34"/>
          <w:szCs w:val="34"/>
          <w:bdr w:val="none" w:sz="0" w:space="0" w:color="auto" w:frame="1"/>
        </w:rPr>
        <w:t>Question</w:t>
      </w:r>
      <w:proofErr w:type="spellEnd"/>
      <w:r>
        <w:rPr>
          <w:rStyle w:val="screenreader-only"/>
          <w:rFonts w:ascii="Arial" w:hAnsi="Arial" w:cs="Arial"/>
          <w:color w:val="373A3C"/>
          <w:sz w:val="34"/>
          <w:szCs w:val="34"/>
          <w:bdr w:val="none" w:sz="0" w:space="0" w:color="auto" w:frame="1"/>
        </w:rPr>
        <w:t xml:space="preserve"> 10</w:t>
      </w:r>
    </w:p>
    <w:p w:rsidR="00EA4C4F" w:rsidRDefault="00EA4C4F" w:rsidP="00EA4C4F">
      <w:pPr>
        <w:pStyle w:val="NormalWeb"/>
        <w:spacing w:before="0" w:beforeAutospacing="0" w:line="300" w:lineRule="atLeast"/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FFFFF"/>
        </w:rPr>
        <w:t>El R2 ajustado es una medida de bondad de ajuste que intenta corregir el problema presente en el R2 que cuando se agregan más variables explicativas este último tiende a subir.</w:t>
      </w:r>
    </w:p>
    <w:p w:rsidR="00EA4C4F" w:rsidRDefault="00EA4C4F">
      <w:pP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9F9F9"/>
        </w:rPr>
      </w:pPr>
      <w:r>
        <w:rPr>
          <w:rStyle w:val="Textoennegrita"/>
          <w:rFonts w:ascii="Arial" w:hAnsi="Arial" w:cs="Arial"/>
          <w:color w:val="373A3C"/>
          <w:sz w:val="21"/>
          <w:szCs w:val="21"/>
          <w:shd w:val="clear" w:color="auto" w:fill="F9F9F9"/>
        </w:rPr>
        <w:t>Verdadero</w:t>
      </w:r>
    </w:p>
    <w:p w:rsidR="00D31AA2" w:rsidRDefault="00D31AA2">
      <w:r>
        <w:rPr>
          <w:rStyle w:val="Textoennegrita"/>
          <w:rFonts w:ascii="Arial" w:hAnsi="Arial" w:cs="Arial"/>
          <w:color w:val="525252"/>
          <w:sz w:val="21"/>
          <w:szCs w:val="21"/>
        </w:rPr>
        <w:t xml:space="preserve">El R2 ajustado o corregido penaliza por la cantidad de </w:t>
      </w:r>
      <w:proofErr w:type="spellStart"/>
      <w:r>
        <w:rPr>
          <w:rStyle w:val="Textoennegrita"/>
          <w:rFonts w:ascii="Arial" w:hAnsi="Arial" w:cs="Arial"/>
          <w:color w:val="525252"/>
          <w:sz w:val="21"/>
          <w:szCs w:val="21"/>
        </w:rPr>
        <w:t>regresores</w:t>
      </w:r>
      <w:proofErr w:type="spellEnd"/>
      <w:r>
        <w:rPr>
          <w:rStyle w:val="Textoennegrita"/>
          <w:rFonts w:ascii="Arial" w:hAnsi="Arial" w:cs="Arial"/>
          <w:color w:val="525252"/>
          <w:sz w:val="21"/>
          <w:szCs w:val="21"/>
        </w:rPr>
        <w:t xml:space="preserve"> o variables explicativas del modelo, entonces se utiliza para comparar modelos que explican una misma variable con distintas variables explicativas.</w:t>
      </w:r>
      <w:bookmarkStart w:id="0" w:name="_GoBack"/>
      <w:bookmarkEnd w:id="0"/>
    </w:p>
    <w:sectPr w:rsidR="00D31A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C4F"/>
    <w:rsid w:val="00BE5DED"/>
    <w:rsid w:val="00D31AA2"/>
    <w:rsid w:val="00EA4C4F"/>
    <w:rsid w:val="00F9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D1DC3A"/>
  <w15:chartTrackingRefBased/>
  <w15:docId w15:val="{13A9188C-C5BE-46C9-A3FE-76624EA4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A4C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A4C4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screenreader-only">
    <w:name w:val="screenreader-only"/>
    <w:basedOn w:val="Fuentedeprrafopredeter"/>
    <w:rsid w:val="00EA4C4F"/>
  </w:style>
  <w:style w:type="paragraph" w:styleId="NormalWeb">
    <w:name w:val="Normal (Web)"/>
    <w:basedOn w:val="Normal"/>
    <w:uiPriority w:val="99"/>
    <w:semiHidden/>
    <w:unhideWhenUsed/>
    <w:rsid w:val="00EA4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A4C4F"/>
    <w:rPr>
      <w:b/>
      <w:bCs/>
    </w:rPr>
  </w:style>
  <w:style w:type="character" w:styleId="nfasis">
    <w:name w:val="Emphasis"/>
    <w:basedOn w:val="Fuentedeprrafopredeter"/>
    <w:uiPriority w:val="20"/>
    <w:qFormat/>
    <w:rsid w:val="00EA4C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4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4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4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7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5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0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94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1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67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537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Suramericana S.A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Alexander Zuluaga Quintero</dc:creator>
  <cp:keywords/>
  <dc:description/>
  <cp:lastModifiedBy>Denis Alexander Zuluaga Quintero</cp:lastModifiedBy>
  <cp:revision>1</cp:revision>
  <dcterms:created xsi:type="dcterms:W3CDTF">2018-11-13T05:09:00Z</dcterms:created>
  <dcterms:modified xsi:type="dcterms:W3CDTF">2018-11-13T05:21:00Z</dcterms:modified>
</cp:coreProperties>
</file>