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886" w:rsidRPr="001A5886" w:rsidRDefault="001A5886" w:rsidP="001A5886">
      <w:pPr>
        <w:shd w:val="clear" w:color="auto" w:fill="FFFFFF"/>
        <w:spacing w:after="0" w:line="240" w:lineRule="auto"/>
        <w:outlineLvl w:val="1"/>
        <w:rPr>
          <w:rFonts w:ascii="Arial" w:eastAsia="Times New Roman" w:hAnsi="Arial" w:cs="Arial"/>
          <w:b/>
          <w:bCs/>
          <w:color w:val="373A3C"/>
          <w:sz w:val="34"/>
          <w:szCs w:val="34"/>
          <w:lang w:eastAsia="es-CO"/>
        </w:rPr>
      </w:pPr>
      <w:r w:rsidRPr="001A5886">
        <w:rPr>
          <w:rFonts w:ascii="Arial" w:eastAsia="Times New Roman" w:hAnsi="Arial" w:cs="Arial"/>
          <w:b/>
          <w:bCs/>
          <w:color w:val="373A3C"/>
          <w:sz w:val="34"/>
          <w:szCs w:val="34"/>
          <w:lang w:eastAsia="es-CO"/>
        </w:rPr>
        <w:t>1. </w:t>
      </w:r>
      <w:proofErr w:type="spellStart"/>
      <w:r w:rsidRPr="001A5886">
        <w:rPr>
          <w:rFonts w:ascii="Arial" w:eastAsia="Times New Roman" w:hAnsi="Arial" w:cs="Arial"/>
          <w:b/>
          <w:bCs/>
          <w:color w:val="373A3C"/>
          <w:sz w:val="34"/>
          <w:szCs w:val="34"/>
          <w:bdr w:val="none" w:sz="0" w:space="0" w:color="auto" w:frame="1"/>
          <w:lang w:eastAsia="es-CO"/>
        </w:rPr>
        <w:t>Question</w:t>
      </w:r>
      <w:proofErr w:type="spellEnd"/>
      <w:r w:rsidRPr="001A5886">
        <w:rPr>
          <w:rFonts w:ascii="Arial" w:eastAsia="Times New Roman" w:hAnsi="Arial" w:cs="Arial"/>
          <w:b/>
          <w:bCs/>
          <w:color w:val="373A3C"/>
          <w:sz w:val="34"/>
          <w:szCs w:val="34"/>
          <w:bdr w:val="none" w:sz="0" w:space="0" w:color="auto" w:frame="1"/>
          <w:lang w:eastAsia="es-CO"/>
        </w:rPr>
        <w:t xml:space="preserve"> 1</w:t>
      </w:r>
    </w:p>
    <w:p w:rsidR="001A5886" w:rsidRPr="001A5886" w:rsidRDefault="001A5886" w:rsidP="001A5886">
      <w:pPr>
        <w:spacing w:after="100" w:afterAutospacing="1"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xml:space="preserve">En una regresión lineal simple (un solo </w:t>
      </w:r>
      <w:proofErr w:type="spellStart"/>
      <w:r w:rsidRPr="001A5886">
        <w:rPr>
          <w:rFonts w:ascii="Arial" w:eastAsia="Times New Roman" w:hAnsi="Arial" w:cs="Arial"/>
          <w:b/>
          <w:bCs/>
          <w:color w:val="373A3C"/>
          <w:sz w:val="21"/>
          <w:szCs w:val="21"/>
          <w:shd w:val="clear" w:color="auto" w:fill="FFFFFF"/>
          <w:lang w:eastAsia="es-CO"/>
        </w:rPr>
        <w:t>regresor</w:t>
      </w:r>
      <w:proofErr w:type="spellEnd"/>
      <w:r w:rsidRPr="001A5886">
        <w:rPr>
          <w:rFonts w:ascii="Arial" w:eastAsia="Times New Roman" w:hAnsi="Arial" w:cs="Arial"/>
          <w:b/>
          <w:bCs/>
          <w:color w:val="373A3C"/>
          <w:sz w:val="21"/>
          <w:szCs w:val="21"/>
          <w:shd w:val="clear" w:color="auto" w:fill="FFFFFF"/>
          <w:lang w:eastAsia="es-CO"/>
        </w:rPr>
        <w:t>) se calculó un R</w:t>
      </w:r>
      <w:r w:rsidRPr="001A5886">
        <w:rPr>
          <w:rFonts w:ascii="Arial" w:eastAsia="Times New Roman" w:hAnsi="Arial" w:cs="Arial"/>
          <w:b/>
          <w:bCs/>
          <w:color w:val="373A3C"/>
          <w:sz w:val="16"/>
          <w:szCs w:val="16"/>
          <w:shd w:val="clear" w:color="auto" w:fill="FFFFFF"/>
          <w:vertAlign w:val="superscript"/>
          <w:lang w:eastAsia="es-CO"/>
        </w:rPr>
        <w:t>2</w:t>
      </w:r>
      <w:r w:rsidRPr="001A5886">
        <w:rPr>
          <w:rFonts w:ascii="Arial" w:eastAsia="Times New Roman" w:hAnsi="Arial" w:cs="Arial"/>
          <w:b/>
          <w:bCs/>
          <w:color w:val="373A3C"/>
          <w:sz w:val="21"/>
          <w:szCs w:val="21"/>
          <w:shd w:val="clear" w:color="auto" w:fill="FFFFFF"/>
          <w:lang w:eastAsia="es-CO"/>
        </w:rPr>
        <w:t>=0.83. ¿Cuál de las siguientes afirmaciones no es cierta?</w:t>
      </w:r>
    </w:p>
    <w:p w:rsidR="002F7950"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Existe una relación positiva entre X e Y</w:t>
      </w:r>
    </w:p>
    <w:p w:rsidR="001A5886" w:rsidRPr="001A5886" w:rsidRDefault="001A5886" w:rsidP="001A5886">
      <w:pPr>
        <w:shd w:val="clear" w:color="auto" w:fill="FFFFFF"/>
        <w:spacing w:after="0" w:line="240" w:lineRule="auto"/>
        <w:outlineLvl w:val="1"/>
        <w:rPr>
          <w:rFonts w:ascii="Arial" w:eastAsia="Times New Roman" w:hAnsi="Arial" w:cs="Arial"/>
          <w:b/>
          <w:bCs/>
          <w:color w:val="373A3C"/>
          <w:sz w:val="34"/>
          <w:szCs w:val="34"/>
          <w:lang w:eastAsia="es-CO"/>
        </w:rPr>
      </w:pPr>
      <w:r w:rsidRPr="001A5886">
        <w:rPr>
          <w:rFonts w:ascii="Arial" w:eastAsia="Times New Roman" w:hAnsi="Arial" w:cs="Arial"/>
          <w:b/>
          <w:bCs/>
          <w:color w:val="373A3C"/>
          <w:sz w:val="34"/>
          <w:szCs w:val="34"/>
          <w:lang w:eastAsia="es-CO"/>
        </w:rPr>
        <w:t>2. </w:t>
      </w:r>
      <w:proofErr w:type="spellStart"/>
      <w:r w:rsidRPr="001A5886">
        <w:rPr>
          <w:rFonts w:ascii="Arial" w:eastAsia="Times New Roman" w:hAnsi="Arial" w:cs="Arial"/>
          <w:b/>
          <w:bCs/>
          <w:color w:val="373A3C"/>
          <w:sz w:val="34"/>
          <w:szCs w:val="34"/>
          <w:bdr w:val="none" w:sz="0" w:space="0" w:color="auto" w:frame="1"/>
          <w:lang w:eastAsia="es-CO"/>
        </w:rPr>
        <w:t>Question</w:t>
      </w:r>
      <w:proofErr w:type="spellEnd"/>
      <w:r w:rsidRPr="001A5886">
        <w:rPr>
          <w:rFonts w:ascii="Arial" w:eastAsia="Times New Roman" w:hAnsi="Arial" w:cs="Arial"/>
          <w:b/>
          <w:bCs/>
          <w:color w:val="373A3C"/>
          <w:sz w:val="34"/>
          <w:szCs w:val="34"/>
          <w:bdr w:val="none" w:sz="0" w:space="0" w:color="auto" w:frame="1"/>
          <w:lang w:eastAsia="es-CO"/>
        </w:rPr>
        <w:t xml:space="preserve"> 2</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A partir del siguiente modelo estimado:</w:t>
      </w:r>
    </w:p>
    <w:p w:rsidR="001A5886" w:rsidRPr="001A5886" w:rsidRDefault="001A5886" w:rsidP="001A5886">
      <w:pPr>
        <w:spacing w:after="0" w:line="240" w:lineRule="auto"/>
        <w:rPr>
          <w:rFonts w:ascii="Arial" w:eastAsia="Times New Roman" w:hAnsi="Arial" w:cs="Arial"/>
          <w:color w:val="373A3C"/>
          <w:sz w:val="26"/>
          <w:szCs w:val="26"/>
          <w:shd w:val="clear" w:color="auto" w:fill="FFFFFF"/>
          <w:lang w:eastAsia="es-CO"/>
        </w:rPr>
      </w:pPr>
      <w:r w:rsidRPr="001A5886">
        <w:rPr>
          <w:rFonts w:ascii="Arial" w:eastAsia="Times New Roman" w:hAnsi="Arial" w:cs="Arial"/>
          <w:noProof/>
          <w:color w:val="373A3C"/>
          <w:sz w:val="26"/>
          <w:szCs w:val="26"/>
          <w:shd w:val="clear" w:color="auto" w:fill="FFFFFF"/>
          <w:lang w:eastAsia="es-CO"/>
        </w:rPr>
        <w:drawing>
          <wp:inline distT="0" distB="0" distL="0" distR="0">
            <wp:extent cx="3104515" cy="563245"/>
            <wp:effectExtent l="0" t="0" r="635" b="8255"/>
            <wp:docPr id="2" name="Imagen 2" descr="https://d3c33hcgiwev3.cloudfront.net/imageAssetProxy.v1/5Ic__lmqEeaRHA4_35MoNQ_b2fc8f33583978d9506a3d20427b67fa_MAGDA-M4.PNG?expiry=1542240000000&amp;hmac=-6qjDRR0VD3t1xnfVei2757NWLxmfe5p96Bk_qC66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5Ic__lmqEeaRHA4_35MoNQ_b2fc8f33583978d9506a3d20427b67fa_MAGDA-M4.PNG?expiry=1542240000000&amp;hmac=-6qjDRR0VD3t1xnfVei2757NWLxmfe5p96Bk_qC66D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4515" cy="563245"/>
                    </a:xfrm>
                    <a:prstGeom prst="rect">
                      <a:avLst/>
                    </a:prstGeom>
                    <a:noFill/>
                    <a:ln>
                      <a:noFill/>
                    </a:ln>
                  </pic:spPr>
                </pic:pic>
              </a:graphicData>
            </a:graphic>
          </wp:inline>
        </w:drawing>
      </w:r>
    </w:p>
    <w:p w:rsidR="001A5886" w:rsidRPr="001A5886" w:rsidRDefault="001A5886" w:rsidP="001A5886">
      <w:pPr>
        <w:spacing w:after="100" w:afterAutospacing="1"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xml:space="preserve">donde Y es el número de veces que un individuo va al cajero durante un mes; X es el ingreso del individuo (en miles de pesos); D es una variable dicotómica que vale 1 si es hombre y 0 si es mujer. Entre paréntesis se presentan los errores estándar. La muestra es de 50 individuos. Se puede afirmar </w:t>
      </w:r>
      <w:proofErr w:type="gramStart"/>
      <w:r w:rsidRPr="001A5886">
        <w:rPr>
          <w:rFonts w:ascii="Arial" w:eastAsia="Times New Roman" w:hAnsi="Arial" w:cs="Arial"/>
          <w:b/>
          <w:bCs/>
          <w:color w:val="373A3C"/>
          <w:sz w:val="21"/>
          <w:szCs w:val="21"/>
          <w:shd w:val="clear" w:color="auto" w:fill="FFFFFF"/>
          <w:lang w:eastAsia="es-CO"/>
        </w:rPr>
        <w:t>que</w:t>
      </w:r>
      <w:proofErr w:type="gramEnd"/>
      <w:r w:rsidRPr="001A5886">
        <w:rPr>
          <w:rFonts w:ascii="Arial" w:eastAsia="Times New Roman" w:hAnsi="Arial" w:cs="Arial"/>
          <w:b/>
          <w:bCs/>
          <w:color w:val="373A3C"/>
          <w:sz w:val="21"/>
          <w:szCs w:val="21"/>
          <w:shd w:val="clear" w:color="auto" w:fill="FFFFFF"/>
          <w:lang w:eastAsia="es-CO"/>
        </w:rPr>
        <w:t xml:space="preserve"> por cada mil pesos de ingreso, el hombre:</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Aumenta en 1 la cantidad de veces que va al cajero</w:t>
      </w: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3. 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3</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Para el mismo modelo estimado en la pregunta (2). Un hombre con $8000 de ingreso se espera que vaya (en promedio) al cajero aproximadamente:</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7 veces al mes</w:t>
      </w: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4</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Estudios biométricos han encontrado una relación lineal entre la altura de las mujeres (y) y su edad (x). Los resultados de la regresión lineal son: y = 50.3+6.01x, donde la altura se mide en centímetros y la edad en años. ¿Cuál de las siguientes afirmaciones no es correcta?</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La constante estimada de 50,3 cm implica que las niñas llegan a esta altura cuando se da 50,3/6,01 = 8,4 años.</w:t>
      </w: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5. 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5</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Si se entera que en la regresión la persona que trabajó con los datos borró 10 observaciones que tenían un error estimado (residuo) bajo, ¿Qué efecto generó esto en los resultados que observa respecto a los que debería haber observado?</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Una mayor varianza del estimador de la pendiente y un menor R2.</w:t>
      </w: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6. 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6</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Con un total de 100 observaciones se estimó la siguiente recta de regresión:</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proofErr w:type="spellStart"/>
      <w:r>
        <w:rPr>
          <w:rStyle w:val="nfasis"/>
          <w:rFonts w:ascii="Arial" w:hAnsi="Arial" w:cs="Arial"/>
          <w:b/>
          <w:bCs/>
          <w:color w:val="373A3C"/>
          <w:sz w:val="21"/>
          <w:szCs w:val="21"/>
          <w:shd w:val="clear" w:color="auto" w:fill="FFFFFF"/>
        </w:rPr>
        <w:t>cons</w:t>
      </w:r>
      <w:proofErr w:type="spellEnd"/>
      <w:r>
        <w:rPr>
          <w:rStyle w:val="Textoennegrita"/>
          <w:rFonts w:ascii="Arial" w:hAnsi="Arial" w:cs="Arial"/>
          <w:color w:val="373A3C"/>
          <w:sz w:val="21"/>
          <w:szCs w:val="21"/>
          <w:shd w:val="clear" w:color="auto" w:fill="FFFFFF"/>
        </w:rPr>
        <w:t> = 124.84 + 0.853 </w:t>
      </w:r>
      <w:proofErr w:type="spellStart"/>
      <w:r>
        <w:rPr>
          <w:rStyle w:val="nfasis"/>
          <w:rFonts w:ascii="Arial" w:hAnsi="Arial" w:cs="Arial"/>
          <w:b/>
          <w:bCs/>
          <w:color w:val="373A3C"/>
          <w:sz w:val="21"/>
          <w:szCs w:val="21"/>
          <w:shd w:val="clear" w:color="auto" w:fill="FFFFFF"/>
        </w:rPr>
        <w:t>ingr</w:t>
      </w:r>
      <w:proofErr w:type="spellEnd"/>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donde la variable </w:t>
      </w:r>
      <w:proofErr w:type="spellStart"/>
      <w:r>
        <w:rPr>
          <w:rStyle w:val="nfasis"/>
          <w:rFonts w:ascii="Arial" w:hAnsi="Arial" w:cs="Arial"/>
          <w:b/>
          <w:bCs/>
          <w:color w:val="373A3C"/>
          <w:sz w:val="21"/>
          <w:szCs w:val="21"/>
          <w:shd w:val="clear" w:color="auto" w:fill="FFFFFF"/>
        </w:rPr>
        <w:t>cons</w:t>
      </w:r>
      <w:proofErr w:type="spellEnd"/>
      <w:r>
        <w:rPr>
          <w:rStyle w:val="Textoennegrita"/>
          <w:rFonts w:ascii="Arial" w:hAnsi="Arial" w:cs="Arial"/>
          <w:color w:val="373A3C"/>
          <w:sz w:val="21"/>
          <w:szCs w:val="21"/>
          <w:shd w:val="clear" w:color="auto" w:fill="FFFFFF"/>
        </w:rPr>
        <w:t> mide el consumo anual de las familias (en pesos) y la variable </w:t>
      </w:r>
      <w:proofErr w:type="spellStart"/>
      <w:r>
        <w:rPr>
          <w:rStyle w:val="nfasis"/>
          <w:rFonts w:ascii="Arial" w:hAnsi="Arial" w:cs="Arial"/>
          <w:b/>
          <w:bCs/>
          <w:color w:val="373A3C"/>
          <w:sz w:val="21"/>
          <w:szCs w:val="21"/>
          <w:shd w:val="clear" w:color="auto" w:fill="FFFFFF"/>
        </w:rPr>
        <w:t>ingr</w:t>
      </w:r>
      <w:proofErr w:type="spellEnd"/>
      <w:r>
        <w:rPr>
          <w:rStyle w:val="Textoennegrita"/>
          <w:rFonts w:ascii="Arial" w:hAnsi="Arial" w:cs="Arial"/>
          <w:color w:val="373A3C"/>
          <w:sz w:val="21"/>
          <w:szCs w:val="21"/>
          <w:shd w:val="clear" w:color="auto" w:fill="FFFFFF"/>
        </w:rPr>
        <w:t> es el ingreso anual (también en pesos).</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¿Cuál es el valor estimado del consumo cuando el ingreso familiar es de $30.000 anuales?</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$25.715</w:t>
      </w: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7. 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7</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A partir de una muestra de 722 trabajadores se estimó la siguiente ecuación:</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proofErr w:type="spellStart"/>
      <w:r>
        <w:rPr>
          <w:rStyle w:val="Textoennegrita"/>
          <w:rFonts w:ascii="Arial" w:hAnsi="Arial" w:cs="Arial"/>
          <w:color w:val="373A3C"/>
          <w:sz w:val="21"/>
          <w:szCs w:val="21"/>
          <w:shd w:val="clear" w:color="auto" w:fill="FFFFFF"/>
        </w:rPr>
        <w:t>educ</w:t>
      </w:r>
      <w:proofErr w:type="spellEnd"/>
      <w:r>
        <w:rPr>
          <w:rStyle w:val="Textoennegrita"/>
          <w:rFonts w:ascii="Arial" w:hAnsi="Arial" w:cs="Arial"/>
          <w:color w:val="373A3C"/>
          <w:sz w:val="21"/>
          <w:szCs w:val="21"/>
          <w:shd w:val="clear" w:color="auto" w:fill="FFFFFF"/>
        </w:rPr>
        <w:t xml:space="preserve"> = 10.36 - 0.094 </w:t>
      </w:r>
      <w:proofErr w:type="spellStart"/>
      <w:r>
        <w:rPr>
          <w:rStyle w:val="Textoennegrita"/>
          <w:rFonts w:ascii="Arial" w:hAnsi="Arial" w:cs="Arial"/>
          <w:color w:val="373A3C"/>
          <w:sz w:val="21"/>
          <w:szCs w:val="21"/>
          <w:shd w:val="clear" w:color="auto" w:fill="FFFFFF"/>
        </w:rPr>
        <w:t>hnos</w:t>
      </w:r>
      <w:proofErr w:type="spellEnd"/>
      <w:r>
        <w:rPr>
          <w:rStyle w:val="Textoennegrita"/>
          <w:rFonts w:ascii="Arial" w:hAnsi="Arial" w:cs="Arial"/>
          <w:color w:val="373A3C"/>
          <w:sz w:val="21"/>
          <w:szCs w:val="21"/>
          <w:shd w:val="clear" w:color="auto" w:fill="FFFFFF"/>
        </w:rPr>
        <w:t xml:space="preserve"> + 0.131 </w:t>
      </w:r>
      <w:proofErr w:type="spellStart"/>
      <w:r>
        <w:rPr>
          <w:rStyle w:val="Textoennegrita"/>
          <w:rFonts w:ascii="Arial" w:hAnsi="Arial" w:cs="Arial"/>
          <w:color w:val="373A3C"/>
          <w:sz w:val="21"/>
          <w:szCs w:val="21"/>
          <w:shd w:val="clear" w:color="auto" w:fill="FFFFFF"/>
        </w:rPr>
        <w:t>meduc</w:t>
      </w:r>
      <w:proofErr w:type="spellEnd"/>
      <w:r>
        <w:rPr>
          <w:rStyle w:val="Textoennegrita"/>
          <w:rFonts w:ascii="Arial" w:hAnsi="Arial" w:cs="Arial"/>
          <w:color w:val="373A3C"/>
          <w:sz w:val="21"/>
          <w:szCs w:val="21"/>
          <w:shd w:val="clear" w:color="auto" w:fill="FFFFFF"/>
        </w:rPr>
        <w:t xml:space="preserve"> + 0.210 </w:t>
      </w:r>
      <w:proofErr w:type="spellStart"/>
      <w:r>
        <w:rPr>
          <w:rStyle w:val="Textoennegrita"/>
          <w:rFonts w:ascii="Arial" w:hAnsi="Arial" w:cs="Arial"/>
          <w:color w:val="373A3C"/>
          <w:sz w:val="21"/>
          <w:szCs w:val="21"/>
          <w:shd w:val="clear" w:color="auto" w:fill="FFFFFF"/>
        </w:rPr>
        <w:t>peduc</w:t>
      </w:r>
      <w:proofErr w:type="spellEnd"/>
      <w:r>
        <w:rPr>
          <w:rStyle w:val="Textoennegrita"/>
          <w:rFonts w:ascii="Arial" w:hAnsi="Arial" w:cs="Arial"/>
          <w:color w:val="373A3C"/>
          <w:sz w:val="21"/>
          <w:szCs w:val="21"/>
          <w:shd w:val="clear" w:color="auto" w:fill="FFFFFF"/>
        </w:rPr>
        <w:t xml:space="preserve"> - 0.04D</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 xml:space="preserve">donde </w:t>
      </w:r>
      <w:proofErr w:type="spellStart"/>
      <w:r>
        <w:rPr>
          <w:rStyle w:val="Textoennegrita"/>
          <w:rFonts w:ascii="Arial" w:hAnsi="Arial" w:cs="Arial"/>
          <w:color w:val="373A3C"/>
          <w:sz w:val="21"/>
          <w:szCs w:val="21"/>
          <w:shd w:val="clear" w:color="auto" w:fill="FFFFFF"/>
        </w:rPr>
        <w:t>educ</w:t>
      </w:r>
      <w:proofErr w:type="spellEnd"/>
      <w:r>
        <w:rPr>
          <w:rStyle w:val="Textoennegrita"/>
          <w:rFonts w:ascii="Arial" w:hAnsi="Arial" w:cs="Arial"/>
          <w:color w:val="373A3C"/>
          <w:sz w:val="21"/>
          <w:szCs w:val="21"/>
          <w:shd w:val="clear" w:color="auto" w:fill="FFFFFF"/>
        </w:rPr>
        <w:t xml:space="preserve"> son los años de educación, </w:t>
      </w:r>
      <w:proofErr w:type="spellStart"/>
      <w:r>
        <w:rPr>
          <w:rStyle w:val="Textoennegrita"/>
          <w:rFonts w:ascii="Arial" w:hAnsi="Arial" w:cs="Arial"/>
          <w:color w:val="373A3C"/>
          <w:sz w:val="21"/>
          <w:szCs w:val="21"/>
          <w:shd w:val="clear" w:color="auto" w:fill="FFFFFF"/>
        </w:rPr>
        <w:t>hnos</w:t>
      </w:r>
      <w:proofErr w:type="spellEnd"/>
      <w:r>
        <w:rPr>
          <w:rStyle w:val="Textoennegrita"/>
          <w:rFonts w:ascii="Arial" w:hAnsi="Arial" w:cs="Arial"/>
          <w:color w:val="373A3C"/>
          <w:sz w:val="21"/>
          <w:szCs w:val="21"/>
          <w:shd w:val="clear" w:color="auto" w:fill="FFFFFF"/>
        </w:rPr>
        <w:t xml:space="preserve"> es la cantidad de hermanos, </w:t>
      </w:r>
      <w:proofErr w:type="spellStart"/>
      <w:r>
        <w:rPr>
          <w:rStyle w:val="Textoennegrita"/>
          <w:rFonts w:ascii="Arial" w:hAnsi="Arial" w:cs="Arial"/>
          <w:color w:val="373A3C"/>
          <w:sz w:val="21"/>
          <w:szCs w:val="21"/>
          <w:shd w:val="clear" w:color="auto" w:fill="FFFFFF"/>
        </w:rPr>
        <w:t>meduc</w:t>
      </w:r>
      <w:proofErr w:type="spellEnd"/>
      <w:r>
        <w:rPr>
          <w:rStyle w:val="Textoennegrita"/>
          <w:rFonts w:ascii="Arial" w:hAnsi="Arial" w:cs="Arial"/>
          <w:color w:val="373A3C"/>
          <w:sz w:val="21"/>
          <w:szCs w:val="21"/>
          <w:shd w:val="clear" w:color="auto" w:fill="FFFFFF"/>
        </w:rPr>
        <w:t xml:space="preserve"> son los años de educación de la madre, </w:t>
      </w:r>
      <w:proofErr w:type="spellStart"/>
      <w:r>
        <w:rPr>
          <w:rStyle w:val="Textoennegrita"/>
          <w:rFonts w:ascii="Arial" w:hAnsi="Arial" w:cs="Arial"/>
          <w:color w:val="373A3C"/>
          <w:sz w:val="21"/>
          <w:szCs w:val="21"/>
          <w:shd w:val="clear" w:color="auto" w:fill="FFFFFF"/>
        </w:rPr>
        <w:t>peduc</w:t>
      </w:r>
      <w:proofErr w:type="spellEnd"/>
      <w:r>
        <w:rPr>
          <w:rStyle w:val="Textoennegrita"/>
          <w:rFonts w:ascii="Arial" w:hAnsi="Arial" w:cs="Arial"/>
          <w:color w:val="373A3C"/>
          <w:sz w:val="21"/>
          <w:szCs w:val="21"/>
          <w:shd w:val="clear" w:color="auto" w:fill="FFFFFF"/>
        </w:rPr>
        <w:t xml:space="preserve"> son los años de educación del padre y D es una variable dicotómica que vale 1 si fue a una escuela pública.</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Suponiendo que todas las variables son estadísticamente significativas, se puede afirmar que los años de educación de aquellos que fueron a una escuela privada es menor que los años de educación de quienes fueron a la escuela pública.</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Falso</w:t>
      </w:r>
    </w:p>
    <w:p w:rsidR="001A5886" w:rsidRDefault="001A5886" w:rsidP="001A588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8. </w:t>
      </w:r>
      <w:proofErr w:type="spellStart"/>
      <w:r>
        <w:rPr>
          <w:rStyle w:val="screenreader-only"/>
          <w:rFonts w:ascii="Arial" w:hAnsi="Arial" w:cs="Arial"/>
          <w:color w:val="373A3C"/>
          <w:sz w:val="34"/>
          <w:szCs w:val="34"/>
          <w:bdr w:val="none" w:sz="0" w:space="0" w:color="auto" w:frame="1"/>
        </w:rPr>
        <w:t>Question</w:t>
      </w:r>
      <w:proofErr w:type="spellEnd"/>
      <w:r>
        <w:rPr>
          <w:rStyle w:val="screenreader-only"/>
          <w:rFonts w:ascii="Arial" w:hAnsi="Arial" w:cs="Arial"/>
          <w:color w:val="373A3C"/>
          <w:sz w:val="34"/>
          <w:szCs w:val="34"/>
          <w:bdr w:val="none" w:sz="0" w:space="0" w:color="auto" w:frame="1"/>
        </w:rPr>
        <w:t xml:space="preserve"> 8</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Una regresión lineal sobre la relación entre la calificación del examen final y el parcial para los estudiantes de estadística es:</w:t>
      </w:r>
    </w:p>
    <w:p w:rsidR="001A5886" w:rsidRDefault="001A5886" w:rsidP="001A5886">
      <w:pPr>
        <w:pStyle w:val="NormalWeb"/>
        <w:spacing w:before="0" w:beforeAutospacing="0" w:after="300" w:afterAutospacing="0" w:line="300" w:lineRule="atLeast"/>
        <w:rPr>
          <w:rFonts w:ascii="Arial" w:hAnsi="Arial" w:cs="Arial"/>
          <w:color w:val="373A3C"/>
          <w:sz w:val="21"/>
          <w:szCs w:val="21"/>
          <w:shd w:val="clear" w:color="auto" w:fill="FFFFFF"/>
        </w:rPr>
      </w:pPr>
      <w:r>
        <w:rPr>
          <w:rStyle w:val="nfasis"/>
          <w:rFonts w:ascii="Arial" w:hAnsi="Arial" w:cs="Arial"/>
          <w:b/>
          <w:bCs/>
          <w:color w:val="373A3C"/>
          <w:sz w:val="21"/>
          <w:szCs w:val="21"/>
          <w:shd w:val="clear" w:color="auto" w:fill="FFFFFF"/>
        </w:rPr>
        <w:t>Examen final = </w:t>
      </w:r>
      <w:r>
        <w:rPr>
          <w:rStyle w:val="Textoennegrita"/>
          <w:rFonts w:ascii="Arial" w:hAnsi="Arial" w:cs="Arial"/>
          <w:color w:val="373A3C"/>
          <w:sz w:val="21"/>
          <w:szCs w:val="21"/>
          <w:shd w:val="clear" w:color="auto" w:fill="FFFFFF"/>
        </w:rPr>
        <w:t>50 + 0.5</w:t>
      </w:r>
      <w:r>
        <w:rPr>
          <w:rStyle w:val="nfasis"/>
          <w:rFonts w:ascii="Arial" w:hAnsi="Arial" w:cs="Arial"/>
          <w:b/>
          <w:bCs/>
          <w:color w:val="373A3C"/>
          <w:sz w:val="21"/>
          <w:szCs w:val="21"/>
          <w:shd w:val="clear" w:color="auto" w:fill="FFFFFF"/>
        </w:rPr>
        <w:t> Examen parcial</w:t>
      </w:r>
    </w:p>
    <w:p w:rsidR="001A5886" w:rsidRDefault="001A5886" w:rsidP="001A588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Una interpretación correcta de la pendiente es:</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Un estudiante que anotó 10 puntos más que otro estudiante en el parcial sacará 5 puntos más que el otro estudiante en el examen final.</w:t>
      </w: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Pr="001A5886" w:rsidRDefault="001A5886" w:rsidP="001A5886">
      <w:pPr>
        <w:shd w:val="clear" w:color="auto" w:fill="FFFFFF"/>
        <w:spacing w:after="0" w:line="240" w:lineRule="auto"/>
        <w:outlineLvl w:val="1"/>
        <w:rPr>
          <w:rFonts w:ascii="Arial" w:eastAsia="Times New Roman" w:hAnsi="Arial" w:cs="Arial"/>
          <w:b/>
          <w:bCs/>
          <w:color w:val="373A3C"/>
          <w:sz w:val="34"/>
          <w:szCs w:val="34"/>
          <w:lang w:eastAsia="es-CO"/>
        </w:rPr>
      </w:pPr>
      <w:r w:rsidRPr="001A5886">
        <w:rPr>
          <w:rFonts w:ascii="Arial" w:eastAsia="Times New Roman" w:hAnsi="Arial" w:cs="Arial"/>
          <w:b/>
          <w:bCs/>
          <w:color w:val="373A3C"/>
          <w:sz w:val="34"/>
          <w:szCs w:val="34"/>
          <w:lang w:eastAsia="es-CO"/>
        </w:rPr>
        <w:lastRenderedPageBreak/>
        <w:t>9. </w:t>
      </w:r>
      <w:proofErr w:type="spellStart"/>
      <w:r w:rsidRPr="001A5886">
        <w:rPr>
          <w:rFonts w:ascii="Arial" w:eastAsia="Times New Roman" w:hAnsi="Arial" w:cs="Arial"/>
          <w:b/>
          <w:bCs/>
          <w:color w:val="373A3C"/>
          <w:sz w:val="34"/>
          <w:szCs w:val="34"/>
          <w:bdr w:val="none" w:sz="0" w:space="0" w:color="auto" w:frame="1"/>
          <w:lang w:eastAsia="es-CO"/>
        </w:rPr>
        <w:t>Question</w:t>
      </w:r>
      <w:proofErr w:type="spellEnd"/>
      <w:r w:rsidRPr="001A5886">
        <w:rPr>
          <w:rFonts w:ascii="Arial" w:eastAsia="Times New Roman" w:hAnsi="Arial" w:cs="Arial"/>
          <w:b/>
          <w:bCs/>
          <w:color w:val="373A3C"/>
          <w:sz w:val="34"/>
          <w:szCs w:val="34"/>
          <w:bdr w:val="none" w:sz="0" w:space="0" w:color="auto" w:frame="1"/>
          <w:lang w:eastAsia="es-CO"/>
        </w:rPr>
        <w:t xml:space="preserve"> 9</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La empresa ABC lanzó hace 2 meses un nuevo producto al mercado y desea estudiar la demanda mensual de dicho producto en función de los distintos estratos de nivel socioeconómico. Para ello, estimó el siguiente modelo en el que explica la demanda del producto (en unidades físicas) en función de variables </w:t>
      </w:r>
      <w:proofErr w:type="spellStart"/>
      <w:r w:rsidRPr="001A5886">
        <w:rPr>
          <w:rFonts w:ascii="Arial" w:eastAsia="Times New Roman" w:hAnsi="Arial" w:cs="Arial"/>
          <w:b/>
          <w:bCs/>
          <w:i/>
          <w:iCs/>
          <w:color w:val="373A3C"/>
          <w:sz w:val="21"/>
          <w:szCs w:val="21"/>
          <w:shd w:val="clear" w:color="auto" w:fill="FFFFFF"/>
          <w:lang w:eastAsia="es-CO"/>
        </w:rPr>
        <w:t>dummy</w:t>
      </w:r>
      <w:proofErr w:type="spellEnd"/>
      <w:r w:rsidRPr="001A5886">
        <w:rPr>
          <w:rFonts w:ascii="Arial" w:eastAsia="Times New Roman" w:hAnsi="Arial" w:cs="Arial"/>
          <w:b/>
          <w:bCs/>
          <w:color w:val="373A3C"/>
          <w:sz w:val="21"/>
          <w:szCs w:val="21"/>
          <w:shd w:val="clear" w:color="auto" w:fill="FFFFFF"/>
          <w:lang w:eastAsia="es-CO"/>
        </w:rPr>
        <w:t> (dicotómicas, 1-0) que indican los distintos niveles socioeconómicos. Se considera que en total existen cuatro niveles socioeconómicos: AB, C1, C2 y DE.</w:t>
      </w:r>
    </w:p>
    <w:p w:rsidR="001A5886" w:rsidRPr="001A5886" w:rsidRDefault="001A5886" w:rsidP="001A5886">
      <w:pPr>
        <w:spacing w:after="0" w:line="240" w:lineRule="auto"/>
        <w:rPr>
          <w:rFonts w:ascii="Arial" w:eastAsia="Times New Roman" w:hAnsi="Arial" w:cs="Arial"/>
          <w:color w:val="373A3C"/>
          <w:sz w:val="26"/>
          <w:szCs w:val="26"/>
          <w:shd w:val="clear" w:color="auto" w:fill="FFFFFF"/>
          <w:lang w:eastAsia="es-CO"/>
        </w:rPr>
      </w:pPr>
      <w:r w:rsidRPr="001A5886">
        <w:rPr>
          <w:rFonts w:ascii="Arial" w:eastAsia="Times New Roman" w:hAnsi="Arial" w:cs="Arial"/>
          <w:noProof/>
          <w:color w:val="373A3C"/>
          <w:sz w:val="26"/>
          <w:szCs w:val="26"/>
          <w:shd w:val="clear" w:color="auto" w:fill="FFFFFF"/>
          <w:lang w:eastAsia="es-CO"/>
        </w:rPr>
        <w:drawing>
          <wp:inline distT="0" distB="0" distL="0" distR="0">
            <wp:extent cx="5125085" cy="3615055"/>
            <wp:effectExtent l="0" t="0" r="0" b="4445"/>
            <wp:docPr id="3" name="Imagen 3" descr="https://d3c33hcgiwev3.cloudfront.net/imageAssetProxy.v1/juD8cWlTEeaI_hJe858l4Q_bea342e806415f7d32c587b7152d86ac_Captura123.PNG?expiry=1542240000000&amp;hmac=AfVaxdjBm_7ir9fsauuTQh2298EBH4G0nsUg_MBt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juD8cWlTEeaI_hJe858l4Q_bea342e806415f7d32c587b7152d86ac_Captura123.PNG?expiry=1542240000000&amp;hmac=AfVaxdjBm_7ir9fsauuTQh2298EBH4G0nsUg_MBteD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085" cy="3615055"/>
                    </a:xfrm>
                    <a:prstGeom prst="rect">
                      <a:avLst/>
                    </a:prstGeom>
                    <a:noFill/>
                    <a:ln>
                      <a:noFill/>
                    </a:ln>
                  </pic:spPr>
                </pic:pic>
              </a:graphicData>
            </a:graphic>
          </wp:inline>
        </w:drawing>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Donde,</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AB= 1 si el individuo pertenece al segmento AB,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C1= 1 si el individuo pertenece al segmento C1,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C2= 1 si el individuo pertenece al segmento C2,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DE= 1 si el individuo pertenece al segmento DE, 0 en caso contrario</w:t>
      </w:r>
    </w:p>
    <w:p w:rsidR="001A5886" w:rsidRPr="001A5886" w:rsidRDefault="001A5886" w:rsidP="001A5886">
      <w:pPr>
        <w:spacing w:after="100" w:afterAutospacing="1"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i/>
          <w:iCs/>
          <w:color w:val="373A3C"/>
          <w:sz w:val="21"/>
          <w:szCs w:val="21"/>
          <w:shd w:val="clear" w:color="auto" w:fill="FFFFFF"/>
          <w:lang w:eastAsia="es-CO"/>
        </w:rPr>
        <w:t>¿Cuántas unidades del nuevo producto compra el segmento DE en promedio por mes?</w:t>
      </w:r>
    </w:p>
    <w:p w:rsidR="001A5886" w:rsidRDefault="001A5886">
      <w:pPr>
        <w:rPr>
          <w:rFonts w:ascii="Arial" w:hAnsi="Arial" w:cs="Arial"/>
          <w:color w:val="373A3C"/>
          <w:sz w:val="21"/>
          <w:szCs w:val="21"/>
          <w:shd w:val="clear" w:color="auto" w:fill="F9F9F9"/>
        </w:rPr>
      </w:pPr>
      <w:r>
        <w:rPr>
          <w:rFonts w:ascii="Arial" w:hAnsi="Arial" w:cs="Arial"/>
          <w:color w:val="373A3C"/>
          <w:sz w:val="21"/>
          <w:szCs w:val="21"/>
          <w:shd w:val="clear" w:color="auto" w:fill="F9F9F9"/>
        </w:rPr>
        <w:t>25.1</w:t>
      </w:r>
    </w:p>
    <w:p w:rsidR="001A5886" w:rsidRDefault="001A5886">
      <w:pPr>
        <w:rPr>
          <w:rFonts w:ascii="Arial" w:hAnsi="Arial" w:cs="Arial"/>
          <w:color w:val="373A3C"/>
          <w:sz w:val="21"/>
          <w:szCs w:val="21"/>
          <w:shd w:val="clear" w:color="auto" w:fill="F9F9F9"/>
        </w:rPr>
      </w:pPr>
    </w:p>
    <w:p w:rsidR="001A5886" w:rsidRDefault="001A5886">
      <w:pPr>
        <w:rPr>
          <w:rFonts w:ascii="Arial" w:hAnsi="Arial" w:cs="Arial"/>
          <w:color w:val="373A3C"/>
          <w:sz w:val="21"/>
          <w:szCs w:val="21"/>
          <w:shd w:val="clear" w:color="auto" w:fill="F9F9F9"/>
        </w:rPr>
      </w:pPr>
    </w:p>
    <w:p w:rsidR="001A5886" w:rsidRPr="001A5886" w:rsidRDefault="001A5886" w:rsidP="001A5886">
      <w:pPr>
        <w:shd w:val="clear" w:color="auto" w:fill="FFFFFF"/>
        <w:spacing w:after="0" w:line="240" w:lineRule="auto"/>
        <w:outlineLvl w:val="1"/>
        <w:rPr>
          <w:rFonts w:ascii="Arial" w:eastAsia="Times New Roman" w:hAnsi="Arial" w:cs="Arial"/>
          <w:b/>
          <w:bCs/>
          <w:color w:val="373A3C"/>
          <w:sz w:val="34"/>
          <w:szCs w:val="34"/>
          <w:lang w:eastAsia="es-CO"/>
        </w:rPr>
      </w:pPr>
      <w:r w:rsidRPr="001A5886">
        <w:rPr>
          <w:rFonts w:ascii="Arial" w:eastAsia="Times New Roman" w:hAnsi="Arial" w:cs="Arial"/>
          <w:b/>
          <w:bCs/>
          <w:color w:val="373A3C"/>
          <w:sz w:val="34"/>
          <w:szCs w:val="34"/>
          <w:lang w:eastAsia="es-CO"/>
        </w:rPr>
        <w:lastRenderedPageBreak/>
        <w:t>10. </w:t>
      </w:r>
      <w:proofErr w:type="spellStart"/>
      <w:r w:rsidRPr="001A5886">
        <w:rPr>
          <w:rFonts w:ascii="Arial" w:eastAsia="Times New Roman" w:hAnsi="Arial" w:cs="Arial"/>
          <w:b/>
          <w:bCs/>
          <w:color w:val="373A3C"/>
          <w:sz w:val="34"/>
          <w:szCs w:val="34"/>
          <w:bdr w:val="none" w:sz="0" w:space="0" w:color="auto" w:frame="1"/>
          <w:lang w:eastAsia="es-CO"/>
        </w:rPr>
        <w:t>Question</w:t>
      </w:r>
      <w:proofErr w:type="spellEnd"/>
      <w:r w:rsidRPr="001A5886">
        <w:rPr>
          <w:rFonts w:ascii="Arial" w:eastAsia="Times New Roman" w:hAnsi="Arial" w:cs="Arial"/>
          <w:b/>
          <w:bCs/>
          <w:color w:val="373A3C"/>
          <w:sz w:val="34"/>
          <w:szCs w:val="34"/>
          <w:bdr w:val="none" w:sz="0" w:space="0" w:color="auto" w:frame="1"/>
          <w:lang w:eastAsia="es-CO"/>
        </w:rPr>
        <w:t xml:space="preserve"> 10</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color w:val="373A3C"/>
          <w:sz w:val="21"/>
          <w:szCs w:val="21"/>
          <w:shd w:val="clear" w:color="auto" w:fill="FFFFFF"/>
          <w:lang w:eastAsia="es-CO"/>
        </w:rPr>
        <w:t>Teniendo en cuenta el enunciado anterior:</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La empresa ABC lanzó hace 2 meses un nuevo producto al mercado y desea estudiar la demanda mensual de dicho producto en función de los distintos estratos de nivel socioeconómico. Para ello, estimó el siguiente modelo en el que explica la demanda del producto (en unidades físicas) en función de variables </w:t>
      </w:r>
      <w:proofErr w:type="spellStart"/>
      <w:r w:rsidRPr="001A5886">
        <w:rPr>
          <w:rFonts w:ascii="Arial" w:eastAsia="Times New Roman" w:hAnsi="Arial" w:cs="Arial"/>
          <w:b/>
          <w:bCs/>
          <w:i/>
          <w:iCs/>
          <w:color w:val="373A3C"/>
          <w:sz w:val="21"/>
          <w:szCs w:val="21"/>
          <w:shd w:val="clear" w:color="auto" w:fill="FFFFFF"/>
          <w:lang w:eastAsia="es-CO"/>
        </w:rPr>
        <w:t>dummy</w:t>
      </w:r>
      <w:proofErr w:type="spellEnd"/>
      <w:r w:rsidRPr="001A5886">
        <w:rPr>
          <w:rFonts w:ascii="Arial" w:eastAsia="Times New Roman" w:hAnsi="Arial" w:cs="Arial"/>
          <w:b/>
          <w:bCs/>
          <w:color w:val="373A3C"/>
          <w:sz w:val="21"/>
          <w:szCs w:val="21"/>
          <w:shd w:val="clear" w:color="auto" w:fill="FFFFFF"/>
          <w:lang w:eastAsia="es-CO"/>
        </w:rPr>
        <w:t> (dicotómicas, 1-0) que indican los distintos niveles socioeconómicos. Se considera que en total existen cuatro niveles socioeconómicos: AB, C1, C2 y DE</w:t>
      </w:r>
    </w:p>
    <w:p w:rsidR="001A5886" w:rsidRPr="001A5886" w:rsidRDefault="001A5886" w:rsidP="001A5886">
      <w:pPr>
        <w:spacing w:after="0" w:line="240" w:lineRule="auto"/>
        <w:rPr>
          <w:rFonts w:ascii="Arial" w:eastAsia="Times New Roman" w:hAnsi="Arial" w:cs="Arial"/>
          <w:color w:val="373A3C"/>
          <w:sz w:val="26"/>
          <w:szCs w:val="26"/>
          <w:shd w:val="clear" w:color="auto" w:fill="FFFFFF"/>
          <w:lang w:eastAsia="es-CO"/>
        </w:rPr>
      </w:pPr>
      <w:r w:rsidRPr="001A5886">
        <w:rPr>
          <w:rFonts w:ascii="Arial" w:eastAsia="Times New Roman" w:hAnsi="Arial" w:cs="Arial"/>
          <w:noProof/>
          <w:color w:val="373A3C"/>
          <w:sz w:val="26"/>
          <w:szCs w:val="26"/>
          <w:shd w:val="clear" w:color="auto" w:fill="FFFFFF"/>
          <w:lang w:eastAsia="es-CO"/>
        </w:rPr>
        <w:drawing>
          <wp:inline distT="0" distB="0" distL="0" distR="0">
            <wp:extent cx="5125085" cy="3615055"/>
            <wp:effectExtent l="0" t="0" r="0" b="4445"/>
            <wp:docPr id="4" name="Imagen 4" descr="https://d3c33hcgiwev3.cloudfront.net/imageAssetProxy.v1/FMbwU2lUEeaxmg47KsiIZw_4e7152648d3f4649e4f92aadcdc267db_Captura123.PNG?expiry=1542240000000&amp;hmac=1mo888Vr7wnVmY5uVBqa77Uf7v2w8tCfqcMc5TB1u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MbwU2lUEeaxmg47KsiIZw_4e7152648d3f4649e4f92aadcdc267db_Captura123.PNG?expiry=1542240000000&amp;hmac=1mo888Vr7wnVmY5uVBqa77Uf7v2w8tCfqcMc5TB1uO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085" cy="3615055"/>
                    </a:xfrm>
                    <a:prstGeom prst="rect">
                      <a:avLst/>
                    </a:prstGeom>
                    <a:noFill/>
                    <a:ln>
                      <a:noFill/>
                    </a:ln>
                  </pic:spPr>
                </pic:pic>
              </a:graphicData>
            </a:graphic>
          </wp:inline>
        </w:drawing>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Donde,</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AB= 1 si el individuo pertenece al segmento AB,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C1= 1 si el individuo pertenece al segmento C1,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C2= 1 si el individuo pertenece al segmento C2,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color w:val="373A3C"/>
          <w:sz w:val="21"/>
          <w:szCs w:val="21"/>
          <w:shd w:val="clear" w:color="auto" w:fill="FFFFFF"/>
          <w:lang w:eastAsia="es-CO"/>
        </w:rPr>
        <w:t>· DE= 1 si el individuo pertenece al segmento DE, 0 en caso contrario</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i/>
          <w:iCs/>
          <w:color w:val="373A3C"/>
          <w:sz w:val="21"/>
          <w:szCs w:val="21"/>
          <w:shd w:val="clear" w:color="auto" w:fill="FFFFFF"/>
          <w:lang w:eastAsia="es-CO"/>
        </w:rPr>
        <w:t>Dado que el coeficiente que acompaña a C2 no es significativo al 5%,</w:t>
      </w:r>
    </w:p>
    <w:p w:rsidR="001A5886" w:rsidRPr="001A5886" w:rsidRDefault="001A5886" w:rsidP="001A5886">
      <w:pPr>
        <w:spacing w:after="300" w:line="300" w:lineRule="atLeast"/>
        <w:rPr>
          <w:rFonts w:ascii="Arial" w:eastAsia="Times New Roman" w:hAnsi="Arial" w:cs="Arial"/>
          <w:color w:val="373A3C"/>
          <w:sz w:val="21"/>
          <w:szCs w:val="21"/>
          <w:shd w:val="clear" w:color="auto" w:fill="FFFFFF"/>
          <w:lang w:eastAsia="es-CO"/>
        </w:rPr>
      </w:pPr>
      <w:r w:rsidRPr="001A5886">
        <w:rPr>
          <w:rFonts w:ascii="Arial" w:eastAsia="Times New Roman" w:hAnsi="Arial" w:cs="Arial"/>
          <w:b/>
          <w:bCs/>
          <w:i/>
          <w:iCs/>
          <w:color w:val="373A3C"/>
          <w:sz w:val="21"/>
          <w:szCs w:val="21"/>
          <w:shd w:val="clear" w:color="auto" w:fill="FFFFFF"/>
          <w:lang w:eastAsia="es-CO"/>
        </w:rPr>
        <w:t>¿cuál de las siguientes afirmaciones es verdadera?</w:t>
      </w:r>
    </w:p>
    <w:p w:rsidR="001A5886" w:rsidRDefault="004164B6">
      <w:bookmarkStart w:id="0" w:name="_GoBack"/>
      <w:bookmarkEnd w:id="0"/>
      <w:r w:rsidRPr="00987C95">
        <w:rPr>
          <w:rFonts w:ascii="Arial" w:hAnsi="Arial" w:cs="Arial"/>
          <w:color w:val="373A3C"/>
          <w:sz w:val="21"/>
          <w:szCs w:val="21"/>
          <w:highlight w:val="yellow"/>
          <w:shd w:val="clear" w:color="auto" w:fill="F9F9F9"/>
        </w:rPr>
        <w:lastRenderedPageBreak/>
        <w:t>El segmento C2 demanda 0 unidades por mes.</w:t>
      </w:r>
      <w:r w:rsidR="00987C95" w:rsidRPr="00987C95">
        <w:rPr>
          <w:rFonts w:ascii="Arial" w:hAnsi="Arial" w:cs="Arial"/>
          <w:color w:val="373A3C"/>
          <w:sz w:val="21"/>
          <w:szCs w:val="21"/>
          <w:highlight w:val="yellow"/>
          <w:shd w:val="clear" w:color="auto" w:fill="F9F9F9"/>
        </w:rPr>
        <w:t xml:space="preserve"> (</w:t>
      </w:r>
      <w:proofErr w:type="spellStart"/>
      <w:r w:rsidR="00987C95" w:rsidRPr="00987C95">
        <w:rPr>
          <w:rFonts w:ascii="Arial" w:hAnsi="Arial" w:cs="Arial"/>
          <w:color w:val="373A3C"/>
          <w:sz w:val="21"/>
          <w:szCs w:val="21"/>
          <w:highlight w:val="yellow"/>
          <w:shd w:val="clear" w:color="auto" w:fill="F9F9F9"/>
        </w:rPr>
        <w:t>Incorrect</w:t>
      </w:r>
      <w:proofErr w:type="spellEnd"/>
      <w:r w:rsidR="00987C95" w:rsidRPr="00987C95">
        <w:rPr>
          <w:rFonts w:ascii="Arial" w:hAnsi="Arial" w:cs="Arial"/>
          <w:color w:val="373A3C"/>
          <w:sz w:val="21"/>
          <w:szCs w:val="21"/>
          <w:highlight w:val="yellow"/>
          <w:shd w:val="clear" w:color="auto" w:fill="F9F9F9"/>
        </w:rPr>
        <w:t>)</w:t>
      </w:r>
    </w:p>
    <w:sectPr w:rsidR="001A5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86"/>
    <w:rsid w:val="001A5886"/>
    <w:rsid w:val="004164B6"/>
    <w:rsid w:val="00987C95"/>
    <w:rsid w:val="00BE5DED"/>
    <w:rsid w:val="00F95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2973"/>
  <w15:chartTrackingRefBased/>
  <w15:docId w15:val="{43DB74BF-4A96-4980-8DE8-4B89BC64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A588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5886"/>
    <w:rPr>
      <w:rFonts w:ascii="Times New Roman" w:eastAsia="Times New Roman" w:hAnsi="Times New Roman" w:cs="Times New Roman"/>
      <w:b/>
      <w:bCs/>
      <w:sz w:val="36"/>
      <w:szCs w:val="36"/>
      <w:lang w:eastAsia="es-CO"/>
    </w:rPr>
  </w:style>
  <w:style w:type="character" w:customStyle="1" w:styleId="screenreader-only">
    <w:name w:val="screenreader-only"/>
    <w:basedOn w:val="Fuentedeprrafopredeter"/>
    <w:rsid w:val="001A5886"/>
  </w:style>
  <w:style w:type="paragraph" w:styleId="NormalWeb">
    <w:name w:val="Normal (Web)"/>
    <w:basedOn w:val="Normal"/>
    <w:uiPriority w:val="99"/>
    <w:semiHidden/>
    <w:unhideWhenUsed/>
    <w:rsid w:val="001A588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A5886"/>
    <w:rPr>
      <w:b/>
      <w:bCs/>
    </w:rPr>
  </w:style>
  <w:style w:type="character" w:styleId="nfasis">
    <w:name w:val="Emphasis"/>
    <w:basedOn w:val="Fuentedeprrafopredeter"/>
    <w:uiPriority w:val="20"/>
    <w:qFormat/>
    <w:rsid w:val="001A5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61568">
      <w:bodyDiv w:val="1"/>
      <w:marLeft w:val="0"/>
      <w:marRight w:val="0"/>
      <w:marTop w:val="0"/>
      <w:marBottom w:val="0"/>
      <w:divBdr>
        <w:top w:val="none" w:sz="0" w:space="0" w:color="auto"/>
        <w:left w:val="none" w:sz="0" w:space="0" w:color="auto"/>
        <w:bottom w:val="none" w:sz="0" w:space="0" w:color="auto"/>
        <w:right w:val="none" w:sz="0" w:space="0" w:color="auto"/>
      </w:divBdr>
      <w:divsChild>
        <w:div w:id="1691641050">
          <w:marLeft w:val="0"/>
          <w:marRight w:val="0"/>
          <w:marTop w:val="0"/>
          <w:marBottom w:val="0"/>
          <w:divBdr>
            <w:top w:val="none" w:sz="0" w:space="0" w:color="auto"/>
            <w:left w:val="none" w:sz="0" w:space="0" w:color="auto"/>
            <w:bottom w:val="none" w:sz="0" w:space="0" w:color="auto"/>
            <w:right w:val="none" w:sz="0" w:space="0" w:color="auto"/>
          </w:divBdr>
          <w:divsChild>
            <w:div w:id="20279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468">
      <w:bodyDiv w:val="1"/>
      <w:marLeft w:val="0"/>
      <w:marRight w:val="0"/>
      <w:marTop w:val="0"/>
      <w:marBottom w:val="0"/>
      <w:divBdr>
        <w:top w:val="none" w:sz="0" w:space="0" w:color="auto"/>
        <w:left w:val="none" w:sz="0" w:space="0" w:color="auto"/>
        <w:bottom w:val="none" w:sz="0" w:space="0" w:color="auto"/>
        <w:right w:val="none" w:sz="0" w:space="0" w:color="auto"/>
      </w:divBdr>
      <w:divsChild>
        <w:div w:id="1380476202">
          <w:marLeft w:val="0"/>
          <w:marRight w:val="0"/>
          <w:marTop w:val="0"/>
          <w:marBottom w:val="0"/>
          <w:divBdr>
            <w:top w:val="none" w:sz="0" w:space="0" w:color="auto"/>
            <w:left w:val="none" w:sz="0" w:space="0" w:color="auto"/>
            <w:bottom w:val="none" w:sz="0" w:space="0" w:color="auto"/>
            <w:right w:val="none" w:sz="0" w:space="0" w:color="auto"/>
          </w:divBdr>
          <w:divsChild>
            <w:div w:id="75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013">
      <w:bodyDiv w:val="1"/>
      <w:marLeft w:val="0"/>
      <w:marRight w:val="0"/>
      <w:marTop w:val="0"/>
      <w:marBottom w:val="0"/>
      <w:divBdr>
        <w:top w:val="none" w:sz="0" w:space="0" w:color="auto"/>
        <w:left w:val="none" w:sz="0" w:space="0" w:color="auto"/>
        <w:bottom w:val="none" w:sz="0" w:space="0" w:color="auto"/>
        <w:right w:val="none" w:sz="0" w:space="0" w:color="auto"/>
      </w:divBdr>
      <w:divsChild>
        <w:div w:id="1963415759">
          <w:marLeft w:val="0"/>
          <w:marRight w:val="0"/>
          <w:marTop w:val="0"/>
          <w:marBottom w:val="0"/>
          <w:divBdr>
            <w:top w:val="none" w:sz="0" w:space="0" w:color="auto"/>
            <w:left w:val="none" w:sz="0" w:space="0" w:color="auto"/>
            <w:bottom w:val="none" w:sz="0" w:space="0" w:color="auto"/>
            <w:right w:val="none" w:sz="0" w:space="0" w:color="auto"/>
          </w:divBdr>
          <w:divsChild>
            <w:div w:id="8215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1676">
      <w:bodyDiv w:val="1"/>
      <w:marLeft w:val="0"/>
      <w:marRight w:val="0"/>
      <w:marTop w:val="0"/>
      <w:marBottom w:val="0"/>
      <w:divBdr>
        <w:top w:val="none" w:sz="0" w:space="0" w:color="auto"/>
        <w:left w:val="none" w:sz="0" w:space="0" w:color="auto"/>
        <w:bottom w:val="none" w:sz="0" w:space="0" w:color="auto"/>
        <w:right w:val="none" w:sz="0" w:space="0" w:color="auto"/>
      </w:divBdr>
      <w:divsChild>
        <w:div w:id="1948272660">
          <w:marLeft w:val="0"/>
          <w:marRight w:val="0"/>
          <w:marTop w:val="0"/>
          <w:marBottom w:val="0"/>
          <w:divBdr>
            <w:top w:val="none" w:sz="0" w:space="0" w:color="auto"/>
            <w:left w:val="none" w:sz="0" w:space="0" w:color="auto"/>
            <w:bottom w:val="none" w:sz="0" w:space="0" w:color="auto"/>
            <w:right w:val="none" w:sz="0" w:space="0" w:color="auto"/>
          </w:divBdr>
          <w:divsChild>
            <w:div w:id="17053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371">
      <w:bodyDiv w:val="1"/>
      <w:marLeft w:val="0"/>
      <w:marRight w:val="0"/>
      <w:marTop w:val="0"/>
      <w:marBottom w:val="0"/>
      <w:divBdr>
        <w:top w:val="none" w:sz="0" w:space="0" w:color="auto"/>
        <w:left w:val="none" w:sz="0" w:space="0" w:color="auto"/>
        <w:bottom w:val="none" w:sz="0" w:space="0" w:color="auto"/>
        <w:right w:val="none" w:sz="0" w:space="0" w:color="auto"/>
      </w:divBdr>
      <w:divsChild>
        <w:div w:id="1967009784">
          <w:marLeft w:val="0"/>
          <w:marRight w:val="0"/>
          <w:marTop w:val="0"/>
          <w:marBottom w:val="0"/>
          <w:divBdr>
            <w:top w:val="none" w:sz="0" w:space="0" w:color="auto"/>
            <w:left w:val="none" w:sz="0" w:space="0" w:color="auto"/>
            <w:bottom w:val="none" w:sz="0" w:space="0" w:color="auto"/>
            <w:right w:val="none" w:sz="0" w:space="0" w:color="auto"/>
          </w:divBdr>
          <w:divsChild>
            <w:div w:id="15534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505">
      <w:bodyDiv w:val="1"/>
      <w:marLeft w:val="0"/>
      <w:marRight w:val="0"/>
      <w:marTop w:val="0"/>
      <w:marBottom w:val="0"/>
      <w:divBdr>
        <w:top w:val="none" w:sz="0" w:space="0" w:color="auto"/>
        <w:left w:val="none" w:sz="0" w:space="0" w:color="auto"/>
        <w:bottom w:val="none" w:sz="0" w:space="0" w:color="auto"/>
        <w:right w:val="none" w:sz="0" w:space="0" w:color="auto"/>
      </w:divBdr>
      <w:divsChild>
        <w:div w:id="994988306">
          <w:marLeft w:val="0"/>
          <w:marRight w:val="0"/>
          <w:marTop w:val="0"/>
          <w:marBottom w:val="0"/>
          <w:divBdr>
            <w:top w:val="none" w:sz="0" w:space="0" w:color="auto"/>
            <w:left w:val="none" w:sz="0" w:space="0" w:color="auto"/>
            <w:bottom w:val="none" w:sz="0" w:space="0" w:color="auto"/>
            <w:right w:val="none" w:sz="0" w:space="0" w:color="auto"/>
          </w:divBdr>
          <w:divsChild>
            <w:div w:id="1514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166">
      <w:bodyDiv w:val="1"/>
      <w:marLeft w:val="0"/>
      <w:marRight w:val="0"/>
      <w:marTop w:val="0"/>
      <w:marBottom w:val="0"/>
      <w:divBdr>
        <w:top w:val="none" w:sz="0" w:space="0" w:color="auto"/>
        <w:left w:val="none" w:sz="0" w:space="0" w:color="auto"/>
        <w:bottom w:val="none" w:sz="0" w:space="0" w:color="auto"/>
        <w:right w:val="none" w:sz="0" w:space="0" w:color="auto"/>
      </w:divBdr>
      <w:divsChild>
        <w:div w:id="92745760">
          <w:marLeft w:val="0"/>
          <w:marRight w:val="0"/>
          <w:marTop w:val="0"/>
          <w:marBottom w:val="0"/>
          <w:divBdr>
            <w:top w:val="none" w:sz="0" w:space="0" w:color="auto"/>
            <w:left w:val="none" w:sz="0" w:space="0" w:color="auto"/>
            <w:bottom w:val="none" w:sz="0" w:space="0" w:color="auto"/>
            <w:right w:val="none" w:sz="0" w:space="0" w:color="auto"/>
          </w:divBdr>
          <w:divsChild>
            <w:div w:id="5127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107">
      <w:bodyDiv w:val="1"/>
      <w:marLeft w:val="0"/>
      <w:marRight w:val="0"/>
      <w:marTop w:val="0"/>
      <w:marBottom w:val="0"/>
      <w:divBdr>
        <w:top w:val="none" w:sz="0" w:space="0" w:color="auto"/>
        <w:left w:val="none" w:sz="0" w:space="0" w:color="auto"/>
        <w:bottom w:val="none" w:sz="0" w:space="0" w:color="auto"/>
        <w:right w:val="none" w:sz="0" w:space="0" w:color="auto"/>
      </w:divBdr>
    </w:div>
    <w:div w:id="1783306077">
      <w:bodyDiv w:val="1"/>
      <w:marLeft w:val="0"/>
      <w:marRight w:val="0"/>
      <w:marTop w:val="0"/>
      <w:marBottom w:val="0"/>
      <w:divBdr>
        <w:top w:val="none" w:sz="0" w:space="0" w:color="auto"/>
        <w:left w:val="none" w:sz="0" w:space="0" w:color="auto"/>
        <w:bottom w:val="none" w:sz="0" w:space="0" w:color="auto"/>
        <w:right w:val="none" w:sz="0" w:space="0" w:color="auto"/>
      </w:divBdr>
      <w:divsChild>
        <w:div w:id="1086029562">
          <w:marLeft w:val="0"/>
          <w:marRight w:val="0"/>
          <w:marTop w:val="0"/>
          <w:marBottom w:val="0"/>
          <w:divBdr>
            <w:top w:val="none" w:sz="0" w:space="0" w:color="auto"/>
            <w:left w:val="none" w:sz="0" w:space="0" w:color="auto"/>
            <w:bottom w:val="none" w:sz="0" w:space="0" w:color="auto"/>
            <w:right w:val="none" w:sz="0" w:space="0" w:color="auto"/>
          </w:divBdr>
          <w:divsChild>
            <w:div w:id="394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1479">
      <w:bodyDiv w:val="1"/>
      <w:marLeft w:val="0"/>
      <w:marRight w:val="0"/>
      <w:marTop w:val="0"/>
      <w:marBottom w:val="0"/>
      <w:divBdr>
        <w:top w:val="none" w:sz="0" w:space="0" w:color="auto"/>
        <w:left w:val="none" w:sz="0" w:space="0" w:color="auto"/>
        <w:bottom w:val="none" w:sz="0" w:space="0" w:color="auto"/>
        <w:right w:val="none" w:sz="0" w:space="0" w:color="auto"/>
      </w:divBdr>
      <w:divsChild>
        <w:div w:id="453987139">
          <w:marLeft w:val="0"/>
          <w:marRight w:val="0"/>
          <w:marTop w:val="0"/>
          <w:marBottom w:val="0"/>
          <w:divBdr>
            <w:top w:val="none" w:sz="0" w:space="0" w:color="auto"/>
            <w:left w:val="none" w:sz="0" w:space="0" w:color="auto"/>
            <w:bottom w:val="none" w:sz="0" w:space="0" w:color="auto"/>
            <w:right w:val="none" w:sz="0" w:space="0" w:color="auto"/>
          </w:divBdr>
          <w:divsChild>
            <w:div w:id="3670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430">
      <w:bodyDiv w:val="1"/>
      <w:marLeft w:val="0"/>
      <w:marRight w:val="0"/>
      <w:marTop w:val="0"/>
      <w:marBottom w:val="0"/>
      <w:divBdr>
        <w:top w:val="none" w:sz="0" w:space="0" w:color="auto"/>
        <w:left w:val="none" w:sz="0" w:space="0" w:color="auto"/>
        <w:bottom w:val="none" w:sz="0" w:space="0" w:color="auto"/>
        <w:right w:val="none" w:sz="0" w:space="0" w:color="auto"/>
      </w:divBdr>
      <w:divsChild>
        <w:div w:id="1887136282">
          <w:marLeft w:val="0"/>
          <w:marRight w:val="0"/>
          <w:marTop w:val="0"/>
          <w:marBottom w:val="0"/>
          <w:divBdr>
            <w:top w:val="none" w:sz="0" w:space="0" w:color="auto"/>
            <w:left w:val="none" w:sz="0" w:space="0" w:color="auto"/>
            <w:bottom w:val="none" w:sz="0" w:space="0" w:color="auto"/>
            <w:right w:val="none" w:sz="0" w:space="0" w:color="auto"/>
          </w:divBdr>
          <w:divsChild>
            <w:div w:id="8500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Alexander Zuluaga Quintero</dc:creator>
  <cp:keywords/>
  <dc:description/>
  <cp:lastModifiedBy>Denis Alexander Zuluaga Quintero</cp:lastModifiedBy>
  <cp:revision>3</cp:revision>
  <dcterms:created xsi:type="dcterms:W3CDTF">2018-11-13T05:21:00Z</dcterms:created>
  <dcterms:modified xsi:type="dcterms:W3CDTF">2018-11-13T05:43:00Z</dcterms:modified>
</cp:coreProperties>
</file>