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B76D" w14:textId="77777777" w:rsidR="000151DA" w:rsidRPr="000151DA" w:rsidRDefault="000151DA" w:rsidP="000151D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МІНІСТЕРСТВО ОСВІТИ І НАУКИ УКРАЇНИ</w:t>
      </w:r>
    </w:p>
    <w:p w14:paraId="2FC9A472" w14:textId="038C27F3" w:rsidR="000151DA" w:rsidRPr="000151DA" w:rsidRDefault="000151DA" w:rsidP="000151DA">
      <w:pPr>
        <w:widowControl w:val="0"/>
        <w:spacing w:after="120" w:line="240" w:lineRule="auto"/>
        <w:jc w:val="center"/>
        <w:rPr>
          <w:rFonts w:ascii="Times New Roman" w:hAnsi="Times New Roman"/>
          <w:b/>
          <w:noProof/>
          <w:sz w:val="28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183D9A0" wp14:editId="4DA30F3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66B4" w14:textId="77777777" w:rsidR="000151DA" w:rsidRPr="000151DA" w:rsidRDefault="000151DA" w:rsidP="000151DA">
      <w:pPr>
        <w:widowControl w:val="0"/>
        <w:spacing w:after="120" w:line="240" w:lineRule="auto"/>
        <w:jc w:val="center"/>
        <w:rPr>
          <w:rFonts w:ascii="Times New Roman" w:hAnsi="Times New Roman"/>
          <w:noProof/>
          <w:sz w:val="28"/>
          <w:szCs w:val="24"/>
          <w:lang w:val="ru-RU"/>
        </w:rPr>
      </w:pPr>
      <w:r w:rsidRPr="000151DA">
        <w:rPr>
          <w:rFonts w:ascii="Times New Roman" w:hAnsi="Times New Roman"/>
          <w:b/>
          <w:noProof/>
          <w:sz w:val="28"/>
          <w:szCs w:val="24"/>
          <w:lang w:val="ru-RU"/>
        </w:rPr>
        <w:t>Дніпровський національний університет</w:t>
      </w:r>
      <w:r w:rsidRPr="000151DA">
        <w:rPr>
          <w:rFonts w:ascii="Times New Roman" w:hAnsi="Times New Roman"/>
          <w:b/>
          <w:noProof/>
          <w:sz w:val="28"/>
          <w:szCs w:val="24"/>
          <w:lang w:val="ru-RU"/>
        </w:rPr>
        <w:br/>
        <w:t>залізничного транспорту імені академіка В. Лазаряна</w:t>
      </w:r>
    </w:p>
    <w:p w14:paraId="218EF78F" w14:textId="77777777" w:rsidR="000151DA" w:rsidRPr="000151DA" w:rsidRDefault="000151DA" w:rsidP="000151DA">
      <w:pPr>
        <w:widowControl w:val="0"/>
        <w:spacing w:after="120" w:line="240" w:lineRule="auto"/>
        <w:rPr>
          <w:rFonts w:ascii="Times New Roman" w:hAnsi="Times New Roman"/>
          <w:noProof/>
          <w:sz w:val="28"/>
          <w:szCs w:val="24"/>
          <w:lang w:val="ru-RU"/>
        </w:rPr>
      </w:pPr>
    </w:p>
    <w:p w14:paraId="04BBFF92" w14:textId="77777777" w:rsidR="000151DA" w:rsidRPr="000151DA" w:rsidRDefault="000151DA" w:rsidP="000151DA">
      <w:pPr>
        <w:widowControl w:val="0"/>
        <w:spacing w:after="0" w:line="240" w:lineRule="auto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Кафедра «Комп’ютерні інформаційні технології»</w:t>
      </w:r>
    </w:p>
    <w:p w14:paraId="3B48369E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C64162D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06B3A0D5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42DAEBF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795A509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2E92755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6596B248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61425C28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49D648DE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CB63A6D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5EC2FE8" w14:textId="3FE8D7FA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b/>
          <w:noProof/>
          <w:sz w:val="28"/>
          <w:lang w:val="ru-RU" w:eastAsia="en-US"/>
        </w:rPr>
        <w:t>Лабораторна робота №</w:t>
      </w:r>
      <w:r w:rsidR="00891146">
        <w:rPr>
          <w:rFonts w:ascii="Times New Roman" w:eastAsia="Calibri" w:hAnsi="Times New Roman"/>
          <w:b/>
          <w:noProof/>
          <w:sz w:val="28"/>
          <w:lang w:val="ru-RU" w:eastAsia="en-US"/>
        </w:rPr>
        <w:t>1</w:t>
      </w:r>
    </w:p>
    <w:p w14:paraId="40F6959F" w14:textId="7F316CC6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b/>
          <w:noProof/>
          <w:sz w:val="28"/>
          <w:lang w:val="ru-RU" w:eastAsia="en-US"/>
        </w:rPr>
        <w:br/>
        <w:t>з дисципліни «</w:t>
      </w:r>
      <w:r w:rsidR="00891146" w:rsidRPr="00891146">
        <w:rPr>
          <w:rFonts w:ascii="Times New Roman" w:eastAsia="Calibri" w:hAnsi="Times New Roman"/>
          <w:b/>
          <w:noProof/>
          <w:sz w:val="28"/>
          <w:lang w:val="ru-RU" w:eastAsia="en-US"/>
        </w:rPr>
        <w:t>Людино-машинна взаємодія</w:t>
      </w:r>
      <w:r w:rsidRPr="000151DA">
        <w:rPr>
          <w:rFonts w:ascii="Times New Roman" w:eastAsia="Calibri" w:hAnsi="Times New Roman"/>
          <w:b/>
          <w:caps/>
          <w:noProof/>
          <w:sz w:val="28"/>
          <w:lang w:val="ru-RU" w:eastAsia="en-US"/>
        </w:rPr>
        <w:t>»</w:t>
      </w:r>
    </w:p>
    <w:p w14:paraId="4ED6D365" w14:textId="77777777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val="ru-RU" w:eastAsia="en-US"/>
        </w:rPr>
      </w:pPr>
    </w:p>
    <w:p w14:paraId="2278B358" w14:textId="22B87407" w:rsidR="000151DA" w:rsidRPr="000151DA" w:rsidRDefault="000151DA" w:rsidP="000151DA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noProof/>
          <w:color w:val="000000" w:themeColor="text1"/>
          <w:sz w:val="28"/>
          <w:lang w:eastAsia="en-US"/>
        </w:rPr>
      </w:pPr>
      <w:r w:rsidRPr="000151DA">
        <w:rPr>
          <w:rFonts w:ascii="Times New Roman" w:eastAsia="Calibri" w:hAnsi="Times New Roman" w:cs="Times New Roman"/>
          <w:b/>
          <w:noProof/>
          <w:sz w:val="28"/>
          <w:lang w:eastAsia="en-US"/>
        </w:rPr>
        <w:t>на тему</w:t>
      </w:r>
      <w:r w:rsidRPr="000151DA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en-US"/>
        </w:rPr>
        <w:t>: «</w:t>
      </w:r>
      <w:r w:rsidR="00891146" w:rsidRPr="00891146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en-US"/>
        </w:rPr>
        <w:t>Розробка інтерфейсу користувача (збір та аналіз інформації отриманої від користувачів)</w:t>
      </w:r>
      <w:r w:rsidRPr="000151DA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eastAsia="en-US"/>
        </w:rPr>
        <w:t>»</w:t>
      </w:r>
    </w:p>
    <w:p w14:paraId="0B84EECB" w14:textId="77777777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noProof/>
          <w:sz w:val="28"/>
          <w:szCs w:val="20"/>
          <w:lang w:val="ru-RU" w:eastAsia="en-US"/>
        </w:rPr>
      </w:pPr>
    </w:p>
    <w:p w14:paraId="05C9A197" w14:textId="77777777" w:rsidR="000151DA" w:rsidRPr="000151DA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348C80B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A2F0B96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9DC5F2C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63BE11E" w14:textId="77777777" w:rsidR="000151DA" w:rsidRPr="000151DA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2381656" w14:textId="77777777" w:rsidR="000151DA" w:rsidRPr="000151DA" w:rsidRDefault="000151DA" w:rsidP="000151D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4CBDC44C" w14:textId="77777777" w:rsidR="000151DA" w:rsidRPr="000151DA" w:rsidRDefault="000151DA" w:rsidP="000151D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7207665" w14:textId="539A0FF2" w:rsidR="000151DA" w:rsidRPr="000151DA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Викона</w:t>
      </w:r>
      <w:r>
        <w:rPr>
          <w:rFonts w:ascii="Times New Roman" w:eastAsia="Calibri" w:hAnsi="Times New Roman"/>
          <w:noProof/>
          <w:sz w:val="28"/>
          <w:lang w:val="ru-RU" w:eastAsia="en-US"/>
        </w:rPr>
        <w:t>ли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: студент гр. ПЗ1911 </w:t>
      </w:r>
    </w:p>
    <w:p w14:paraId="6562ED6A" w14:textId="040A0A43" w:rsidR="00FE72B0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Летучий О</w:t>
      </w:r>
      <w:r w:rsidR="00FE72B0">
        <w:rPr>
          <w:rFonts w:ascii="Times New Roman" w:eastAsia="Calibri" w:hAnsi="Times New Roman"/>
          <w:noProof/>
          <w:sz w:val="28"/>
          <w:lang w:val="ru-RU" w:eastAsia="en-US"/>
        </w:rPr>
        <w:t>. І.</w:t>
      </w:r>
    </w:p>
    <w:p w14:paraId="413144B0" w14:textId="77777777" w:rsidR="00FE72B0" w:rsidRDefault="00FE72B0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>
        <w:rPr>
          <w:rFonts w:ascii="Times New Roman" w:eastAsia="Calibri" w:hAnsi="Times New Roman"/>
          <w:noProof/>
          <w:sz w:val="28"/>
          <w:lang w:val="ru-RU" w:eastAsia="en-US"/>
        </w:rPr>
        <w:t>студент гр. ПЗ1911</w:t>
      </w:r>
    </w:p>
    <w:p w14:paraId="236AD1EA" w14:textId="532C923F" w:rsidR="000151DA" w:rsidRPr="000151DA" w:rsidRDefault="00FE72B0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>
        <w:rPr>
          <w:rFonts w:ascii="Times New Roman" w:eastAsia="Calibri" w:hAnsi="Times New Roman"/>
          <w:noProof/>
          <w:sz w:val="28"/>
          <w:lang w:val="ru-RU" w:eastAsia="en-US"/>
        </w:rPr>
        <w:t>Сафонов Д. Є.</w:t>
      </w:r>
      <w:r w:rsidR="000151DA"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 </w:t>
      </w:r>
    </w:p>
    <w:p w14:paraId="5403D3F3" w14:textId="77777777" w:rsidR="000151DA" w:rsidRPr="000151DA" w:rsidRDefault="000151DA" w:rsidP="000151D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31E6F83B" w14:textId="57A9D0EB" w:rsidR="000151DA" w:rsidRPr="000151DA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Прийняла: </w:t>
      </w:r>
      <w:r>
        <w:rPr>
          <w:rFonts w:ascii="Times New Roman" w:eastAsia="Calibri" w:hAnsi="Times New Roman"/>
          <w:noProof/>
          <w:sz w:val="28"/>
          <w:szCs w:val="28"/>
          <w:lang w:val="ru-RU" w:eastAsia="en-US"/>
        </w:rPr>
        <w:t>стар</w:t>
      </w:r>
      <w:r w:rsidRPr="000151D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 xml:space="preserve">. </w:t>
      </w:r>
      <w:r>
        <w:rPr>
          <w:rFonts w:ascii="Times New Roman" w:eastAsia="Calibri" w:hAnsi="Times New Roman"/>
          <w:noProof/>
          <w:sz w:val="28"/>
          <w:szCs w:val="28"/>
          <w:lang w:val="ru-RU" w:eastAsia="en-US"/>
        </w:rPr>
        <w:t>викл</w:t>
      </w:r>
      <w:r w:rsidRPr="000151D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>. КІТ</w:t>
      </w:r>
    </w:p>
    <w:p w14:paraId="04CDB8F1" w14:textId="7E61C2D2" w:rsidR="000151DA" w:rsidRPr="000151DA" w:rsidRDefault="000151DA" w:rsidP="000151D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noProof/>
          <w:sz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  </w:t>
      </w:r>
      <w:r>
        <w:rPr>
          <w:rFonts w:ascii="Times New Roman" w:eastAsia="Calibri" w:hAnsi="Times New Roman"/>
          <w:noProof/>
          <w:sz w:val="28"/>
          <w:lang w:val="ru-RU" w:eastAsia="en-US"/>
        </w:rPr>
        <w:t>Шаповал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 </w:t>
      </w:r>
      <w:r>
        <w:rPr>
          <w:rFonts w:ascii="Times New Roman" w:eastAsia="Calibri" w:hAnsi="Times New Roman"/>
          <w:noProof/>
          <w:sz w:val="28"/>
          <w:lang w:val="ru-RU" w:eastAsia="en-US"/>
        </w:rPr>
        <w:t>І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 xml:space="preserve">. </w:t>
      </w:r>
      <w:r>
        <w:rPr>
          <w:rFonts w:ascii="Times New Roman" w:eastAsia="Calibri" w:hAnsi="Times New Roman"/>
          <w:noProof/>
          <w:sz w:val="28"/>
          <w:lang w:val="ru-RU" w:eastAsia="en-US"/>
        </w:rPr>
        <w:t>В</w:t>
      </w:r>
      <w:r w:rsidRPr="000151DA">
        <w:rPr>
          <w:rFonts w:ascii="Times New Roman" w:eastAsia="Calibri" w:hAnsi="Times New Roman"/>
          <w:noProof/>
          <w:sz w:val="28"/>
          <w:lang w:val="ru-RU" w:eastAsia="en-US"/>
        </w:rPr>
        <w:t>.</w:t>
      </w:r>
      <w:r>
        <w:rPr>
          <w:rFonts w:ascii="Times New Roman" w:eastAsia="Calibri" w:hAnsi="Times New Roman"/>
          <w:noProof/>
          <w:sz w:val="28"/>
          <w:lang w:val="en-US" w:eastAsia="en-US"/>
        </w:rPr>
        <w:t> </w:t>
      </w:r>
    </w:p>
    <w:p w14:paraId="633CB04B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A4416AC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11268DC4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0F196469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C2DB934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6126EE68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2D9508EA" w14:textId="6148C51D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4983B985" w14:textId="77777777" w:rsidR="000151DA" w:rsidRPr="000151DA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val="ru-RU" w:eastAsia="en-US"/>
        </w:rPr>
      </w:pPr>
    </w:p>
    <w:p w14:paraId="5D710C37" w14:textId="73C3F9D6" w:rsidR="000151DA" w:rsidRPr="000151DA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noProof/>
          <w:sz w:val="28"/>
          <w:szCs w:val="28"/>
          <w:lang w:val="ru-RU" w:eastAsia="en-US"/>
        </w:rPr>
      </w:pPr>
      <w:r w:rsidRPr="000151D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>Дніпро, 202</w:t>
      </w:r>
      <w:r w:rsidR="00B00E7B">
        <w:rPr>
          <w:rFonts w:ascii="Times New Roman" w:eastAsia="Calibri" w:hAnsi="Times New Roman"/>
          <w:noProof/>
          <w:sz w:val="28"/>
          <w:szCs w:val="28"/>
          <w:lang w:val="ru-RU" w:eastAsia="en-US"/>
        </w:rPr>
        <w:t>1</w:t>
      </w:r>
    </w:p>
    <w:p w14:paraId="5C92FD4D" w14:textId="77777777" w:rsidR="000151DA" w:rsidRPr="000151DA" w:rsidRDefault="000151DA" w:rsidP="000151DA">
      <w:pPr>
        <w:rPr>
          <w:noProof/>
          <w:sz w:val="24"/>
          <w:szCs w:val="24"/>
          <w:lang w:val="ru-RU"/>
        </w:rPr>
      </w:pPr>
    </w:p>
    <w:p w14:paraId="0E0C6624" w14:textId="77777777" w:rsidR="000151DA" w:rsidRPr="000151DA" w:rsidRDefault="000151DA" w:rsidP="000151DA">
      <w:pPr>
        <w:spacing w:after="0"/>
        <w:rPr>
          <w:noProof/>
          <w:sz w:val="24"/>
          <w:szCs w:val="24"/>
          <w:lang w:val="ru-RU"/>
        </w:rPr>
        <w:sectPr w:rsidR="000151DA" w:rsidRPr="000151DA">
          <w:pgSz w:w="11906" w:h="16838"/>
          <w:pgMar w:top="567" w:right="567" w:bottom="567" w:left="1134" w:header="283" w:footer="283" w:gutter="0"/>
          <w:cols w:space="720"/>
        </w:sectPr>
      </w:pPr>
    </w:p>
    <w:p w14:paraId="24A96454" w14:textId="67B6D5DB" w:rsidR="00FE0AF1" w:rsidRPr="00A3373D" w:rsidRDefault="00FE0AF1" w:rsidP="00FE0AF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noProof/>
          <w:color w:val="000000" w:themeColor="text1"/>
          <w:lang w:val="ru-RU"/>
        </w:rPr>
      </w:pPr>
      <w:r w:rsidRPr="00FE0AF1">
        <w:rPr>
          <w:rStyle w:val="a6"/>
          <w:noProof/>
          <w:color w:val="000000" w:themeColor="text1"/>
          <w:lang w:val="ru-RU"/>
        </w:rPr>
        <w:lastRenderedPageBreak/>
        <w:t>Тема.</w:t>
      </w:r>
      <w:r>
        <w:rPr>
          <w:noProof/>
          <w:color w:val="000000" w:themeColor="text1"/>
          <w:lang w:val="en-US"/>
        </w:rPr>
        <w:t> </w:t>
      </w:r>
      <w:r w:rsidRPr="00FE0AF1">
        <w:rPr>
          <w:noProof/>
          <w:color w:val="000000" w:themeColor="text1"/>
          <w:lang w:val="ru-RU"/>
        </w:rPr>
        <w:t>Розробка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інтерфейсу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користувача</w:t>
      </w:r>
      <w:r w:rsidRPr="00A3373D">
        <w:rPr>
          <w:noProof/>
          <w:color w:val="000000" w:themeColor="text1"/>
          <w:lang w:val="ru-RU"/>
        </w:rPr>
        <w:t xml:space="preserve"> (</w:t>
      </w:r>
      <w:r w:rsidRPr="00FE0AF1">
        <w:rPr>
          <w:noProof/>
          <w:color w:val="000000" w:themeColor="text1"/>
          <w:lang w:val="ru-RU"/>
        </w:rPr>
        <w:t>збір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та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аналіз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інформації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отриманої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від</w:t>
      </w:r>
      <w:r w:rsidRPr="00A3373D">
        <w:rPr>
          <w:noProof/>
          <w:color w:val="000000" w:themeColor="text1"/>
          <w:lang w:val="ru-RU"/>
        </w:rPr>
        <w:t xml:space="preserve"> </w:t>
      </w:r>
      <w:r w:rsidRPr="00FE0AF1">
        <w:rPr>
          <w:noProof/>
          <w:color w:val="000000" w:themeColor="text1"/>
          <w:lang w:val="ru-RU"/>
        </w:rPr>
        <w:t>користувачів</w:t>
      </w:r>
      <w:r w:rsidRPr="00A3373D">
        <w:rPr>
          <w:noProof/>
          <w:color w:val="000000" w:themeColor="text1"/>
          <w:lang w:val="ru-RU"/>
        </w:rPr>
        <w:t>).</w:t>
      </w:r>
    </w:p>
    <w:p w14:paraId="117AAB68" w14:textId="7808B685" w:rsidR="00FE0AF1" w:rsidRDefault="00FE0AF1" w:rsidP="00FE0AF1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  <w:r w:rsidRPr="00FE0AF1">
        <w:rPr>
          <w:rStyle w:val="a6"/>
          <w:noProof/>
          <w:color w:val="000000" w:themeColor="text1"/>
          <w:sz w:val="24"/>
          <w:szCs w:val="24"/>
          <w:lang w:val="ru-RU"/>
        </w:rPr>
        <w:t xml:space="preserve">Мета. </w:t>
      </w:r>
      <w:r w:rsidRPr="00FE0AF1"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  <w:t>Отримання навичок з проведення аналізу інформації, що отримана під час дослідження користувача, предметної області та аналогів програмного забезпечення. Вибір цілей та принципів проектування на основі проведеного аналізу</w:t>
      </w:r>
      <w:r w:rsidRPr="00FC610C"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  <w:t>.</w:t>
      </w:r>
    </w:p>
    <w:p w14:paraId="502701A6" w14:textId="2DE1D026" w:rsidR="00FC610C" w:rsidRPr="00FC610C" w:rsidRDefault="00FC610C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ru-RU"/>
        </w:rPr>
        <w:t>Постановка задачи</w:t>
      </w:r>
      <w:r w:rsidRPr="00FC610C">
        <w:rPr>
          <w:rFonts w:ascii="Times New Roman" w:hAnsi="Times New Roman"/>
          <w:b/>
          <w:bCs/>
          <w:noProof/>
          <w:sz w:val="24"/>
          <w:szCs w:val="24"/>
          <w:lang w:val="ru-RU"/>
        </w:rPr>
        <w:t xml:space="preserve"> </w:t>
      </w:r>
    </w:p>
    <w:p w14:paraId="2F958A98" w14:textId="03C1FFE9" w:rsidR="00FC610C" w:rsidRPr="0083548F" w:rsidRDefault="00A3373D" w:rsidP="00FC610C">
      <w:pPr>
        <w:pStyle w:val="a4"/>
        <w:ind w:firstLine="56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Розробка</w:t>
      </w:r>
      <w:r w:rsidR="0083548F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вебдодатку комунікаційного типу, що має на меті дати користувачам додатку можливості якісного аудіозв’язку</w:t>
      </w:r>
      <w:r w:rsidR="00662CE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,</w:t>
      </w:r>
      <w:r w:rsidR="002D3CEB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відеозв’язку,</w:t>
      </w:r>
      <w:r w:rsidR="00662CE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обміну текстової інформації, пересилання файлів, а також зручний та зрозумілий інтерфейс.</w:t>
      </w:r>
    </w:p>
    <w:p w14:paraId="2C27CBC1" w14:textId="5D806EEC" w:rsidR="00FC610C" w:rsidRPr="00FC610C" w:rsidRDefault="00D72F0E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D72F0E">
        <w:rPr>
          <w:rFonts w:ascii="Times New Roman" w:hAnsi="Times New Roman"/>
          <w:b/>
          <w:bCs/>
          <w:noProof/>
          <w:sz w:val="24"/>
          <w:szCs w:val="24"/>
          <w:lang w:val="ru-RU"/>
        </w:rPr>
        <w:t>Аналіз предметної області</w:t>
      </w:r>
    </w:p>
    <w:p w14:paraId="1E372EB7" w14:textId="77777777" w:rsidR="007A1F00" w:rsidRDefault="009D3A7B" w:rsidP="00FC610C">
      <w:pPr>
        <w:pStyle w:val="a4"/>
        <w:ind w:firstLine="56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  <w:tab/>
      </w:r>
      <w:r w:rsidRPr="00DC5E74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Сервіси</w:t>
      </w:r>
      <w:r w:rsidR="00102352" w:rsidRPr="00DC5E74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комунікації є складними системами, що вимагають великих баз даних та потужностей для обробки, збереження та передачі інформації в реальному часі.</w:t>
      </w:r>
      <w:r w:rsidR="00440622" w:rsidRPr="00DC5E74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Існує безліч таких сервісів, кожен з яких відрізняється своєю концепцією, а також технологіями, що застосовані в їх роботі.</w:t>
      </w:r>
      <w:r w:rsidR="007A1F0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</w:p>
    <w:p w14:paraId="3648E26F" w14:textId="159FABAF" w:rsidR="007A1F00" w:rsidRDefault="007A1F00" w:rsidP="00FC610C">
      <w:pPr>
        <w:pStyle w:val="a4"/>
        <w:ind w:firstLine="56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Головним чином, уся інформація, що проходить крізь застосунок поділяється на </w:t>
      </w:r>
      <w:r w:rsidR="00A4783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декілька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тип</w:t>
      </w:r>
      <w:r w:rsidR="00A4783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ів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:</w:t>
      </w:r>
    </w:p>
    <w:p w14:paraId="0DC07DFD" w14:textId="7E61E31C" w:rsidR="00FC610C" w:rsidRDefault="007A1F00" w:rsidP="007A1F00">
      <w:pPr>
        <w:pStyle w:val="a4"/>
        <w:numPr>
          <w:ilvl w:val="0"/>
          <w:numId w:val="1"/>
        </w:numP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текстова інформація в чаті конференції, або чату групи;</w:t>
      </w:r>
    </w:p>
    <w:p w14:paraId="0C5296CC" w14:textId="4D9E8145" w:rsidR="007A1F00" w:rsidRDefault="007A1F00" w:rsidP="007A1F00">
      <w:pPr>
        <w:pStyle w:val="a4"/>
        <w:numPr>
          <w:ilvl w:val="0"/>
          <w:numId w:val="1"/>
        </w:numP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аудіоінформація</w:t>
      </w:r>
      <w:r w:rsidR="00331E5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–</w:t>
      </w:r>
      <w:r w:rsidR="000F3A6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 w:rsidRPr="007A1F0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звуковий сигна</w:t>
      </w:r>
      <w:r w:rsidR="000F3A66">
        <w:rPr>
          <w:rStyle w:val="a6"/>
          <w:b w:val="0"/>
          <w:bCs w:val="0"/>
          <w:color w:val="000000" w:themeColor="text1"/>
          <w:sz w:val="24"/>
          <w:szCs w:val="24"/>
          <w:lang w:val="ru-RU"/>
        </w:rPr>
        <w:t xml:space="preserve">л, </w:t>
      </w:r>
      <w:r w:rsidR="000F3A66" w:rsidRPr="000F3A6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що переда</w:t>
      </w:r>
      <w:r w:rsidR="000F3A6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є</w:t>
      </w:r>
      <w:r w:rsidR="000F3A66" w:rsidRPr="000F3A6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ться</w:t>
      </w:r>
      <w:r w:rsidR="00A96EB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від одного користувача</w:t>
      </w:r>
      <w:r w:rsidR="000F3A66" w:rsidRPr="000F3A6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до</w:t>
      </w:r>
      <w:r w:rsidR="000F3A66">
        <w:rPr>
          <w:rStyle w:val="a6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7A1F0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інш</w:t>
      </w:r>
      <w:r w:rsidR="00A96EB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и</w:t>
      </w:r>
      <w:r w:rsidR="00D75A2C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х</w:t>
      </w:r>
      <w:r w:rsidRPr="007A1F0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 w:rsidR="001472E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користувач</w:t>
      </w:r>
      <w:r w:rsidR="000F3A6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ів;</w:t>
      </w:r>
    </w:p>
    <w:p w14:paraId="42F6E8E5" w14:textId="4C62DF8D" w:rsidR="00F94813" w:rsidRDefault="00F94813" w:rsidP="007A1F00">
      <w:pPr>
        <w:pStyle w:val="a4"/>
        <w:numPr>
          <w:ilvl w:val="0"/>
          <w:numId w:val="1"/>
        </w:numP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відеоінформація 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softHyphen/>
        <w:t>– зображення з камери</w:t>
      </w:r>
      <w:r w:rsidR="000F6D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або пристрою</w:t>
      </w:r>
      <w:r w:rsidR="00290CBB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одного користувача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, що передається іншим користувачам в реальному часі</w:t>
      </w:r>
      <w:r w:rsidR="000A7091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;</w:t>
      </w:r>
    </w:p>
    <w:p w14:paraId="6BD1DC0C" w14:textId="46E75867" w:rsidR="006F6D11" w:rsidRDefault="006F6D11" w:rsidP="007A1F00">
      <w:pPr>
        <w:pStyle w:val="a4"/>
        <w:numPr>
          <w:ilvl w:val="0"/>
          <w:numId w:val="1"/>
        </w:numP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файли різного формату, з обмеженим розміром, що передають користувачі між собою</w:t>
      </w:r>
      <w:r w:rsidR="00A47830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;</w:t>
      </w:r>
    </w:p>
    <w:p w14:paraId="316D0FD8" w14:textId="01261549" w:rsidR="00A47830" w:rsidRDefault="00A47830" w:rsidP="007A1F00">
      <w:pPr>
        <w:pStyle w:val="a4"/>
        <w:numPr>
          <w:ilvl w:val="0"/>
          <w:numId w:val="1"/>
        </w:numP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інформація про користувача, що дає змого його ідентифікувати.</w:t>
      </w:r>
    </w:p>
    <w:p w14:paraId="2D0B430C" w14:textId="7ED47EC8" w:rsidR="00034660" w:rsidRDefault="00034660" w:rsidP="00034660">
      <w:pPr>
        <w:pStyle w:val="a4"/>
        <w:spacing w:before="120"/>
        <w:ind w:firstLine="56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До функціональних можливостей</w:t>
      </w:r>
      <w:r w:rsidR="00BC3E6F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відноситься:</w:t>
      </w:r>
    </w:p>
    <w:p w14:paraId="62027C7A" w14:textId="6A5B638D" w:rsidR="00034660" w:rsidRDefault="00963B45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надсилання та отримання текстових повідомлень;</w:t>
      </w:r>
    </w:p>
    <w:p w14:paraId="4F070F95" w14:textId="33E0BC78" w:rsidR="00963B45" w:rsidRDefault="000F6DEE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дзвонити іншому користувачу та отримання дзвінка від користувача;</w:t>
      </w:r>
    </w:p>
    <w:p w14:paraId="6FCD37EC" w14:textId="77777777" w:rsidR="00AA0E19" w:rsidRDefault="00AA0E19" w:rsidP="00AA0E19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застосовувати камеру для передачі зображення;</w:t>
      </w:r>
    </w:p>
    <w:p w14:paraId="4FAB0AE1" w14:textId="58942B9F" w:rsidR="00AA0E19" w:rsidRDefault="00AA0E19" w:rsidP="00AA0E19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передача зображення з пристрою користувача;</w:t>
      </w:r>
    </w:p>
    <w:p w14:paraId="475A54C5" w14:textId="0D1631E0" w:rsidR="00F95E99" w:rsidRPr="00AA0E19" w:rsidRDefault="00F95E99" w:rsidP="00AA0E19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передача файлів певного формати та обмеженого розміру;</w:t>
      </w:r>
    </w:p>
    <w:p w14:paraId="6682017E" w14:textId="03319C5A" w:rsidR="000F6DEE" w:rsidRDefault="000F6DEE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утворювати конференцію з декількох користувачів;</w:t>
      </w:r>
    </w:p>
    <w:p w14:paraId="2147C818" w14:textId="67BE7E7F" w:rsidR="000F6DEE" w:rsidRDefault="000F6DEE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додавати нових користувачів до конференції;</w:t>
      </w:r>
    </w:p>
    <w:p w14:paraId="43C93DB1" w14:textId="78DEF6B4" w:rsidR="000F6DEE" w:rsidRDefault="000F6DEE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видаляти існуючих користувачів з конференції;</w:t>
      </w:r>
    </w:p>
    <w:p w14:paraId="1CAB6010" w14:textId="3C1FD84E" w:rsidR="000F6DEE" w:rsidRDefault="000F6DEE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обмежувати можливості окремих користувачів в конференції;</w:t>
      </w:r>
    </w:p>
    <w:p w14:paraId="3E8A1406" w14:textId="74409919" w:rsidR="000F6DEE" w:rsidRDefault="000F6DEE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підключитися до існуючої конференції</w:t>
      </w:r>
      <w:r w:rsidR="00C80161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 w:rsidR="00E047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або</w:t>
      </w:r>
      <w:r w:rsidR="00C80161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відключатися з конференції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;</w:t>
      </w:r>
    </w:p>
    <w:p w14:paraId="4F8B4B8E" w14:textId="7AD7AD4F" w:rsidR="000F6DEE" w:rsidRDefault="006E04F8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утворювати сервер, тобто групу з </w:t>
      </w:r>
      <w:r w:rsidR="00CA1982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декількома текстовими чатами та аудіоканалами</w:t>
      </w:r>
      <w:r w:rsidR="0052751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;</w:t>
      </w:r>
    </w:p>
    <w:p w14:paraId="3F20AA22" w14:textId="251E0DD9" w:rsidR="00527518" w:rsidRDefault="00DC3854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модерувати </w:t>
      </w:r>
      <w:r w:rsidR="00703F1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(</w:t>
      </w:r>
      <w:r w:rsidR="0052751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адмініструвати</w:t>
      </w:r>
      <w:r w:rsidR="00703F1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)</w:t>
      </w:r>
      <w:r w:rsidR="0052751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сервер: додавати, видаляти, обмежувати користувачів на сервері;</w:t>
      </w:r>
    </w:p>
    <w:p w14:paraId="44410990" w14:textId="3257F3D1" w:rsidR="00C80161" w:rsidRDefault="00DC3854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надавати різні можливості</w:t>
      </w:r>
      <w:r w:rsidR="000C60F2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модерації</w:t>
      </w:r>
      <w:r w:rsidR="001853FD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окремим користувачам, ролі;</w:t>
      </w:r>
    </w:p>
    <w:p w14:paraId="73315ADC" w14:textId="0B73CB67" w:rsidR="00B52A9E" w:rsidRDefault="00395140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приєднатися до серверу або </w:t>
      </w:r>
      <w:r w:rsidR="00B52A9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покинути сервер;</w:t>
      </w:r>
    </w:p>
    <w:p w14:paraId="569422D6" w14:textId="77777777" w:rsidR="00DB0596" w:rsidRDefault="00DB0596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налаштування аудіо та відео 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пристроїв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;</w:t>
      </w:r>
    </w:p>
    <w:p w14:paraId="100DCD50" w14:textId="01B49AD0" w:rsidR="00B52A9E" w:rsidRDefault="00DB0596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lastRenderedPageBreak/>
        <w:t>вибір серед пристроїв для використання сервісом</w:t>
      </w:r>
      <w:r w:rsidR="006C2C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(мікрофон, камера, монітор тощо)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;</w:t>
      </w:r>
    </w:p>
    <w:p w14:paraId="08A3CCB2" w14:textId="0F32AAAE" w:rsidR="002F7049" w:rsidRDefault="00165DA4" w:rsidP="00034660">
      <w:pPr>
        <w:pStyle w:val="a4"/>
        <w:numPr>
          <w:ilvl w:val="0"/>
          <w:numId w:val="2"/>
        </w:numPr>
        <w:spacing w:before="120"/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налаштування акаунту (зміна паролю, пошти, номеру телефону, інформації про себе тощо);</w:t>
      </w:r>
    </w:p>
    <w:p w14:paraId="25CA7DD3" w14:textId="0C6923A6" w:rsidR="005549A9" w:rsidRDefault="007033D2" w:rsidP="005549A9">
      <w:pPr>
        <w:pStyle w:val="a4"/>
        <w:spacing w:before="120"/>
        <w:rPr>
          <w:sz w:val="24"/>
          <w:szCs w:val="18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Серед методів передачі інформації різного типу у реальному часі з підтримкою високого рівня якості використовується</w:t>
      </w:r>
      <w:r w:rsidR="00344D3D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технологія </w:t>
      </w:r>
      <w:r w:rsidR="00344D3D" w:rsidRPr="00344D3D">
        <w:rPr>
          <w:rStyle w:val="a6"/>
          <w:color w:val="000000" w:themeColor="text1"/>
          <w:sz w:val="24"/>
          <w:szCs w:val="24"/>
          <w:lang w:val="en-US"/>
        </w:rPr>
        <w:t>VoIP</w:t>
      </w:r>
      <w:r w:rsidR="00B82683" w:rsidRPr="00B8268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, за</w:t>
      </w:r>
      <w:r w:rsidR="00B8268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допомогою якої працюють комунікаційн</w:t>
      </w:r>
      <w:r w:rsidR="00B82A8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і</w:t>
      </w:r>
      <w:r w:rsidR="00B8268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сервіс</w:t>
      </w:r>
      <w:r w:rsidR="00B82A8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и</w:t>
      </w:r>
      <w:r w:rsidR="00C237ED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  <w:r w:rsidR="0064533F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Ця технологія використовує протоколи </w:t>
      </w:r>
      <w:r w:rsidR="0064533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TCP/IP" w:history="1">
        <w:r w:rsidR="0064533F"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TCP</w:t>
        </w:r>
        <w:r w:rsidR="0064533F"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/</w:t>
        </w:r>
        <w:r w:rsidR="0064533F"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IP</w:t>
        </w:r>
      </w:hyperlink>
      <w:r w:rsidR="0064533F">
        <w:rPr>
          <w:lang w:val="uk-UA"/>
        </w:rPr>
        <w:t xml:space="preserve">, </w:t>
      </w:r>
      <w:r w:rsidR="0064533F" w:rsidRPr="0064533F">
        <w:rPr>
          <w:sz w:val="24"/>
          <w:szCs w:val="18"/>
          <w:lang w:val="uk-UA"/>
        </w:rPr>
        <w:t xml:space="preserve"> протоколи (методи) кодування медіа-даних</w:t>
      </w:r>
      <w:r w:rsidR="0064533F">
        <w:rPr>
          <w:sz w:val="24"/>
          <w:szCs w:val="18"/>
          <w:lang w:val="uk-UA"/>
        </w:rPr>
        <w:t xml:space="preserve"> і протокол </w:t>
      </w:r>
      <w:hyperlink r:id="rId7" w:history="1">
        <w:r w:rsidR="0064533F"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RTP</w:t>
        </w:r>
      </w:hyperlink>
      <w:r w:rsidR="0064533F">
        <w:rPr>
          <w:lang w:val="uk-UA"/>
        </w:rPr>
        <w:t xml:space="preserve"> </w:t>
      </w:r>
      <w:r w:rsidR="0064533F">
        <w:rPr>
          <w:sz w:val="24"/>
          <w:szCs w:val="18"/>
          <w:lang w:val="uk-UA"/>
        </w:rPr>
        <w:t>для декодування інформації</w:t>
      </w:r>
      <w:r w:rsidR="0016051B">
        <w:rPr>
          <w:sz w:val="24"/>
          <w:szCs w:val="18"/>
          <w:lang w:val="uk-UA"/>
        </w:rPr>
        <w:t>.</w:t>
      </w:r>
    </w:p>
    <w:p w14:paraId="3889507A" w14:textId="1F94C765" w:rsidR="000F3A66" w:rsidRDefault="000F3A66" w:rsidP="000F3A66">
      <w:pPr>
        <w:pStyle w:val="a4"/>
        <w:rPr>
          <w:rStyle w:val="a6"/>
          <w:b w:val="0"/>
          <w:bCs w:val="0"/>
          <w:color w:val="000000" w:themeColor="text1"/>
          <w:sz w:val="24"/>
          <w:szCs w:val="18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18"/>
          <w:lang w:val="uk-UA"/>
        </w:rPr>
        <w:t>Терміни, які характеризують цю область:</w:t>
      </w:r>
    </w:p>
    <w:p w14:paraId="19E8D560" w14:textId="2F330AC7" w:rsidR="00AB27E9" w:rsidRDefault="00AB27E9" w:rsidP="000F3A66">
      <w:pPr>
        <w:pStyle w:val="a4"/>
        <w:numPr>
          <w:ilvl w:val="0"/>
          <w:numId w:val="3"/>
        </w:numPr>
        <w:ind w:left="1349" w:hanging="357"/>
        <w:rPr>
          <w:color w:val="000000" w:themeColor="text1"/>
          <w:sz w:val="24"/>
          <w:szCs w:val="24"/>
          <w:lang w:val="uk-UA"/>
        </w:rPr>
      </w:pPr>
      <w:r w:rsidRPr="00AB27E9">
        <w:rPr>
          <w:color w:val="000000" w:themeColor="text1"/>
          <w:sz w:val="24"/>
          <w:szCs w:val="24"/>
          <w:lang w:val="uk-UA"/>
        </w:rPr>
        <w:t xml:space="preserve">Комуніка́ція (від лат. communicatio </w:t>
      </w:r>
      <w:r>
        <w:rPr>
          <w:color w:val="000000" w:themeColor="text1"/>
          <w:sz w:val="24"/>
          <w:szCs w:val="24"/>
          <w:lang w:val="uk-UA"/>
        </w:rPr>
        <w:t>–</w:t>
      </w:r>
      <w:r w:rsidRPr="00AB27E9">
        <w:rPr>
          <w:color w:val="000000" w:themeColor="text1"/>
          <w:sz w:val="24"/>
          <w:szCs w:val="24"/>
          <w:lang w:val="uk-UA"/>
        </w:rPr>
        <w:t xml:space="preserve"> єдність, передача, з'єднання, повідомлення, пов'язаного з дієсловом лат. communico </w:t>
      </w:r>
      <w:r>
        <w:rPr>
          <w:color w:val="000000" w:themeColor="text1"/>
          <w:sz w:val="24"/>
          <w:szCs w:val="24"/>
          <w:lang w:val="uk-UA"/>
        </w:rPr>
        <w:t>–</w:t>
      </w:r>
      <w:r w:rsidRPr="00AB27E9">
        <w:rPr>
          <w:color w:val="000000" w:themeColor="text1"/>
          <w:sz w:val="24"/>
          <w:szCs w:val="24"/>
          <w:lang w:val="uk-UA"/>
        </w:rPr>
        <w:t xml:space="preserve"> роблю спільним, повідомляю, з'єдную, похідним від лат. </w:t>
      </w:r>
      <w:r w:rsidRPr="00AB27E9">
        <w:rPr>
          <w:color w:val="000000" w:themeColor="text1"/>
          <w:sz w:val="24"/>
          <w:szCs w:val="24"/>
          <w:lang w:val="en-US"/>
        </w:rPr>
        <w:t>communis</w:t>
      </w:r>
      <w:r w:rsidRPr="00AB27E9">
        <w:rPr>
          <w:color w:val="000000" w:themeColor="text1"/>
          <w:sz w:val="24"/>
          <w:szCs w:val="24"/>
          <w:lang w:val="uk-UA"/>
        </w:rPr>
        <w:t xml:space="preserve"> </w:t>
      </w:r>
      <w:r>
        <w:rPr>
          <w:color w:val="000000" w:themeColor="text1"/>
          <w:sz w:val="24"/>
          <w:szCs w:val="24"/>
          <w:lang w:val="uk-UA"/>
        </w:rPr>
        <w:t>–</w:t>
      </w:r>
      <w:r w:rsidRPr="00AB27E9">
        <w:rPr>
          <w:color w:val="000000" w:themeColor="text1"/>
          <w:sz w:val="24"/>
          <w:szCs w:val="24"/>
          <w:lang w:val="uk-UA"/>
        </w:rPr>
        <w:t xml:space="preserve"> спільний) </w:t>
      </w:r>
      <w:r>
        <w:rPr>
          <w:color w:val="000000" w:themeColor="text1"/>
          <w:sz w:val="24"/>
          <w:szCs w:val="24"/>
          <w:lang w:val="uk-UA"/>
        </w:rPr>
        <w:t>–</w:t>
      </w:r>
      <w:r w:rsidRPr="00AB27E9">
        <w:rPr>
          <w:color w:val="000000" w:themeColor="text1"/>
          <w:sz w:val="24"/>
          <w:szCs w:val="24"/>
          <w:lang w:val="uk-UA"/>
        </w:rPr>
        <w:t xml:space="preserve"> це процес обміну інформацією (фактами, ідеями, поглядами, емоціями тощо) між двома або більше особами, спілкування за допомогою вербальних і невербальних засобів із метою передавання та одержання інформації.</w:t>
      </w:r>
    </w:p>
    <w:p w14:paraId="5431504E" w14:textId="4555F6FB" w:rsidR="00720857" w:rsidRPr="006D22C8" w:rsidRDefault="00720857" w:rsidP="00720857">
      <w:pPr>
        <w:pStyle w:val="a4"/>
        <w:numPr>
          <w:ilvl w:val="0"/>
          <w:numId w:val="3"/>
        </w:numPr>
        <w:ind w:left="1349" w:hanging="357"/>
        <w:rPr>
          <w:color w:val="000000" w:themeColor="text1"/>
          <w:sz w:val="24"/>
          <w:szCs w:val="24"/>
          <w:lang w:val="uk-UA"/>
        </w:rPr>
      </w:pPr>
      <w:r w:rsidRPr="00862FE6">
        <w:rPr>
          <w:color w:val="202122"/>
          <w:sz w:val="24"/>
          <w:szCs w:val="24"/>
          <w:shd w:val="clear" w:color="auto" w:fill="FFFFFF"/>
        </w:rPr>
        <w:t>У </w:t>
      </w:r>
      <w:r w:rsidRPr="00720857">
        <w:rPr>
          <w:sz w:val="24"/>
          <w:szCs w:val="24"/>
          <w:shd w:val="clear" w:color="auto" w:fill="FFFFFF"/>
        </w:rPr>
        <w:t>комунікації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Pr="00862FE6">
        <w:rPr>
          <w:b/>
          <w:bCs/>
          <w:color w:val="202122"/>
          <w:sz w:val="24"/>
          <w:szCs w:val="24"/>
          <w:shd w:val="clear" w:color="auto" w:fill="FFFFFF"/>
        </w:rPr>
        <w:t>ме́діа</w:t>
      </w:r>
      <w:r w:rsidRPr="00862FE6">
        <w:rPr>
          <w:color w:val="202122"/>
          <w:sz w:val="24"/>
          <w:szCs w:val="24"/>
          <w:shd w:val="clear" w:color="auto" w:fill="FFFFFF"/>
        </w:rPr>
        <w:t> або </w:t>
      </w:r>
      <w:r w:rsidRPr="00862FE6">
        <w:rPr>
          <w:b/>
          <w:bCs/>
          <w:color w:val="202122"/>
          <w:sz w:val="24"/>
          <w:szCs w:val="24"/>
          <w:shd w:val="clear" w:color="auto" w:fill="FFFFFF"/>
        </w:rPr>
        <w:t>ме́дія</w:t>
      </w:r>
      <w:r w:rsidRPr="00862FE6">
        <w:rPr>
          <w:color w:val="202122"/>
          <w:sz w:val="24"/>
          <w:szCs w:val="24"/>
          <w:shd w:val="clear" w:color="auto" w:fill="FFFFFF"/>
        </w:rPr>
        <w:t> (</w:t>
      </w:r>
      <w:r w:rsidRPr="00022CF2">
        <w:rPr>
          <w:sz w:val="24"/>
          <w:szCs w:val="24"/>
          <w:shd w:val="clear" w:color="auto" w:fill="FFFFFF"/>
        </w:rPr>
        <w:t>англ.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en"/>
        </w:rPr>
        <w:t>media</w:t>
      </w:r>
      <w:r w:rsidRPr="00862FE6">
        <w:rPr>
          <w:color w:val="202122"/>
          <w:sz w:val="24"/>
          <w:szCs w:val="24"/>
          <w:shd w:val="clear" w:color="auto" w:fill="FFFFFF"/>
        </w:rPr>
        <w:t>, від </w:t>
      </w:r>
      <w:r w:rsidRPr="00B27BCE">
        <w:rPr>
          <w:sz w:val="24"/>
          <w:szCs w:val="24"/>
          <w:shd w:val="clear" w:color="auto" w:fill="FFFFFF"/>
        </w:rPr>
        <w:t>лат.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la-Latn"/>
        </w:rPr>
        <w:t>medium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="00B27BCE">
        <w:rPr>
          <w:color w:val="202122"/>
          <w:sz w:val="24"/>
          <w:szCs w:val="24"/>
          <w:shd w:val="clear" w:color="auto" w:fill="FFFFFF"/>
          <w:lang w:val="uk-UA"/>
        </w:rPr>
        <w:t>–</w:t>
      </w:r>
      <w:r w:rsidRPr="00862FE6">
        <w:rPr>
          <w:color w:val="202122"/>
          <w:sz w:val="24"/>
          <w:szCs w:val="24"/>
          <w:shd w:val="clear" w:color="auto" w:fill="FFFFFF"/>
        </w:rPr>
        <w:t xml:space="preserve"> посередник) </w:t>
      </w:r>
      <w:r w:rsidR="00B27BCE">
        <w:rPr>
          <w:color w:val="202122"/>
          <w:sz w:val="24"/>
          <w:szCs w:val="24"/>
          <w:shd w:val="clear" w:color="auto" w:fill="FFFFFF"/>
          <w:lang w:val="uk-UA"/>
        </w:rPr>
        <w:t>–</w:t>
      </w:r>
      <w:r w:rsidRPr="00862FE6">
        <w:rPr>
          <w:color w:val="202122"/>
          <w:sz w:val="24"/>
          <w:szCs w:val="24"/>
          <w:shd w:val="clear" w:color="auto" w:fill="FFFFFF"/>
        </w:rPr>
        <w:t>засоби передавання, зберігання та відтворення </w:t>
      </w:r>
      <w:r w:rsidRPr="002427F2">
        <w:rPr>
          <w:sz w:val="24"/>
          <w:szCs w:val="24"/>
          <w:shd w:val="clear" w:color="auto" w:fill="FFFFFF"/>
        </w:rPr>
        <w:t>інформації</w:t>
      </w:r>
      <w:r w:rsidRPr="00862FE6">
        <w:rPr>
          <w:color w:val="202122"/>
          <w:sz w:val="24"/>
          <w:szCs w:val="24"/>
          <w:shd w:val="clear" w:color="auto" w:fill="FFFFFF"/>
        </w:rPr>
        <w:t>, призначені для її донесення крізь просторові, часові чи інші перепони.</w:t>
      </w:r>
      <w:bookmarkStart w:id="0" w:name="_GoBack"/>
      <w:bookmarkEnd w:id="0"/>
    </w:p>
    <w:p w14:paraId="1770C21A" w14:textId="18A17F9E" w:rsidR="006D22C8" w:rsidRDefault="006D22C8" w:rsidP="006D22C8">
      <w:pPr>
        <w:pStyle w:val="a4"/>
        <w:numPr>
          <w:ilvl w:val="0"/>
          <w:numId w:val="3"/>
        </w:numPr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862FE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Абоне́нт (від фр. abonné 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–</w:t>
      </w:r>
      <w:r w:rsidRPr="00862FE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«передплатник») 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–</w:t>
      </w:r>
      <w:r w:rsidRPr="00862FE6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споживач послуг на підставі договору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</w:p>
    <w:p w14:paraId="06A989F3" w14:textId="5EA7CF0C" w:rsidR="00720085" w:rsidRPr="005128AB" w:rsidRDefault="00720085" w:rsidP="006D22C8">
      <w:pPr>
        <w:pStyle w:val="a4"/>
        <w:numPr>
          <w:ilvl w:val="0"/>
          <w:numId w:val="3"/>
        </w:numPr>
        <w:ind w:left="1349" w:hanging="357"/>
        <w:rPr>
          <w:color w:val="000000" w:themeColor="text1"/>
          <w:sz w:val="24"/>
          <w:szCs w:val="24"/>
          <w:lang w:val="uk-UA"/>
        </w:rPr>
      </w:pPr>
      <w:hyperlink r:id="rId8" w:tooltip="Комунікаційний протокол" w:history="1">
        <w:r w:rsidRPr="00720085">
          <w:rPr>
            <w:rStyle w:val="a7"/>
            <w:color w:val="0645AD"/>
            <w:sz w:val="24"/>
            <w:szCs w:val="24"/>
            <w:shd w:val="clear" w:color="auto" w:fill="FFFFFF"/>
          </w:rPr>
          <w:t>Комунікаційний протокол</w:t>
        </w:r>
      </w:hyperlink>
      <w:r w:rsidRPr="00720085">
        <w:rPr>
          <w:color w:val="202122"/>
          <w:sz w:val="24"/>
          <w:szCs w:val="24"/>
          <w:shd w:val="clear" w:color="auto" w:fill="FFFFFF"/>
        </w:rPr>
        <w:t> — набір семантичних і синтаксичних правил, що визначають поведінку функціональних блоків під час передачі даних</w:t>
      </w:r>
    </w:p>
    <w:p w14:paraId="66BED706" w14:textId="7AFB3BB6" w:rsidR="005128AB" w:rsidRPr="00720085" w:rsidRDefault="005128AB" w:rsidP="006D22C8">
      <w:pPr>
        <w:pStyle w:val="a4"/>
        <w:numPr>
          <w:ilvl w:val="0"/>
          <w:numId w:val="3"/>
        </w:numPr>
        <w:ind w:left="1349" w:hanging="357"/>
        <w:rPr>
          <w:color w:val="000000" w:themeColor="text1"/>
          <w:sz w:val="24"/>
          <w:szCs w:val="24"/>
          <w:lang w:val="uk-UA"/>
        </w:rPr>
      </w:pPr>
      <w:r w:rsidRPr="005128AB">
        <w:rPr>
          <w:color w:val="000000" w:themeColor="text1"/>
          <w:sz w:val="24"/>
          <w:szCs w:val="24"/>
          <w:lang w:val="uk-UA"/>
        </w:rPr>
        <w:t xml:space="preserve">Ко́дек (англ. codec — скорочено від </w:t>
      </w:r>
      <w:r w:rsidRPr="005128AB">
        <w:rPr>
          <w:color w:val="000000" w:themeColor="text1"/>
          <w:sz w:val="24"/>
          <w:szCs w:val="24"/>
          <w:lang w:val="en-US"/>
        </w:rPr>
        <w:t>coder/decoder</w:t>
      </w:r>
      <w:r w:rsidRPr="005128AB">
        <w:rPr>
          <w:color w:val="000000" w:themeColor="text1"/>
          <w:sz w:val="24"/>
          <w:szCs w:val="24"/>
          <w:lang w:val="uk-UA"/>
        </w:rPr>
        <w:t xml:space="preserve"> (кодування/декодування) або </w:t>
      </w:r>
      <w:r w:rsidRPr="005128AB">
        <w:rPr>
          <w:color w:val="000000" w:themeColor="text1"/>
          <w:sz w:val="24"/>
          <w:szCs w:val="24"/>
          <w:lang w:val="en-US"/>
        </w:rPr>
        <w:t>compressor/decompressor</w:t>
      </w:r>
      <w:r w:rsidRPr="005128AB">
        <w:rPr>
          <w:color w:val="000000" w:themeColor="text1"/>
          <w:sz w:val="24"/>
          <w:szCs w:val="24"/>
          <w:lang w:val="uk-UA"/>
        </w:rPr>
        <w:t>) — пристрій або програма, здатна виконувати перетворення потоку даних або сигналу.</w:t>
      </w:r>
    </w:p>
    <w:p w14:paraId="29B23B9E" w14:textId="50CE6AED" w:rsidR="000F3A66" w:rsidRPr="00862FE6" w:rsidRDefault="000F3A66" w:rsidP="000F3A66">
      <w:pPr>
        <w:pStyle w:val="a4"/>
        <w:numPr>
          <w:ilvl w:val="0"/>
          <w:numId w:val="3"/>
        </w:numPr>
        <w:ind w:left="1349" w:hanging="357"/>
        <w:rPr>
          <w:color w:val="000000" w:themeColor="text1"/>
          <w:sz w:val="24"/>
          <w:szCs w:val="24"/>
          <w:lang w:val="uk-UA"/>
        </w:rPr>
      </w:pPr>
      <w:r w:rsidRPr="00862FE6">
        <w:rPr>
          <w:b/>
          <w:bCs/>
          <w:color w:val="202122"/>
          <w:sz w:val="24"/>
          <w:szCs w:val="24"/>
          <w:shd w:val="clear" w:color="auto" w:fill="FFFFFF"/>
        </w:rPr>
        <w:t>VoIP</w:t>
      </w:r>
      <w:r w:rsidRPr="00862FE6">
        <w:rPr>
          <w:color w:val="202122"/>
          <w:sz w:val="24"/>
          <w:szCs w:val="24"/>
          <w:shd w:val="clear" w:color="auto" w:fill="FFFFFF"/>
        </w:rPr>
        <w:t> (</w:t>
      </w:r>
      <w:r w:rsidRPr="00862FE6">
        <w:rPr>
          <w:sz w:val="24"/>
          <w:szCs w:val="24"/>
          <w:shd w:val="clear" w:color="auto" w:fill="FFFFFF"/>
        </w:rPr>
        <w:t>англ.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hyperlink r:id="rId9" w:tooltip="Voice over IP" w:history="1"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en"/>
          </w:rPr>
          <w:t>voi</w:t>
        </w:r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en"/>
          </w:rPr>
          <w:t>c</w:t>
        </w:r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en"/>
          </w:rPr>
          <w:t>e</w:t>
        </w:r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ru-RU"/>
          </w:rPr>
          <w:t xml:space="preserve"> </w:t>
        </w:r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en"/>
          </w:rPr>
          <w:t>over</w:t>
        </w:r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ru-RU"/>
          </w:rPr>
          <w:t xml:space="preserve"> </w:t>
        </w:r>
        <w:r w:rsidRPr="00862FE6">
          <w:rPr>
            <w:rStyle w:val="a7"/>
            <w:i/>
            <w:iCs/>
            <w:color w:val="0645AD"/>
            <w:sz w:val="24"/>
            <w:szCs w:val="24"/>
            <w:shd w:val="clear" w:color="auto" w:fill="FFFFFF"/>
            <w:lang w:val="en"/>
          </w:rPr>
          <w:t>IP</w:t>
        </w:r>
      </w:hyperlink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="00862FE6">
        <w:rPr>
          <w:color w:val="202122"/>
          <w:sz w:val="24"/>
          <w:szCs w:val="24"/>
          <w:shd w:val="clear" w:color="auto" w:fill="FFFFFF"/>
          <w:lang w:val="uk-UA"/>
        </w:rPr>
        <w:t>–</w:t>
      </w:r>
      <w:r w:rsidRPr="00862FE6">
        <w:rPr>
          <w:color w:val="202122"/>
          <w:sz w:val="24"/>
          <w:szCs w:val="24"/>
          <w:shd w:val="clear" w:color="auto" w:fill="FFFFFF"/>
        </w:rPr>
        <w:t xml:space="preserve"> голос через IP) </w:t>
      </w:r>
      <w:r w:rsidR="00862FE6">
        <w:rPr>
          <w:color w:val="202122"/>
          <w:sz w:val="24"/>
          <w:szCs w:val="24"/>
          <w:shd w:val="clear" w:color="auto" w:fill="FFFFFF"/>
          <w:lang w:val="uk-UA"/>
        </w:rPr>
        <w:t>–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Pr="00862FE6">
        <w:rPr>
          <w:sz w:val="24"/>
          <w:szCs w:val="24"/>
          <w:shd w:val="clear" w:color="auto" w:fill="FFFFFF"/>
        </w:rPr>
        <w:t>технологія</w:t>
      </w:r>
      <w:r w:rsidRPr="00862FE6">
        <w:rPr>
          <w:color w:val="202122"/>
          <w:sz w:val="24"/>
          <w:szCs w:val="24"/>
          <w:shd w:val="clear" w:color="auto" w:fill="FFFFFF"/>
        </w:rPr>
        <w:t> передачі </w:t>
      </w:r>
      <w:r w:rsidRPr="00862FE6">
        <w:rPr>
          <w:sz w:val="24"/>
          <w:szCs w:val="24"/>
          <w:shd w:val="clear" w:color="auto" w:fill="FFFFFF"/>
        </w:rPr>
        <w:t>медіа-даних</w:t>
      </w:r>
      <w:r w:rsidRPr="00862FE6">
        <w:rPr>
          <w:color w:val="202122"/>
          <w:sz w:val="24"/>
          <w:szCs w:val="24"/>
          <w:shd w:val="clear" w:color="auto" w:fill="FFFFFF"/>
        </w:rPr>
        <w:t> у реальному часі за допомогою сімейства протоколів </w:t>
      </w:r>
      <w:hyperlink r:id="rId10" w:tooltip="TCP/IP" w:history="1">
        <w:r w:rsidRPr="00862FE6">
          <w:rPr>
            <w:rStyle w:val="a7"/>
            <w:color w:val="0645AD"/>
            <w:sz w:val="24"/>
            <w:szCs w:val="24"/>
            <w:shd w:val="clear" w:color="auto" w:fill="FFFFFF"/>
          </w:rPr>
          <w:t>TCP/IP</w:t>
        </w:r>
      </w:hyperlink>
      <w:r w:rsidRPr="00862FE6">
        <w:rPr>
          <w:color w:val="202122"/>
          <w:sz w:val="24"/>
          <w:szCs w:val="24"/>
          <w:shd w:val="clear" w:color="auto" w:fill="FFFFFF"/>
        </w:rPr>
        <w:t>.</w:t>
      </w:r>
    </w:p>
    <w:p w14:paraId="780CCB8F" w14:textId="3D4567D5" w:rsidR="00862FE6" w:rsidRPr="00862FE6" w:rsidRDefault="00862FE6" w:rsidP="000F3A66">
      <w:pPr>
        <w:pStyle w:val="a4"/>
        <w:numPr>
          <w:ilvl w:val="0"/>
          <w:numId w:val="3"/>
        </w:numPr>
        <w:ind w:left="1349" w:hanging="357"/>
        <w:rPr>
          <w:color w:val="000000" w:themeColor="text1"/>
          <w:sz w:val="24"/>
          <w:szCs w:val="24"/>
          <w:lang w:val="uk-UA"/>
        </w:rPr>
      </w:pPr>
      <w:hyperlink r:id="rId11" w:history="1">
        <w:r w:rsidRPr="00862FE6">
          <w:rPr>
            <w:rStyle w:val="a7"/>
            <w:color w:val="0645AD"/>
            <w:sz w:val="24"/>
            <w:szCs w:val="24"/>
            <w:shd w:val="clear" w:color="auto" w:fill="FFFFFF"/>
          </w:rPr>
          <w:t>IP-телефонія</w:t>
        </w:r>
      </w:hyperlink>
      <w:r w:rsidRPr="00862FE6">
        <w:rPr>
          <w:color w:val="202122"/>
          <w:sz w:val="24"/>
          <w:szCs w:val="24"/>
          <w:shd w:val="clear" w:color="auto" w:fill="FFFFFF"/>
        </w:rPr>
        <w:t> </w:t>
      </w:r>
      <w:r>
        <w:rPr>
          <w:color w:val="202122"/>
          <w:sz w:val="24"/>
          <w:szCs w:val="24"/>
          <w:shd w:val="clear" w:color="auto" w:fill="FFFFFF"/>
          <w:lang w:val="uk-UA"/>
        </w:rPr>
        <w:t>–</w:t>
      </w:r>
      <w:r w:rsidRPr="00862FE6">
        <w:rPr>
          <w:color w:val="202122"/>
          <w:sz w:val="24"/>
          <w:szCs w:val="24"/>
          <w:shd w:val="clear" w:color="auto" w:fill="FFFFFF"/>
        </w:rPr>
        <w:t xml:space="preserve"> система зв'язку, в якій аналоговий звуковий сигнал абонента дискретизується (кодується в цифрову форму), </w:t>
      </w:r>
      <w:r w:rsidRPr="002427F2">
        <w:rPr>
          <w:sz w:val="24"/>
          <w:szCs w:val="24"/>
          <w:shd w:val="clear" w:color="auto" w:fill="FFFFFF"/>
        </w:rPr>
        <w:t>компрес</w:t>
      </w:r>
      <w:r w:rsidRPr="002427F2">
        <w:rPr>
          <w:sz w:val="24"/>
          <w:szCs w:val="24"/>
          <w:shd w:val="clear" w:color="auto" w:fill="FFFFFF"/>
        </w:rPr>
        <w:t>у</w:t>
      </w:r>
      <w:r w:rsidRPr="002427F2">
        <w:rPr>
          <w:sz w:val="24"/>
          <w:szCs w:val="24"/>
          <w:shd w:val="clear" w:color="auto" w:fill="FFFFFF"/>
        </w:rPr>
        <w:t>ється</w:t>
      </w:r>
      <w:r w:rsidRPr="00862FE6">
        <w:rPr>
          <w:color w:val="202122"/>
          <w:sz w:val="24"/>
          <w:szCs w:val="24"/>
          <w:shd w:val="clear" w:color="auto" w:fill="FFFFFF"/>
        </w:rPr>
        <w:t> й пересилається цифровими каналами зв'язку до іншого </w:t>
      </w:r>
      <w:r w:rsidRPr="00862FE6">
        <w:rPr>
          <w:sz w:val="24"/>
          <w:szCs w:val="24"/>
          <w:shd w:val="clear" w:color="auto" w:fill="FFFFFF"/>
        </w:rPr>
        <w:t>або</w:t>
      </w:r>
      <w:r w:rsidRPr="00862FE6">
        <w:rPr>
          <w:sz w:val="24"/>
          <w:szCs w:val="24"/>
          <w:shd w:val="clear" w:color="auto" w:fill="FFFFFF"/>
        </w:rPr>
        <w:t>н</w:t>
      </w:r>
      <w:r w:rsidRPr="00862FE6">
        <w:rPr>
          <w:sz w:val="24"/>
          <w:szCs w:val="24"/>
          <w:shd w:val="clear" w:color="auto" w:fill="FFFFFF"/>
        </w:rPr>
        <w:t>ен</w:t>
      </w:r>
      <w:r w:rsidRPr="00862FE6">
        <w:rPr>
          <w:sz w:val="24"/>
          <w:szCs w:val="24"/>
          <w:shd w:val="clear" w:color="auto" w:fill="FFFFFF"/>
        </w:rPr>
        <w:t>т</w:t>
      </w:r>
      <w:r w:rsidRPr="00862FE6">
        <w:rPr>
          <w:sz w:val="24"/>
          <w:szCs w:val="24"/>
          <w:shd w:val="clear" w:color="auto" w:fill="FFFFFF"/>
        </w:rPr>
        <w:t>а</w:t>
      </w:r>
      <w:r w:rsidRPr="00862FE6">
        <w:rPr>
          <w:color w:val="202122"/>
          <w:sz w:val="24"/>
          <w:szCs w:val="24"/>
          <w:shd w:val="clear" w:color="auto" w:fill="FFFFFF"/>
        </w:rPr>
        <w:t>, де проводиться зворотня операція </w:t>
      </w:r>
      <w:r>
        <w:rPr>
          <w:color w:val="202122"/>
          <w:sz w:val="24"/>
          <w:szCs w:val="24"/>
          <w:shd w:val="clear" w:color="auto" w:fill="FFFFFF"/>
          <w:lang w:val="uk-UA"/>
        </w:rPr>
        <w:t xml:space="preserve">– </w:t>
      </w:r>
      <w:r w:rsidRPr="00862FE6">
        <w:rPr>
          <w:sz w:val="24"/>
          <w:szCs w:val="24"/>
          <w:shd w:val="clear" w:color="auto" w:fill="FFFFFF"/>
        </w:rPr>
        <w:t>декомпр</w:t>
      </w:r>
      <w:r w:rsidRPr="00862FE6">
        <w:rPr>
          <w:sz w:val="24"/>
          <w:szCs w:val="24"/>
          <w:shd w:val="clear" w:color="auto" w:fill="FFFFFF"/>
        </w:rPr>
        <w:t>е</w:t>
      </w:r>
      <w:r w:rsidRPr="00862FE6">
        <w:rPr>
          <w:sz w:val="24"/>
          <w:szCs w:val="24"/>
          <w:shd w:val="clear" w:color="auto" w:fill="FFFFFF"/>
        </w:rPr>
        <w:t>сія</w:t>
      </w:r>
      <w:r w:rsidRPr="00862FE6">
        <w:rPr>
          <w:color w:val="202122"/>
          <w:sz w:val="24"/>
          <w:szCs w:val="24"/>
          <w:shd w:val="clear" w:color="auto" w:fill="FFFFFF"/>
        </w:rPr>
        <w:t>, </w:t>
      </w:r>
      <w:r w:rsidRPr="00862FE6">
        <w:rPr>
          <w:sz w:val="24"/>
          <w:szCs w:val="24"/>
          <w:shd w:val="clear" w:color="auto" w:fill="FFFFFF"/>
        </w:rPr>
        <w:t>декодування</w:t>
      </w:r>
      <w:r w:rsidRPr="00862FE6">
        <w:rPr>
          <w:color w:val="202122"/>
          <w:sz w:val="24"/>
          <w:szCs w:val="24"/>
          <w:shd w:val="clear" w:color="auto" w:fill="FFFFFF"/>
        </w:rPr>
        <w:t> й відтворення аналогового сигналу.</w:t>
      </w:r>
    </w:p>
    <w:p w14:paraId="55EA7832" w14:textId="43923684" w:rsidR="00AB27E9" w:rsidRPr="006D22C8" w:rsidRDefault="00862FE6" w:rsidP="006D22C8">
      <w:pPr>
        <w:pStyle w:val="a4"/>
        <w:numPr>
          <w:ilvl w:val="0"/>
          <w:numId w:val="3"/>
        </w:numPr>
        <w:ind w:left="1349" w:hanging="35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862FE6">
        <w:rPr>
          <w:color w:val="202122"/>
          <w:sz w:val="24"/>
          <w:szCs w:val="24"/>
          <w:shd w:val="clear" w:color="auto" w:fill="FFFFFF"/>
        </w:rPr>
        <w:t>Протокол </w:t>
      </w:r>
      <w:hyperlink r:id="rId12" w:history="1">
        <w:r w:rsidRPr="00022CF2">
          <w:rPr>
            <w:rStyle w:val="a7"/>
            <w:b/>
            <w:bCs/>
            <w:sz w:val="24"/>
            <w:szCs w:val="24"/>
            <w:shd w:val="clear" w:color="auto" w:fill="FFFFFF"/>
          </w:rPr>
          <w:t>R</w:t>
        </w:r>
        <w:r w:rsidRPr="00022CF2">
          <w:rPr>
            <w:rStyle w:val="a7"/>
            <w:b/>
            <w:bCs/>
            <w:sz w:val="24"/>
            <w:szCs w:val="24"/>
            <w:shd w:val="clear" w:color="auto" w:fill="FFFFFF"/>
          </w:rPr>
          <w:t>T</w:t>
        </w:r>
        <w:r w:rsidRPr="00022CF2">
          <w:rPr>
            <w:rStyle w:val="a7"/>
            <w:b/>
            <w:bCs/>
            <w:sz w:val="24"/>
            <w:szCs w:val="24"/>
            <w:shd w:val="clear" w:color="auto" w:fill="FFFFFF"/>
          </w:rPr>
          <w:t>P</w:t>
        </w:r>
        <w:r w:rsidRPr="00022CF2">
          <w:rPr>
            <w:rStyle w:val="a7"/>
            <w:sz w:val="24"/>
            <w:szCs w:val="24"/>
            <w:shd w:val="clear" w:color="auto" w:fill="FFFFFF"/>
          </w:rPr>
          <w:t> </w:t>
        </w:r>
      </w:hyperlink>
      <w:r w:rsidRPr="00862FE6">
        <w:rPr>
          <w:color w:val="202122"/>
          <w:sz w:val="24"/>
          <w:szCs w:val="24"/>
          <w:shd w:val="clear" w:color="auto" w:fill="FFFFFF"/>
        </w:rPr>
        <w:t>(</w:t>
      </w:r>
      <w:r w:rsidRPr="00022CF2">
        <w:rPr>
          <w:sz w:val="24"/>
          <w:szCs w:val="24"/>
          <w:shd w:val="clear" w:color="auto" w:fill="FFFFFF"/>
        </w:rPr>
        <w:t>англ.</w:t>
      </w:r>
      <w:r w:rsidRPr="00862FE6">
        <w:rPr>
          <w:color w:val="202122"/>
          <w:sz w:val="24"/>
          <w:szCs w:val="24"/>
          <w:shd w:val="clear" w:color="auto" w:fill="FFFFFF"/>
        </w:rPr>
        <w:t> 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en"/>
        </w:rPr>
        <w:t>Real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uk-UA"/>
        </w:rPr>
        <w:t>-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en"/>
        </w:rPr>
        <w:t>time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uk-UA"/>
        </w:rPr>
        <w:t xml:space="preserve"> 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en"/>
        </w:rPr>
        <w:t>Transport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uk-UA"/>
        </w:rPr>
        <w:t xml:space="preserve"> </w:t>
      </w:r>
      <w:r w:rsidRPr="00862FE6">
        <w:rPr>
          <w:i/>
          <w:iCs/>
          <w:color w:val="202122"/>
          <w:sz w:val="24"/>
          <w:szCs w:val="24"/>
          <w:shd w:val="clear" w:color="auto" w:fill="FFFFFF"/>
          <w:lang w:val="en"/>
        </w:rPr>
        <w:t>Protocol</w:t>
      </w:r>
      <w:r w:rsidRPr="00862FE6">
        <w:rPr>
          <w:color w:val="202122"/>
          <w:sz w:val="24"/>
          <w:szCs w:val="24"/>
          <w:shd w:val="clear" w:color="auto" w:fill="FFFFFF"/>
        </w:rPr>
        <w:t>) працює на </w:t>
      </w:r>
      <w:r w:rsidRPr="00862FE6">
        <w:rPr>
          <w:sz w:val="24"/>
          <w:szCs w:val="24"/>
          <w:shd w:val="clear" w:color="auto" w:fill="FFFFFF"/>
        </w:rPr>
        <w:t>прикладному рівні</w:t>
      </w:r>
      <w:r w:rsidRPr="00862FE6">
        <w:rPr>
          <w:color w:val="202122"/>
          <w:sz w:val="24"/>
          <w:szCs w:val="24"/>
          <w:shd w:val="clear" w:color="auto" w:fill="FFFFFF"/>
        </w:rPr>
        <w:t> і використовується при передачі аудіо і відеоданих через </w:t>
      </w:r>
      <w:r w:rsidRPr="00022CF2">
        <w:rPr>
          <w:sz w:val="24"/>
          <w:szCs w:val="24"/>
          <w:shd w:val="clear" w:color="auto" w:fill="FFFFFF"/>
        </w:rPr>
        <w:t>IP мережі</w:t>
      </w:r>
      <w:r w:rsidRPr="00862FE6">
        <w:rPr>
          <w:color w:val="202122"/>
          <w:sz w:val="24"/>
          <w:szCs w:val="24"/>
          <w:shd w:val="clear" w:color="auto" w:fill="FFFFFF"/>
        </w:rPr>
        <w:t> в режимі реального часу.</w:t>
      </w:r>
    </w:p>
    <w:p w14:paraId="6997D654" w14:textId="46E4B5CF" w:rsidR="00034660" w:rsidRPr="00DC5E74" w:rsidRDefault="00034660" w:rsidP="00034660">
      <w:pPr>
        <w:pStyle w:val="a4"/>
        <w:spacing w:before="120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</w:p>
    <w:p w14:paraId="55315182" w14:textId="381F5ED6" w:rsidR="00FC610C" w:rsidRPr="00FC610C" w:rsidRDefault="007154CD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7154CD">
        <w:rPr>
          <w:rFonts w:ascii="Times New Roman" w:hAnsi="Times New Roman"/>
          <w:b/>
          <w:bCs/>
          <w:noProof/>
          <w:sz w:val="24"/>
          <w:szCs w:val="24"/>
          <w:lang w:val="ru-RU"/>
        </w:rPr>
        <w:t>Аналіз інформації отриманої від користувача</w:t>
      </w:r>
    </w:p>
    <w:p w14:paraId="6010C895" w14:textId="750AE1A5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p w14:paraId="2D108F93" w14:textId="44E6B775" w:rsidR="00FC610C" w:rsidRPr="00FC610C" w:rsidRDefault="00382DFB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382DFB">
        <w:rPr>
          <w:rFonts w:ascii="Times New Roman" w:hAnsi="Times New Roman"/>
          <w:b/>
          <w:bCs/>
          <w:noProof/>
          <w:sz w:val="24"/>
          <w:szCs w:val="24"/>
          <w:lang w:val="ru-RU"/>
        </w:rPr>
        <w:t>Аналіз існуючих аналогів програмного забезпечення</w:t>
      </w:r>
    </w:p>
    <w:p w14:paraId="6F60C6AD" w14:textId="7D34FE40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p w14:paraId="2B09FC0F" w14:textId="526D1748" w:rsidR="00FC610C" w:rsidRPr="00FC610C" w:rsidRDefault="00DB25DC" w:rsidP="00FC610C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ru-RU"/>
        </w:rPr>
        <w:t>В</w:t>
      </w:r>
      <w:r w:rsidR="00FC610C">
        <w:rPr>
          <w:rFonts w:ascii="Times New Roman" w:hAnsi="Times New Roman"/>
          <w:b/>
          <w:bCs/>
          <w:noProof/>
          <w:sz w:val="24"/>
          <w:szCs w:val="24"/>
          <w:lang w:val="ru-RU"/>
        </w:rPr>
        <w:t>и</w:t>
      </w:r>
      <w:r>
        <w:rPr>
          <w:rFonts w:ascii="Times New Roman" w:hAnsi="Times New Roman"/>
          <w:b/>
          <w:bCs/>
          <w:noProof/>
          <w:sz w:val="24"/>
          <w:szCs w:val="24"/>
          <w:lang w:val="ru-RU"/>
        </w:rPr>
        <w:t>сновок</w:t>
      </w:r>
    </w:p>
    <w:p w14:paraId="39178B4A" w14:textId="05819983" w:rsidR="00FC610C" w:rsidRDefault="00FC610C" w:rsidP="00FC610C">
      <w:pPr>
        <w:pStyle w:val="a4"/>
        <w:ind w:firstLine="567"/>
        <w:rPr>
          <w:rStyle w:val="a6"/>
          <w:b w:val="0"/>
          <w:bCs w:val="0"/>
          <w:noProof/>
          <w:color w:val="000000" w:themeColor="text1"/>
          <w:sz w:val="24"/>
          <w:szCs w:val="24"/>
          <w:lang w:val="ru-RU"/>
        </w:rPr>
      </w:pPr>
    </w:p>
    <w:sectPr w:rsidR="00FC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656D"/>
    <w:multiLevelType w:val="hybridMultilevel"/>
    <w:tmpl w:val="B7A49A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23611B"/>
    <w:multiLevelType w:val="hybridMultilevel"/>
    <w:tmpl w:val="303CD740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5A53A59"/>
    <w:multiLevelType w:val="hybridMultilevel"/>
    <w:tmpl w:val="6E787984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DB"/>
    <w:rsid w:val="000151DA"/>
    <w:rsid w:val="00022CF2"/>
    <w:rsid w:val="00034660"/>
    <w:rsid w:val="00051716"/>
    <w:rsid w:val="000A7091"/>
    <w:rsid w:val="000C60F2"/>
    <w:rsid w:val="000F3A66"/>
    <w:rsid w:val="000F6DEE"/>
    <w:rsid w:val="00102352"/>
    <w:rsid w:val="001472E3"/>
    <w:rsid w:val="00147ACF"/>
    <w:rsid w:val="0016051B"/>
    <w:rsid w:val="00165DA4"/>
    <w:rsid w:val="001853FD"/>
    <w:rsid w:val="002427F2"/>
    <w:rsid w:val="00290CBB"/>
    <w:rsid w:val="002D3CEB"/>
    <w:rsid w:val="002F7049"/>
    <w:rsid w:val="00331E53"/>
    <w:rsid w:val="00344D3D"/>
    <w:rsid w:val="00346A79"/>
    <w:rsid w:val="003607FE"/>
    <w:rsid w:val="00382DFB"/>
    <w:rsid w:val="00395140"/>
    <w:rsid w:val="00440622"/>
    <w:rsid w:val="005128AB"/>
    <w:rsid w:val="00527518"/>
    <w:rsid w:val="005549A9"/>
    <w:rsid w:val="0064533F"/>
    <w:rsid w:val="00662CE6"/>
    <w:rsid w:val="00692C49"/>
    <w:rsid w:val="006C2CEE"/>
    <w:rsid w:val="006C48DB"/>
    <w:rsid w:val="006D22C8"/>
    <w:rsid w:val="006E04F8"/>
    <w:rsid w:val="006F6D11"/>
    <w:rsid w:val="007033D2"/>
    <w:rsid w:val="00703F18"/>
    <w:rsid w:val="007154CD"/>
    <w:rsid w:val="00720085"/>
    <w:rsid w:val="00720857"/>
    <w:rsid w:val="00746C51"/>
    <w:rsid w:val="007A1F00"/>
    <w:rsid w:val="0082317A"/>
    <w:rsid w:val="0083548F"/>
    <w:rsid w:val="00852A31"/>
    <w:rsid w:val="00862FE6"/>
    <w:rsid w:val="00891146"/>
    <w:rsid w:val="008A51B3"/>
    <w:rsid w:val="008B6DCD"/>
    <w:rsid w:val="008C1955"/>
    <w:rsid w:val="008D0B77"/>
    <w:rsid w:val="00963B45"/>
    <w:rsid w:val="009D3A7B"/>
    <w:rsid w:val="00A333A0"/>
    <w:rsid w:val="00A3373D"/>
    <w:rsid w:val="00A47830"/>
    <w:rsid w:val="00A96DE2"/>
    <w:rsid w:val="00A96EB3"/>
    <w:rsid w:val="00AA0E19"/>
    <w:rsid w:val="00AB27E9"/>
    <w:rsid w:val="00B00E7B"/>
    <w:rsid w:val="00B27BCE"/>
    <w:rsid w:val="00B52A9E"/>
    <w:rsid w:val="00B82683"/>
    <w:rsid w:val="00B82A86"/>
    <w:rsid w:val="00BC3E6F"/>
    <w:rsid w:val="00BF152D"/>
    <w:rsid w:val="00C237ED"/>
    <w:rsid w:val="00C80161"/>
    <w:rsid w:val="00CA1982"/>
    <w:rsid w:val="00CF506F"/>
    <w:rsid w:val="00D20AF8"/>
    <w:rsid w:val="00D72F0E"/>
    <w:rsid w:val="00D75A2C"/>
    <w:rsid w:val="00DB0596"/>
    <w:rsid w:val="00DB25DC"/>
    <w:rsid w:val="00DC3854"/>
    <w:rsid w:val="00DC5E74"/>
    <w:rsid w:val="00DD19DE"/>
    <w:rsid w:val="00E047A3"/>
    <w:rsid w:val="00E96C33"/>
    <w:rsid w:val="00EE3043"/>
    <w:rsid w:val="00F141E3"/>
    <w:rsid w:val="00F94813"/>
    <w:rsid w:val="00F95E99"/>
    <w:rsid w:val="00FC610C"/>
    <w:rsid w:val="00FE0AF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3CC4"/>
  <w15:chartTrackingRefBased/>
  <w15:docId w15:val="{16EFA728-83A1-4210-9C0B-AB9C061C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DA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link w:val="a4"/>
    <w:locked/>
    <w:rsid w:val="00FE0AF1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4">
    <w:name w:val="М_осн_текст"/>
    <w:basedOn w:val="a"/>
    <w:link w:val="a3"/>
    <w:qFormat/>
    <w:rsid w:val="00FE0AF1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5">
    <w:name w:val="a"/>
    <w:basedOn w:val="a"/>
    <w:rsid w:val="00FE0A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E0AF1"/>
    <w:rPr>
      <w:b/>
      <w:bCs/>
    </w:rPr>
  </w:style>
  <w:style w:type="character" w:styleId="a7">
    <w:name w:val="Hyperlink"/>
    <w:basedOn w:val="a0"/>
    <w:uiPriority w:val="99"/>
    <w:unhideWhenUsed/>
    <w:rsid w:val="0064533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2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RTP" TargetMode="External"/><Relationship Id="rId12" Type="http://schemas.openxmlformats.org/officeDocument/2006/relationships/hyperlink" Target="https://uk.wikipedia.org/wiki/R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TCP/IP" TargetMode="External"/><Relationship Id="rId11" Type="http://schemas.openxmlformats.org/officeDocument/2006/relationships/hyperlink" Target="https://uk.wikipedia.org/wiki/IP-%D1%82%D0%B5%D0%BB%D0%B5%D1%84%D0%BE%D0%BD%D1%96%D1%8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uk.wikipedia.org/wiki/TCP/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Voice_over_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Летучий</dc:creator>
  <cp:keywords/>
  <dc:description/>
  <cp:lastModifiedBy>Саша Летучий</cp:lastModifiedBy>
  <cp:revision>93</cp:revision>
  <dcterms:created xsi:type="dcterms:W3CDTF">2021-09-18T17:43:00Z</dcterms:created>
  <dcterms:modified xsi:type="dcterms:W3CDTF">2021-09-19T20:09:00Z</dcterms:modified>
</cp:coreProperties>
</file>