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A269" w14:textId="77777777" w:rsidR="00915A4A" w:rsidRPr="001F190B" w:rsidRDefault="00915A4A" w:rsidP="00915A4A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МІНІСТЕРСТВО ОСВІТИ І НАУКИ УКРАЇНИ</w:t>
      </w:r>
    </w:p>
    <w:p w14:paraId="334E79CD" w14:textId="3D7BE514" w:rsidR="00915A4A" w:rsidRPr="001F190B" w:rsidRDefault="00915A4A" w:rsidP="00915A4A">
      <w:pPr>
        <w:widowControl w:val="0"/>
        <w:spacing w:after="120" w:line="240" w:lineRule="auto"/>
        <w:jc w:val="center"/>
        <w:rPr>
          <w:rFonts w:ascii="Times New Roman" w:hAnsi="Times New Roman"/>
          <w:b/>
          <w:noProof/>
          <w:sz w:val="28"/>
          <w:szCs w:val="24"/>
        </w:rPr>
      </w:pPr>
      <w:r w:rsidRPr="001F190B">
        <w:rPr>
          <w:noProof/>
        </w:rPr>
        <w:drawing>
          <wp:anchor distT="0" distB="0" distL="114300" distR="114300" simplePos="0" relativeHeight="251658240" behindDoc="0" locked="0" layoutInCell="0" allowOverlap="1" wp14:anchorId="412BDDC5" wp14:editId="7C900E2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bothSides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Picture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37746" w14:textId="77777777" w:rsidR="00915A4A" w:rsidRPr="001F190B" w:rsidRDefault="00915A4A" w:rsidP="00915A4A">
      <w:pPr>
        <w:widowControl w:val="0"/>
        <w:spacing w:after="120" w:line="240" w:lineRule="auto"/>
        <w:jc w:val="center"/>
        <w:rPr>
          <w:rFonts w:ascii="Times New Roman" w:hAnsi="Times New Roman"/>
          <w:noProof/>
          <w:sz w:val="28"/>
          <w:szCs w:val="24"/>
        </w:rPr>
      </w:pPr>
      <w:r w:rsidRPr="001F190B">
        <w:rPr>
          <w:rFonts w:ascii="Times New Roman" w:hAnsi="Times New Roman"/>
          <w:b/>
          <w:noProof/>
          <w:sz w:val="28"/>
          <w:szCs w:val="24"/>
        </w:rPr>
        <w:t>Дніпровський національний університет</w:t>
      </w:r>
      <w:r w:rsidRPr="001F190B">
        <w:rPr>
          <w:rFonts w:ascii="Times New Roman" w:hAnsi="Times New Roman"/>
          <w:b/>
          <w:noProof/>
          <w:sz w:val="28"/>
          <w:szCs w:val="24"/>
        </w:rPr>
        <w:br/>
        <w:t>залізничного транспорту імені академіка В. Лазаряна</w:t>
      </w:r>
    </w:p>
    <w:p w14:paraId="6E23B568" w14:textId="77777777" w:rsidR="00915A4A" w:rsidRPr="001F190B" w:rsidRDefault="00915A4A" w:rsidP="00915A4A">
      <w:pPr>
        <w:widowControl w:val="0"/>
        <w:spacing w:after="120" w:line="240" w:lineRule="auto"/>
        <w:rPr>
          <w:rFonts w:ascii="Times New Roman" w:hAnsi="Times New Roman"/>
          <w:noProof/>
          <w:sz w:val="28"/>
          <w:szCs w:val="24"/>
        </w:rPr>
      </w:pPr>
    </w:p>
    <w:p w14:paraId="6AF35615" w14:textId="77777777" w:rsidR="00915A4A" w:rsidRPr="001F190B" w:rsidRDefault="00915A4A" w:rsidP="00915A4A">
      <w:pPr>
        <w:widowControl w:val="0"/>
        <w:spacing w:after="0" w:line="240" w:lineRule="auto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Кафедра «Комп’ютерні інформаційні технології»</w:t>
      </w:r>
    </w:p>
    <w:p w14:paraId="143A54D9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1CD5CDFE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14C55D9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78865818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4EE90FF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F3D5F46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07CFC10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65DEC069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D886ABD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6573B265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28FAF73" w14:textId="13E1318C" w:rsidR="00915A4A" w:rsidRPr="00C65A4E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noProof/>
          <w:sz w:val="28"/>
          <w:lang w:val="en-US" w:eastAsia="en-US"/>
        </w:rPr>
      </w:pPr>
      <w:r w:rsidRPr="001F190B">
        <w:rPr>
          <w:rFonts w:ascii="Times New Roman" w:eastAsia="Calibri" w:hAnsi="Times New Roman"/>
          <w:b/>
          <w:noProof/>
          <w:sz w:val="28"/>
          <w:lang w:eastAsia="en-US"/>
        </w:rPr>
        <w:t>Лабораторна робота №</w:t>
      </w:r>
      <w:r w:rsidR="00C65A4E">
        <w:rPr>
          <w:rFonts w:ascii="Times New Roman" w:eastAsia="Calibri" w:hAnsi="Times New Roman"/>
          <w:b/>
          <w:noProof/>
          <w:sz w:val="28"/>
          <w:lang w:val="en-US" w:eastAsia="en-US"/>
        </w:rPr>
        <w:t>4</w:t>
      </w:r>
    </w:p>
    <w:p w14:paraId="7D4A91AF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b/>
          <w:noProof/>
          <w:sz w:val="28"/>
          <w:lang w:eastAsia="en-US"/>
        </w:rPr>
        <w:br/>
        <w:t>з дисципліни «Людино-машинна взаємодія</w:t>
      </w:r>
      <w:r w:rsidRPr="001F190B">
        <w:rPr>
          <w:rFonts w:ascii="Times New Roman" w:eastAsia="Calibri" w:hAnsi="Times New Roman"/>
          <w:b/>
          <w:caps/>
          <w:noProof/>
          <w:sz w:val="28"/>
          <w:lang w:eastAsia="en-US"/>
        </w:rPr>
        <w:t>»</w:t>
      </w:r>
    </w:p>
    <w:p w14:paraId="30C3EEA5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eastAsia="en-US"/>
        </w:rPr>
      </w:pPr>
    </w:p>
    <w:p w14:paraId="67A70462" w14:textId="3DD1E8C3" w:rsidR="00915A4A" w:rsidRPr="001F190B" w:rsidRDefault="00915A4A" w:rsidP="00915A4A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noProof/>
          <w:color w:val="000000" w:themeColor="text1"/>
          <w:sz w:val="28"/>
          <w:lang w:val="uk-UA" w:eastAsia="en-US"/>
        </w:rPr>
      </w:pPr>
      <w:r w:rsidRPr="001F190B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t>на тему</w:t>
      </w:r>
      <w:r w:rsidRPr="001F190B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val="uk-UA" w:eastAsia="en-US"/>
        </w:rPr>
        <w:t>: «</w:t>
      </w:r>
      <w:r w:rsidR="00C65A4E" w:rsidRPr="00C65A4E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val="uk-UA" w:eastAsia="en-US"/>
        </w:rPr>
        <w:t>Оцінка інтерфейсу користувача на відповідність специфікації</w:t>
      </w:r>
      <w:r w:rsidRPr="001F190B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val="uk-UA" w:eastAsia="en-US"/>
        </w:rPr>
        <w:t>»</w:t>
      </w:r>
    </w:p>
    <w:p w14:paraId="0D6018A5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noProof/>
          <w:sz w:val="28"/>
          <w:szCs w:val="20"/>
          <w:lang w:eastAsia="en-US"/>
        </w:rPr>
      </w:pPr>
    </w:p>
    <w:p w14:paraId="3A9E1AC7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E761DE8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74663069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0F5C11E7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A2771CE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645D017" w14:textId="77777777" w:rsidR="00915A4A" w:rsidRPr="001F190B" w:rsidRDefault="00915A4A" w:rsidP="00915A4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F4CDD8B" w14:textId="77777777" w:rsidR="00915A4A" w:rsidRPr="001F190B" w:rsidRDefault="00915A4A" w:rsidP="00915A4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2DBF982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Виконали: студент гр. ПЗ1911 </w:t>
      </w:r>
    </w:p>
    <w:p w14:paraId="3BFFCC2A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Летучий О. І.</w:t>
      </w:r>
    </w:p>
    <w:p w14:paraId="5F483C3A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студент гр. ПЗ1911</w:t>
      </w:r>
    </w:p>
    <w:p w14:paraId="713B5628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Сафонов Д. Є. </w:t>
      </w:r>
    </w:p>
    <w:p w14:paraId="0C653B9D" w14:textId="77777777" w:rsidR="00915A4A" w:rsidRPr="001F190B" w:rsidRDefault="00915A4A" w:rsidP="00915A4A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2ACABE9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Прийняла: </w:t>
      </w:r>
      <w:r w:rsidRPr="001F190B">
        <w:rPr>
          <w:rFonts w:ascii="Times New Roman" w:eastAsia="Calibri" w:hAnsi="Times New Roman"/>
          <w:noProof/>
          <w:sz w:val="28"/>
          <w:szCs w:val="28"/>
          <w:lang w:eastAsia="en-US"/>
        </w:rPr>
        <w:t>стар. викл. КІТ</w:t>
      </w:r>
    </w:p>
    <w:p w14:paraId="554BD41F" w14:textId="77777777" w:rsidR="00915A4A" w:rsidRPr="001F190B" w:rsidRDefault="00915A4A" w:rsidP="00915A4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  Шаповал І. В. </w:t>
      </w:r>
    </w:p>
    <w:p w14:paraId="5915983B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C7DE9A6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75795374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4A83744A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0110B22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18E4DF6F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1F5C7520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9061143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8D0F981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noProof/>
          <w:sz w:val="28"/>
          <w:szCs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szCs w:val="28"/>
          <w:lang w:eastAsia="en-US"/>
        </w:rPr>
        <w:t>Дніпро, 2021</w:t>
      </w:r>
    </w:p>
    <w:p w14:paraId="44008C40" w14:textId="77777777" w:rsidR="00915A4A" w:rsidRPr="001F190B" w:rsidRDefault="00915A4A" w:rsidP="00915A4A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  <w:sectPr w:rsidR="00915A4A" w:rsidRPr="001F190B"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F9D22D3" w14:textId="77777777" w:rsidR="002857B6" w:rsidRPr="001F190B" w:rsidRDefault="002857B6" w:rsidP="003C4D79">
      <w:pPr>
        <w:pStyle w:val="a5"/>
        <w:ind w:firstLine="0"/>
        <w:rPr>
          <w:noProof/>
          <w:sz w:val="24"/>
          <w:szCs w:val="24"/>
          <w:lang w:val="uk-UA" w:eastAsia="en-US"/>
        </w:rPr>
      </w:pPr>
      <w:r w:rsidRPr="001F190B">
        <w:rPr>
          <w:b/>
          <w:bCs/>
          <w:noProof/>
          <w:sz w:val="24"/>
          <w:szCs w:val="24"/>
          <w:lang w:val="uk-UA"/>
        </w:rPr>
        <w:lastRenderedPageBreak/>
        <w:t>Тема.</w:t>
      </w:r>
      <w:r w:rsidRPr="001F190B">
        <w:rPr>
          <w:noProof/>
          <w:sz w:val="24"/>
          <w:szCs w:val="24"/>
          <w:lang w:val="uk-UA"/>
        </w:rPr>
        <w:t xml:space="preserve"> Оцінка інтерфейсу користувача на відповідність специфікації.</w:t>
      </w:r>
    </w:p>
    <w:p w14:paraId="31191C6E" w14:textId="6675961C" w:rsidR="002857B6" w:rsidRPr="001F190B" w:rsidRDefault="002857B6" w:rsidP="003C4D79">
      <w:pPr>
        <w:pStyle w:val="a5"/>
        <w:ind w:firstLine="0"/>
        <w:rPr>
          <w:noProof/>
          <w:sz w:val="24"/>
          <w:szCs w:val="24"/>
          <w:lang w:val="uk-UA"/>
        </w:rPr>
      </w:pPr>
      <w:r w:rsidRPr="001F190B">
        <w:rPr>
          <w:b/>
          <w:bCs/>
          <w:noProof/>
          <w:sz w:val="24"/>
          <w:szCs w:val="24"/>
          <w:lang w:val="uk-UA"/>
        </w:rPr>
        <w:t>Мета.</w:t>
      </w:r>
      <w:r w:rsidRPr="001F190B">
        <w:rPr>
          <w:noProof/>
          <w:sz w:val="24"/>
          <w:szCs w:val="24"/>
          <w:lang w:val="uk-UA"/>
        </w:rPr>
        <w:t xml:space="preserve"> Отримати практичні навичка аналізу та оцінювання інтерфейсу користувача (ІК).</w:t>
      </w:r>
    </w:p>
    <w:p w14:paraId="56F34A1B" w14:textId="5ED04ABD" w:rsidR="003A479B" w:rsidRPr="001F190B" w:rsidRDefault="002857B6" w:rsidP="003C4D79">
      <w:pPr>
        <w:pStyle w:val="a5"/>
        <w:ind w:firstLine="0"/>
        <w:rPr>
          <w:noProof/>
          <w:sz w:val="24"/>
          <w:szCs w:val="24"/>
          <w:lang w:val="uk-UA"/>
        </w:rPr>
      </w:pPr>
      <w:r w:rsidRPr="001F190B">
        <w:rPr>
          <w:b/>
          <w:bCs/>
          <w:noProof/>
          <w:sz w:val="24"/>
          <w:szCs w:val="24"/>
          <w:lang w:val="uk-UA"/>
        </w:rPr>
        <w:t>Завдання.</w:t>
      </w:r>
      <w:r w:rsidRPr="001F190B">
        <w:rPr>
          <w:noProof/>
          <w:sz w:val="24"/>
          <w:szCs w:val="24"/>
          <w:lang w:val="uk-UA"/>
        </w:rPr>
        <w:t xml:space="preserve"> Для запропонованих проектів та реалізацій виконати аналіз оцінку за визначеними критеріями.</w:t>
      </w:r>
    </w:p>
    <w:p w14:paraId="77D01CA8" w14:textId="4E89F3ED" w:rsidR="003C4D79" w:rsidRPr="001F190B" w:rsidRDefault="003C4D79" w:rsidP="001D0670">
      <w:pPr>
        <w:pStyle w:val="1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en-US"/>
        </w:rPr>
      </w:pPr>
      <w:r w:rsidRPr="001F190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Робота з проектом</w:t>
      </w:r>
    </w:p>
    <w:p w14:paraId="43ABF1DB" w14:textId="77777777" w:rsidR="003C4D79" w:rsidRPr="001F190B" w:rsidRDefault="003C4D79" w:rsidP="00634EFE">
      <w:pPr>
        <w:pStyle w:val="a5"/>
        <w:rPr>
          <w:noProof/>
          <w:sz w:val="24"/>
          <w:szCs w:val="24"/>
          <w:lang w:val="uk-UA" w:eastAsia="en-US"/>
        </w:rPr>
      </w:pPr>
      <w:r w:rsidRPr="001F190B">
        <w:rPr>
          <w:noProof/>
          <w:sz w:val="24"/>
          <w:szCs w:val="24"/>
          <w:lang w:val="uk-UA"/>
        </w:rPr>
        <w:t>Даний проект, описаний у лабораторних роботах № 1 – 2 оцінити за критеріями, наведеними у табл. 1.</w:t>
      </w:r>
    </w:p>
    <w:p w14:paraId="366A2CEF" w14:textId="77777777" w:rsidR="003C4D79" w:rsidRPr="001F190B" w:rsidRDefault="003C4D79" w:rsidP="00634EFE">
      <w:pPr>
        <w:pStyle w:val="a5"/>
        <w:rPr>
          <w:noProof/>
          <w:sz w:val="24"/>
          <w:szCs w:val="24"/>
          <w:lang w:val="uk-UA"/>
        </w:rPr>
      </w:pPr>
      <w:r w:rsidRPr="001F190B">
        <w:rPr>
          <w:noProof/>
          <w:sz w:val="24"/>
          <w:szCs w:val="24"/>
          <w:lang w:val="uk-UA"/>
        </w:rPr>
        <w:t>Таблиця 1 – Критерії оцінювання проекту інтерфейсу користувача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2111"/>
        <w:gridCol w:w="2804"/>
        <w:gridCol w:w="2689"/>
      </w:tblGrid>
      <w:tr w:rsidR="003C4D79" w:rsidRPr="001F190B" w14:paraId="355316C0" w14:textId="77777777" w:rsidTr="003C4D7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A68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Група критеріїв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D9B1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Критерій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169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Пояснення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AC8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Пояснення при оцінюванні</w:t>
            </w:r>
          </w:p>
        </w:tc>
      </w:tr>
      <w:tr w:rsidR="003C4D79" w:rsidRPr="001F190B" w14:paraId="7A9D0CBB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9293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Повнота проекту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EE8A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Аналоги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F58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Виділено переваги та недоліки аналогів з точки зору інтерфейсу користувача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39BE" w14:textId="5978EF33" w:rsidR="003C4D79" w:rsidRPr="00AD1F90" w:rsidRDefault="00A16CDA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Аналоги: 0/3, присутні тільки скріншоти та назви аналогів</w:t>
            </w:r>
          </w:p>
        </w:tc>
      </w:tr>
      <w:tr w:rsidR="003C4D79" w:rsidRPr="00196773" w14:paraId="7B423F9C" w14:textId="77777777" w:rsidTr="0019677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528C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C55D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Функціональні вимоги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480B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Чіткий та лаконічний перелік функцій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9DDF" w14:textId="1C58B4C1" w:rsidR="00196773" w:rsidRPr="00AD1F90" w:rsidRDefault="00196773" w:rsidP="00404F9E">
            <w:pPr>
              <w:spacing w:after="0"/>
              <w:jc w:val="center"/>
              <w:rPr>
                <w:szCs w:val="24"/>
              </w:rPr>
            </w:pPr>
            <w:r w:rsidRPr="00AD1F90">
              <w:rPr>
                <w:szCs w:val="24"/>
              </w:rPr>
              <w:t>Функціональні вимоги: 1/3, Функціональні вимоги присутні але нечіткі та не винесені у окремий пункт</w:t>
            </w:r>
          </w:p>
        </w:tc>
      </w:tr>
      <w:tr w:rsidR="003C4D79" w:rsidRPr="001F190B" w14:paraId="333077AD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4E71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07D1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Вхідні, вихідні дані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A5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Опис суті та формату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BB91" w14:textId="0B4BCC8B" w:rsidR="003C4D79" w:rsidRPr="00AD1F90" w:rsidRDefault="008E4B6B" w:rsidP="00404F9E">
            <w:pPr>
              <w:spacing w:after="0"/>
              <w:jc w:val="center"/>
              <w:rPr>
                <w:szCs w:val="24"/>
              </w:rPr>
            </w:pPr>
            <w:r w:rsidRPr="00AD1F90">
              <w:rPr>
                <w:szCs w:val="24"/>
              </w:rPr>
              <w:t>3/3, вхідні та вихідні дані викладено у чіткій формі</w:t>
            </w:r>
          </w:p>
        </w:tc>
      </w:tr>
      <w:tr w:rsidR="003C4D79" w:rsidRPr="001F190B" w14:paraId="1A7B1ABC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050E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E8C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Сценарій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6D2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Наявний опис та формалізоване представлення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DD4F" w14:textId="23E0D7B7" w:rsidR="003C4D79" w:rsidRPr="00AD1F90" w:rsidRDefault="00C93F2C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1</w:t>
            </w: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/3 наявний опис, але відсутнє формалізоване представлення</w:t>
            </w:r>
          </w:p>
        </w:tc>
      </w:tr>
      <w:tr w:rsidR="003C4D79" w:rsidRPr="001F190B" w14:paraId="09069BD7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5BA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598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Структура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890E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Наявний опис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9EFA" w14:textId="21BF552E" w:rsidR="003C4D79" w:rsidRPr="00AD1F90" w:rsidRDefault="00D7675E" w:rsidP="00404F9E">
            <w:pPr>
              <w:spacing w:after="0"/>
              <w:jc w:val="center"/>
              <w:rPr>
                <w:szCs w:val="24"/>
              </w:rPr>
            </w:pPr>
            <w:r w:rsidRPr="00AD1F90">
              <w:rPr>
                <w:szCs w:val="24"/>
              </w:rPr>
              <w:t>0/3 для кожного сценарію не вказана структура діалогу</w:t>
            </w:r>
          </w:p>
        </w:tc>
      </w:tr>
      <w:tr w:rsidR="003C4D79" w:rsidRPr="001F190B" w14:paraId="77939AF4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315D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A7B5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Повідомлення користувачу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AC50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Ситуація, текст, дії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F91" w14:textId="6CB6A3D7" w:rsidR="003C4D79" w:rsidRPr="00AD1F90" w:rsidRDefault="00D42FEC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1/3, присутній опис тільки одного повідомлення</w:t>
            </w:r>
          </w:p>
        </w:tc>
      </w:tr>
      <w:tr w:rsidR="003C4D79" w:rsidRPr="001F190B" w14:paraId="52E2E30C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7773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7DE0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Довідник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C10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Опис двох чи більше рівнів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34C2" w14:textId="712BC92A" w:rsidR="003C4D79" w:rsidRPr="00AD1F90" w:rsidRDefault="00D450D6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1/3, присутні два пункти одного рівня</w:t>
            </w:r>
          </w:p>
        </w:tc>
      </w:tr>
      <w:tr w:rsidR="003C4D79" w:rsidRPr="001F190B" w14:paraId="063DA29B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24C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522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Майстер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7DF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Опис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4A13" w14:textId="4BD41DE8" w:rsidR="003C4D79" w:rsidRPr="001F190B" w:rsidRDefault="00787C84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0/3 відсутній опис призначення майстеру</w:t>
            </w:r>
          </w:p>
        </w:tc>
      </w:tr>
      <w:tr w:rsidR="003C4D79" w:rsidRPr="001F190B" w14:paraId="06A48A99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D6C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21D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88D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 xml:space="preserve">Наявність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315" w14:textId="53F60E02" w:rsidR="003C4D79" w:rsidRPr="001F190B" w:rsidRDefault="00196EE0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3/3 дано ескізи головних форм з використанням чітких графічних елементів: кнопики, надписи, іконки</w:t>
            </w:r>
          </w:p>
        </w:tc>
      </w:tr>
      <w:tr w:rsidR="003C4D79" w:rsidRPr="001F190B" w14:paraId="454762CB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CB5F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lastRenderedPageBreak/>
              <w:t>Узгодженість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F9C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Структура діалогу і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B097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6945" w14:textId="71B534EF" w:rsidR="003C4D79" w:rsidRPr="001F190B" w:rsidRDefault="009B5111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1/3 опис сценарію вдповідно до ескізу вказано без структури діалогу,</w:t>
            </w:r>
          </w:p>
        </w:tc>
      </w:tr>
      <w:tr w:rsidR="003C4D79" w:rsidRPr="001F190B" w14:paraId="5A82A810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E0C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D1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Майстер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75E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Завдання майстра розбите на логічні кроки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CCC6" w14:textId="019BDA60" w:rsidR="003C4D79" w:rsidRPr="001F190B" w:rsidRDefault="009C3062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1/3 перехід між кроками не є інтуїтивним та на деяких кроках відстуній</w:t>
            </w:r>
          </w:p>
        </w:tc>
      </w:tr>
      <w:tr w:rsidR="003C4D79" w:rsidRPr="001F190B" w14:paraId="518C5886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4960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C05E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Функціональні вимоги та сценарій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D7B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Визначено сценарій для всіх функціональних вимог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4E86" w14:textId="13B5371D" w:rsidR="003C4D79" w:rsidRPr="001F190B" w:rsidRDefault="001A4C8F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3/3 для усіх функціональних вимог існує сценарій</w:t>
            </w:r>
          </w:p>
        </w:tc>
      </w:tr>
      <w:tr w:rsidR="003C4D79" w:rsidRPr="001F190B" w14:paraId="3896D827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F17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FB1C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Функціональні вимоги та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2057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Наявність всіх потрібних форм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61CD" w14:textId="2FB6A54B" w:rsidR="003C4D79" w:rsidRPr="001F190B" w:rsidRDefault="00CC7854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3/3 існує форма для кожної зовшніньої специфікації</w:t>
            </w:r>
          </w:p>
        </w:tc>
      </w:tr>
      <w:tr w:rsidR="003C4D79" w:rsidRPr="001F190B" w14:paraId="18BB7908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F327A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31C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Вхідні дані та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C01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Наявність необхідних полів введення, меню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048E" w14:textId="6E647013" w:rsidR="003C4D79" w:rsidRPr="001F190B" w:rsidRDefault="00B37783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 xml:space="preserve">1/3 </w:t>
            </w:r>
            <w:r w:rsidR="00E04D95">
              <w:rPr>
                <w:noProof/>
                <w:sz w:val="24"/>
                <w:szCs w:val="24"/>
                <w:lang w:val="uk-UA"/>
              </w:rPr>
              <w:t>відсутнє поле для вводу відповіді</w:t>
            </w:r>
          </w:p>
        </w:tc>
      </w:tr>
      <w:tr w:rsidR="003C4D79" w:rsidRPr="001F190B" w14:paraId="6EFF1D27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D94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Якість графічного матеріалу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93E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Кольорова гама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920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Зазначено назва кольору та його шістнадцятко вий код, або код у RGB-форматі чи форматі іншої кольорової моделі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0E95" w14:textId="19EE935B" w:rsidR="003C4D79" w:rsidRPr="003F483E" w:rsidRDefault="003F483E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1/3 </w:t>
            </w:r>
            <w:r>
              <w:rPr>
                <w:noProof/>
                <w:sz w:val="24"/>
                <w:szCs w:val="24"/>
                <w:lang w:val="uk-UA"/>
              </w:rPr>
              <w:t xml:space="preserve">не зазначено </w:t>
            </w:r>
            <w:r w:rsidRPr="001F190B">
              <w:rPr>
                <w:noProof/>
                <w:sz w:val="24"/>
                <w:szCs w:val="24"/>
                <w:lang w:val="uk-UA"/>
              </w:rPr>
              <w:t>шістнадцятко вий код, або код у RGB-форматі чи форматі іншої кольорової моделі</w:t>
            </w:r>
          </w:p>
        </w:tc>
      </w:tr>
      <w:tr w:rsidR="003C4D79" w:rsidRPr="001F190B" w14:paraId="413CA010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55C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BF3A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Охайність виконання ескізів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066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CB07" w14:textId="48BCC616" w:rsidR="003C4D79" w:rsidRPr="001F190B" w:rsidRDefault="005A1732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 xml:space="preserve">1/3 </w:t>
            </w:r>
            <w:r w:rsidRPr="005A1732">
              <w:rPr>
                <w:noProof/>
                <w:sz w:val="24"/>
                <w:szCs w:val="24"/>
                <w:lang w:val="uk-UA"/>
              </w:rPr>
              <w:t>орфографі</w:t>
            </w:r>
            <w:r>
              <w:rPr>
                <w:noProof/>
                <w:sz w:val="24"/>
                <w:szCs w:val="24"/>
                <w:lang w:val="uk-UA"/>
              </w:rPr>
              <w:t>чні помилки, на другому ескізі іконка користувача залазить на кнопку вибору скалдності</w:t>
            </w:r>
          </w:p>
        </w:tc>
      </w:tr>
      <w:tr w:rsidR="003C4D79" w:rsidRPr="001F190B" w14:paraId="02347A61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5B7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629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Пояснювальний супровід ескізів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C81D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Підписано призначення кожного вікна/форми, дано пояснення до усіх іконок, скорочень, змісту меню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0683" w14:textId="22086AD7" w:rsidR="003C4D79" w:rsidRPr="001F190B" w:rsidRDefault="0055035D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1/3 описано не всі елементи графічного інтерфейсу користувача</w:t>
            </w:r>
          </w:p>
        </w:tc>
      </w:tr>
    </w:tbl>
    <w:p w14:paraId="18A93332" w14:textId="77777777" w:rsidR="0056619E" w:rsidRPr="001F190B" w:rsidRDefault="0056619E">
      <w:pPr>
        <w:spacing w:after="160" w:line="259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1F190B">
        <w:rPr>
          <w:noProof/>
          <w:sz w:val="24"/>
          <w:szCs w:val="24"/>
        </w:rPr>
        <w:br w:type="page"/>
      </w:r>
    </w:p>
    <w:p w14:paraId="78049DFB" w14:textId="28894EF9" w:rsidR="0056619E" w:rsidRPr="001F190B" w:rsidRDefault="0056619E" w:rsidP="0056619E">
      <w:pPr>
        <w:pStyle w:val="1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eastAsia="en-US"/>
        </w:rPr>
      </w:pPr>
      <w:r w:rsidRPr="001F190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Робота з реалізацією проекту</w:t>
      </w:r>
    </w:p>
    <w:p w14:paraId="0E70F38F" w14:textId="77777777" w:rsidR="0056619E" w:rsidRPr="001F190B" w:rsidRDefault="0056619E" w:rsidP="0056619E">
      <w:pPr>
        <w:pStyle w:val="a5"/>
        <w:rPr>
          <w:noProof/>
          <w:sz w:val="24"/>
          <w:szCs w:val="24"/>
          <w:lang w:val="uk-UA"/>
        </w:rPr>
      </w:pPr>
    </w:p>
    <w:p w14:paraId="1E3C76D0" w14:textId="77777777" w:rsidR="0056619E" w:rsidRPr="001F190B" w:rsidRDefault="0056619E" w:rsidP="0056619E">
      <w:pPr>
        <w:pStyle w:val="a5"/>
        <w:rPr>
          <w:noProof/>
          <w:sz w:val="24"/>
          <w:szCs w:val="24"/>
          <w:lang w:val="uk-UA"/>
        </w:rPr>
      </w:pPr>
      <w:r w:rsidRPr="001F190B">
        <w:rPr>
          <w:noProof/>
          <w:sz w:val="24"/>
          <w:szCs w:val="24"/>
          <w:lang w:val="uk-UA"/>
        </w:rPr>
        <w:t>Таблиця 2 – Критерії оцінювання ІК</w:t>
      </w:r>
    </w:p>
    <w:tbl>
      <w:tblPr>
        <w:tblStyle w:val="a8"/>
        <w:tblW w:w="9351" w:type="dxa"/>
        <w:tblInd w:w="0" w:type="dxa"/>
        <w:tblLook w:val="04A0" w:firstRow="1" w:lastRow="0" w:firstColumn="1" w:lastColumn="0" w:noHBand="0" w:noVBand="1"/>
      </w:tblPr>
      <w:tblGrid>
        <w:gridCol w:w="2166"/>
        <w:gridCol w:w="2491"/>
        <w:gridCol w:w="4694"/>
      </w:tblGrid>
      <w:tr w:rsidR="0056619E" w:rsidRPr="001F190B" w14:paraId="460394A9" w14:textId="77777777" w:rsidTr="00EF3C15">
        <w:tc>
          <w:tcPr>
            <w:tcW w:w="4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D671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Критерії</w:t>
            </w:r>
          </w:p>
        </w:tc>
        <w:tc>
          <w:tcPr>
            <w:tcW w:w="4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6E76" w14:textId="77777777" w:rsidR="0056619E" w:rsidRPr="00113BAA" w:rsidRDefault="0056619E" w:rsidP="00992AED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Оцінка</w:t>
            </w:r>
          </w:p>
        </w:tc>
      </w:tr>
      <w:tr w:rsidR="0056619E" w:rsidRPr="001F190B" w14:paraId="70601295" w14:textId="77777777" w:rsidTr="00EF3C15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F189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Загальний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DBF4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Уточнений</w:t>
            </w:r>
          </w:p>
        </w:tc>
        <w:tc>
          <w:tcPr>
            <w:tcW w:w="4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E88C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</w:p>
        </w:tc>
      </w:tr>
      <w:tr w:rsidR="0056619E" w:rsidRPr="001F190B" w14:paraId="31AC98E9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C229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Гнучкість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541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Налаштування кольорової схеми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3797" w14:textId="7FE548D3" w:rsidR="0056619E" w:rsidRPr="00113BAA" w:rsidRDefault="00B74B9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0/3 відсутнє</w:t>
            </w:r>
          </w:p>
        </w:tc>
      </w:tr>
      <w:tr w:rsidR="0056619E" w:rsidRPr="001F190B" w14:paraId="7F52BAA5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02A1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A81D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Масштабування вікон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144" w14:textId="610E090B" w:rsidR="0056619E" w:rsidRPr="00113BAA" w:rsidRDefault="00B74B9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0/3 при зміні вікна порушується структура графічного інтерфейсу</w:t>
            </w:r>
          </w:p>
        </w:tc>
      </w:tr>
      <w:tr w:rsidR="0056619E" w:rsidRPr="001F190B" w14:paraId="1B94F52A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5031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3234" w14:textId="302EF124" w:rsidR="0056619E" w:rsidRPr="00113BAA" w:rsidRDefault="005871A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Багатомовність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DCE4" w14:textId="78DDE299" w:rsidR="0056619E" w:rsidRPr="00113BAA" w:rsidRDefault="005871A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0/3 відсутня</w:t>
            </w:r>
          </w:p>
        </w:tc>
      </w:tr>
      <w:tr w:rsidR="0056619E" w:rsidRPr="001F190B" w14:paraId="12541172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1A09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Зворотній зв’язок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9394" w14:textId="782F46F0" w:rsidR="0056619E" w:rsidRPr="00113BAA" w:rsidRDefault="00595104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Реакція на помилкові дії користувача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531B" w14:textId="6BE1E795" w:rsidR="0056619E" w:rsidRPr="00113BAA" w:rsidRDefault="002A7BC7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0/3 відсутні помилки при </w:t>
            </w:r>
            <w:r w:rsidRPr="00113BAA">
              <w:rPr>
                <w:sz w:val="24"/>
                <w:szCs w:val="24"/>
                <w:lang w:val="uk-UA"/>
              </w:rPr>
              <w:t>некоректних</w:t>
            </w:r>
            <w:r w:rsidRPr="00113BAA">
              <w:rPr>
                <w:sz w:val="24"/>
                <w:szCs w:val="24"/>
                <w:lang w:val="uk-UA"/>
              </w:rPr>
              <w:t xml:space="preserve"> дани</w:t>
            </w:r>
            <w:r w:rsidR="0015261D">
              <w:rPr>
                <w:sz w:val="24"/>
                <w:szCs w:val="24"/>
                <w:lang w:val="uk-UA"/>
              </w:rPr>
              <w:t>х</w:t>
            </w:r>
            <w:r w:rsidRPr="00113BAA">
              <w:rPr>
                <w:sz w:val="24"/>
                <w:szCs w:val="24"/>
                <w:lang w:val="uk-UA"/>
              </w:rPr>
              <w:t xml:space="preserve"> логіну</w:t>
            </w:r>
          </w:p>
        </w:tc>
      </w:tr>
      <w:tr w:rsidR="0056619E" w:rsidRPr="001F190B" w14:paraId="07FF43D7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05B3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8237" w14:textId="615F1AD4" w:rsidR="0056619E" w:rsidRPr="00113BAA" w:rsidRDefault="00595104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Реакція на звичайні дії користувача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37D1" w14:textId="244B28C6" w:rsidR="0056619E" w:rsidRPr="00113BAA" w:rsidRDefault="002A7BC7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1/3 при наведенні на елементи вони </w:t>
            </w:r>
            <w:r w:rsidRPr="00113BAA">
              <w:rPr>
                <w:sz w:val="24"/>
                <w:szCs w:val="24"/>
                <w:lang w:val="uk-UA"/>
              </w:rPr>
              <w:t>не підсвічуються</w:t>
            </w:r>
          </w:p>
        </w:tc>
      </w:tr>
      <w:tr w:rsidR="0056619E" w:rsidRPr="001F190B" w14:paraId="76823BE1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4CB2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Дружність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2E57" w14:textId="49F0AA58" w:rsidR="0056619E" w:rsidRPr="00113BAA" w:rsidRDefault="002C2D6C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Зрозуміл</w:t>
            </w:r>
            <w:r w:rsidR="00DD16BC">
              <w:rPr>
                <w:sz w:val="24"/>
                <w:szCs w:val="24"/>
                <w:lang w:val="uk-UA"/>
              </w:rPr>
              <w:t>і</w:t>
            </w:r>
            <w:r w:rsidRPr="00113BAA">
              <w:rPr>
                <w:sz w:val="24"/>
                <w:szCs w:val="24"/>
                <w:lang w:val="uk-UA"/>
              </w:rPr>
              <w:t>сть графічних елементів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AC19" w14:textId="4D7C1A60" w:rsidR="0056619E" w:rsidRPr="00113BAA" w:rsidRDefault="002C2D6C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1/3 </w:t>
            </w:r>
            <w:r w:rsidR="00A22BA4" w:rsidRPr="00113BAA">
              <w:rPr>
                <w:sz w:val="24"/>
                <w:szCs w:val="24"/>
                <w:lang w:val="uk-UA"/>
              </w:rPr>
              <w:t>не для всіх графічних елементів зрозуміло їх призначення</w:t>
            </w:r>
          </w:p>
        </w:tc>
      </w:tr>
      <w:tr w:rsidR="0056619E" w:rsidRPr="001F190B" w14:paraId="52BD6936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303A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2D43" w14:textId="6C518301" w:rsidR="0056619E" w:rsidRPr="00113BAA" w:rsidRDefault="00263B5F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Розташування елементів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377C" w14:textId="6F3C3011" w:rsidR="0056619E" w:rsidRPr="00113BAA" w:rsidRDefault="00263B5F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 графічні елементи, які відповідають за одні і ті ж функції, мають різне розташування на однакових по структурі сценаріїв діалогу</w:t>
            </w:r>
          </w:p>
        </w:tc>
      </w:tr>
      <w:tr w:rsidR="0056619E" w:rsidRPr="001F190B" w14:paraId="1CCA83B4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1C4D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Узгодженість понять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8E17" w14:textId="46A996FB" w:rsidR="0056619E" w:rsidRPr="00113BAA" w:rsidRDefault="005871B5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Відповідність в межах продуту 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D336" w14:textId="47DE826A" w:rsidR="0056619E" w:rsidRPr="00113BAA" w:rsidRDefault="005871B5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1/3 </w:t>
            </w:r>
            <w:r w:rsidR="00CC41C4" w:rsidRPr="00113BAA">
              <w:rPr>
                <w:sz w:val="24"/>
                <w:szCs w:val="24"/>
                <w:lang w:val="uk-UA"/>
              </w:rPr>
              <w:t>не всі керуючи графічні елементи виконують свої відповідні функції</w:t>
            </w:r>
          </w:p>
        </w:tc>
      </w:tr>
      <w:tr w:rsidR="0056619E" w:rsidRPr="001F190B" w14:paraId="3A28D002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B5600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0E06" w14:textId="412EE0F2" w:rsidR="0056619E" w:rsidRPr="00113BAA" w:rsidRDefault="00211692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Використання метафор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D5B8" w14:textId="2937F51D" w:rsidR="0056619E" w:rsidRPr="00113BAA" w:rsidRDefault="00211692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 не узгоджений графічний стиль інтерфейсу користувача</w:t>
            </w:r>
          </w:p>
        </w:tc>
      </w:tr>
      <w:tr w:rsidR="00E326B9" w:rsidRPr="001F190B" w14:paraId="493FB802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C0A03D" w14:textId="77777777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Простота*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10E3" w14:textId="4EB2F45A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Реєстрація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E4D" w14:textId="16638B4A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3/3 виконується в три кроки та зрозуміла</w:t>
            </w:r>
          </w:p>
        </w:tc>
      </w:tr>
      <w:tr w:rsidR="00E326B9" w:rsidRPr="001F190B" w14:paraId="1BEF3BA0" w14:textId="77777777" w:rsidTr="00EF3C1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82FE44" w14:textId="77777777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52DE" w14:textId="2D45BB7C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Вибір відповіді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D22A" w14:textId="65368634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3/3 вибирається одна відповідь з списку</w:t>
            </w:r>
            <w:r w:rsidR="00EB0577">
              <w:rPr>
                <w:sz w:val="24"/>
                <w:szCs w:val="24"/>
                <w:lang w:val="uk-UA"/>
              </w:rPr>
              <w:t>, що випадає</w:t>
            </w:r>
          </w:p>
        </w:tc>
      </w:tr>
      <w:tr w:rsidR="00E326B9" w:rsidRPr="001F190B" w14:paraId="73853049" w14:textId="77777777" w:rsidTr="00EF3C1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B5EC" w14:textId="77777777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D2E3" w14:textId="6C1D2AE3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Повер</w:t>
            </w:r>
            <w:r w:rsidR="000B7206">
              <w:rPr>
                <w:sz w:val="24"/>
                <w:szCs w:val="24"/>
                <w:lang w:val="uk-UA"/>
              </w:rPr>
              <w:t>не</w:t>
            </w:r>
            <w:r w:rsidRPr="00113BAA">
              <w:rPr>
                <w:sz w:val="24"/>
                <w:szCs w:val="24"/>
                <w:lang w:val="uk-UA"/>
              </w:rPr>
              <w:t>ння на минулий крок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220" w14:textId="028227D6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 повертає на початкову сторінку програми, а на попередню сторінку</w:t>
            </w:r>
          </w:p>
        </w:tc>
      </w:tr>
      <w:tr w:rsidR="0056619E" w:rsidRPr="001F190B" w14:paraId="427F1AAF" w14:textId="77777777" w:rsidTr="00EF3C15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1C9A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Природна привабливість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119D" w14:textId="21C4AE84" w:rsidR="0056619E" w:rsidRPr="00113BAA" w:rsidRDefault="004D28FA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Кольорова гамма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B3C9" w14:textId="32E9A35E" w:rsidR="0056619E" w:rsidRPr="00113BAA" w:rsidRDefault="0014619F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3/3 кольорова гама не дратує протягом тривалого часу</w:t>
            </w:r>
          </w:p>
        </w:tc>
      </w:tr>
      <w:tr w:rsidR="0056619E" w:rsidRPr="001F190B" w14:paraId="5161E368" w14:textId="77777777" w:rsidTr="00EF3C15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7E4C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Природність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F177" w14:textId="41E5CED8" w:rsidR="0056619E" w:rsidRPr="00113BAA" w:rsidRDefault="00837D7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Інтуїтивність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437D" w14:textId="0B039296" w:rsidR="0056619E" w:rsidRPr="00113BAA" w:rsidRDefault="00837D7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</w:t>
            </w:r>
            <w:r w:rsidR="00E46C88" w:rsidRPr="00113BAA">
              <w:rPr>
                <w:sz w:val="24"/>
                <w:szCs w:val="24"/>
                <w:lang w:val="uk-UA"/>
              </w:rPr>
              <w:t xml:space="preserve"> не всі</w:t>
            </w:r>
            <w:r w:rsidRPr="00113BAA">
              <w:rPr>
                <w:sz w:val="24"/>
                <w:szCs w:val="24"/>
                <w:lang w:val="uk-UA"/>
              </w:rPr>
              <w:t xml:space="preserve"> </w:t>
            </w:r>
            <w:r w:rsidR="00E46C88" w:rsidRPr="00113BAA">
              <w:rPr>
                <w:sz w:val="24"/>
                <w:szCs w:val="24"/>
                <w:lang w:val="uk-UA"/>
              </w:rPr>
              <w:t>керуючи графічні елементи є зрозумілими</w:t>
            </w:r>
          </w:p>
        </w:tc>
      </w:tr>
    </w:tbl>
    <w:p w14:paraId="7D8F9916" w14:textId="2F69453B" w:rsidR="003C4D79" w:rsidRPr="001F190B" w:rsidRDefault="003C4D79" w:rsidP="0056619E">
      <w:pPr>
        <w:pStyle w:val="a5"/>
        <w:rPr>
          <w:noProof/>
          <w:sz w:val="24"/>
          <w:szCs w:val="24"/>
          <w:lang w:val="uk-UA" w:eastAsia="uk-UA"/>
        </w:rPr>
      </w:pPr>
    </w:p>
    <w:sectPr w:rsidR="003C4D79" w:rsidRPr="001F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AA6"/>
    <w:multiLevelType w:val="hybridMultilevel"/>
    <w:tmpl w:val="7C7C4570"/>
    <w:lvl w:ilvl="0" w:tplc="F0965006">
      <w:start w:val="1"/>
      <w:numFmt w:val="decimal"/>
      <w:suff w:val="space"/>
      <w:lvlText w:val="%1)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356"/>
    <w:multiLevelType w:val="multilevel"/>
    <w:tmpl w:val="1AF69C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A24BB2"/>
    <w:multiLevelType w:val="multilevel"/>
    <w:tmpl w:val="5E0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85DC3"/>
    <w:multiLevelType w:val="multilevel"/>
    <w:tmpl w:val="A73A02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4A"/>
    <w:rsid w:val="00076EBC"/>
    <w:rsid w:val="000B7206"/>
    <w:rsid w:val="00113BAA"/>
    <w:rsid w:val="0014619F"/>
    <w:rsid w:val="0015261D"/>
    <w:rsid w:val="0017782C"/>
    <w:rsid w:val="00196773"/>
    <w:rsid w:val="00196EE0"/>
    <w:rsid w:val="001A4C8F"/>
    <w:rsid w:val="001D0670"/>
    <w:rsid w:val="001F190B"/>
    <w:rsid w:val="00211692"/>
    <w:rsid w:val="00263B5F"/>
    <w:rsid w:val="002857B6"/>
    <w:rsid w:val="002A474E"/>
    <w:rsid w:val="002A7BC7"/>
    <w:rsid w:val="002B3072"/>
    <w:rsid w:val="002C2D6C"/>
    <w:rsid w:val="003A479B"/>
    <w:rsid w:val="003C4D79"/>
    <w:rsid w:val="003D1F5A"/>
    <w:rsid w:val="003F483E"/>
    <w:rsid w:val="00404F9E"/>
    <w:rsid w:val="00452FB6"/>
    <w:rsid w:val="00494189"/>
    <w:rsid w:val="004D28FA"/>
    <w:rsid w:val="0055035D"/>
    <w:rsid w:val="0056619E"/>
    <w:rsid w:val="005871AE"/>
    <w:rsid w:val="005871B5"/>
    <w:rsid w:val="00595104"/>
    <w:rsid w:val="005A1732"/>
    <w:rsid w:val="00634EFE"/>
    <w:rsid w:val="006E32E0"/>
    <w:rsid w:val="00761165"/>
    <w:rsid w:val="00787C84"/>
    <w:rsid w:val="007F07AA"/>
    <w:rsid w:val="00812D32"/>
    <w:rsid w:val="00837D78"/>
    <w:rsid w:val="008E4B6B"/>
    <w:rsid w:val="00915A4A"/>
    <w:rsid w:val="00972986"/>
    <w:rsid w:val="00992AED"/>
    <w:rsid w:val="009B5111"/>
    <w:rsid w:val="009C3062"/>
    <w:rsid w:val="00A16CDA"/>
    <w:rsid w:val="00A2172C"/>
    <w:rsid w:val="00A22BA4"/>
    <w:rsid w:val="00A95EC7"/>
    <w:rsid w:val="00AD1F90"/>
    <w:rsid w:val="00AE76BF"/>
    <w:rsid w:val="00B37783"/>
    <w:rsid w:val="00B37F5C"/>
    <w:rsid w:val="00B47FC0"/>
    <w:rsid w:val="00B67DDF"/>
    <w:rsid w:val="00B74B98"/>
    <w:rsid w:val="00C65A4E"/>
    <w:rsid w:val="00C90853"/>
    <w:rsid w:val="00C93F2C"/>
    <w:rsid w:val="00CC41C4"/>
    <w:rsid w:val="00CC7854"/>
    <w:rsid w:val="00CD5050"/>
    <w:rsid w:val="00D42FEC"/>
    <w:rsid w:val="00D450D6"/>
    <w:rsid w:val="00D73A40"/>
    <w:rsid w:val="00D7675E"/>
    <w:rsid w:val="00D826A4"/>
    <w:rsid w:val="00DA6856"/>
    <w:rsid w:val="00DD16BC"/>
    <w:rsid w:val="00E04D95"/>
    <w:rsid w:val="00E326B9"/>
    <w:rsid w:val="00E46C88"/>
    <w:rsid w:val="00E81340"/>
    <w:rsid w:val="00EB0577"/>
    <w:rsid w:val="00EE7C36"/>
    <w:rsid w:val="00EF3C15"/>
    <w:rsid w:val="00EF50CB"/>
    <w:rsid w:val="00F452C1"/>
    <w:rsid w:val="00F52DA8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C617"/>
  <w15:chartTrackingRefBased/>
  <w15:docId w15:val="{30705E73-C241-4B04-93E5-DE6030F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A4A"/>
    <w:pPr>
      <w:spacing w:after="200" w:line="276" w:lineRule="auto"/>
    </w:pPr>
    <w:rPr>
      <w:rFonts w:eastAsia="Times New Roman" w:cs="Times New Roman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1D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57B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rsid w:val="0091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A4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915A4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5A4A"/>
    <w:pPr>
      <w:spacing w:after="0" w:line="240" w:lineRule="auto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  <w:style w:type="paragraph" w:customStyle="1" w:styleId="a5">
    <w:name w:val="М_осн_текст"/>
    <w:basedOn w:val="a"/>
    <w:qFormat/>
    <w:rsid w:val="00915A4A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customStyle="1" w:styleId="a6">
    <w:name w:val="a"/>
    <w:basedOn w:val="a"/>
    <w:qFormat/>
    <w:rsid w:val="00915A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15A4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857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table" w:styleId="a8">
    <w:name w:val="Table Grid"/>
    <w:basedOn w:val="a1"/>
    <w:uiPriority w:val="59"/>
    <w:rsid w:val="003C4D79"/>
    <w:pPr>
      <w:spacing w:after="0" w:line="240" w:lineRule="auto"/>
    </w:pPr>
    <w:rPr>
      <w:rFonts w:ascii="Times New Roman" w:hAnsi="Times New Roman" w:cstheme="minorHAnsi"/>
      <w:sz w:val="24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C4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D06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hps">
    <w:name w:val="hps"/>
    <w:basedOn w:val="a0"/>
    <w:rsid w:val="0056619E"/>
  </w:style>
  <w:style w:type="paragraph" w:customStyle="1" w:styleId="messagelistitem-1-jvgy">
    <w:name w:val="messagelistitem-1-jvgy"/>
    <w:basedOn w:val="a"/>
    <w:rsid w:val="00A16C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2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Oleksandr Letuchyi</cp:lastModifiedBy>
  <cp:revision>3</cp:revision>
  <dcterms:created xsi:type="dcterms:W3CDTF">2021-12-26T13:16:00Z</dcterms:created>
  <dcterms:modified xsi:type="dcterms:W3CDTF">2021-12-26T13:19:00Z</dcterms:modified>
</cp:coreProperties>
</file>